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ECA" w:rsidRDefault="00B34ECA" w:rsidP="00B34ECA">
      <w:pPr>
        <w:autoSpaceDE w:val="0"/>
        <w:autoSpaceDN w:val="0"/>
        <w:adjustRightInd w:val="0"/>
        <w:spacing w:after="0" w:line="360" w:lineRule="auto"/>
        <w:jc w:val="center"/>
        <w:rPr>
          <w:sz w:val="40"/>
          <w:szCs w:val="40"/>
        </w:rPr>
      </w:pPr>
    </w:p>
    <w:p w:rsidR="00084AAD" w:rsidRPr="002E5E5B" w:rsidRDefault="00084AAD" w:rsidP="00B34ECA">
      <w:pPr>
        <w:autoSpaceDE w:val="0"/>
        <w:autoSpaceDN w:val="0"/>
        <w:adjustRightInd w:val="0"/>
        <w:spacing w:after="0" w:line="360" w:lineRule="auto"/>
        <w:jc w:val="center"/>
        <w:rPr>
          <w:sz w:val="40"/>
          <w:szCs w:val="40"/>
        </w:rPr>
      </w:pPr>
      <w:r w:rsidRPr="002E5E5B">
        <w:rPr>
          <w:sz w:val="40"/>
          <w:szCs w:val="40"/>
        </w:rPr>
        <w:t xml:space="preserve">PROYECTO </w:t>
      </w:r>
      <w:r w:rsidR="009B7563" w:rsidRPr="002E5E5B">
        <w:rPr>
          <w:sz w:val="40"/>
          <w:szCs w:val="40"/>
        </w:rPr>
        <w:t>MARCO PARA LA CONVIVENCIA</w:t>
      </w:r>
      <w:r w:rsidR="002E5E5B" w:rsidRPr="002E5E5B">
        <w:rPr>
          <w:sz w:val="40"/>
          <w:szCs w:val="40"/>
        </w:rPr>
        <w:t xml:space="preserve"> EN LA INSTITUCIÓN EDUCATIVA SAN FRANCISCO DE ASÍS</w:t>
      </w:r>
    </w:p>
    <w:p w:rsidR="005F37B2" w:rsidRDefault="005F37B2" w:rsidP="00B34ECA">
      <w:pPr>
        <w:autoSpaceDE w:val="0"/>
        <w:autoSpaceDN w:val="0"/>
        <w:adjustRightInd w:val="0"/>
        <w:spacing w:after="0" w:line="360" w:lineRule="auto"/>
        <w:jc w:val="center"/>
      </w:pPr>
    </w:p>
    <w:p w:rsidR="002E5E5B" w:rsidRDefault="002E5E5B" w:rsidP="00B34ECA">
      <w:pPr>
        <w:autoSpaceDE w:val="0"/>
        <w:autoSpaceDN w:val="0"/>
        <w:adjustRightInd w:val="0"/>
        <w:spacing w:after="0" w:line="360" w:lineRule="auto"/>
        <w:jc w:val="center"/>
      </w:pPr>
    </w:p>
    <w:p w:rsidR="002E5E5B" w:rsidRDefault="002E5E5B" w:rsidP="00B34ECA">
      <w:pPr>
        <w:autoSpaceDE w:val="0"/>
        <w:autoSpaceDN w:val="0"/>
        <w:adjustRightInd w:val="0"/>
        <w:spacing w:after="0" w:line="360" w:lineRule="auto"/>
        <w:jc w:val="center"/>
      </w:pPr>
    </w:p>
    <w:p w:rsidR="002E5E5B" w:rsidRDefault="002E5E5B" w:rsidP="00B34ECA">
      <w:pPr>
        <w:autoSpaceDE w:val="0"/>
        <w:autoSpaceDN w:val="0"/>
        <w:adjustRightInd w:val="0"/>
        <w:spacing w:after="0" w:line="360" w:lineRule="auto"/>
        <w:jc w:val="center"/>
      </w:pPr>
    </w:p>
    <w:p w:rsidR="002E5E5B" w:rsidRDefault="002E5E5B" w:rsidP="00B34ECA">
      <w:pPr>
        <w:autoSpaceDE w:val="0"/>
        <w:autoSpaceDN w:val="0"/>
        <w:adjustRightInd w:val="0"/>
        <w:spacing w:after="0" w:line="360" w:lineRule="auto"/>
        <w:jc w:val="center"/>
      </w:pPr>
    </w:p>
    <w:p w:rsidR="002E5E5B" w:rsidRDefault="002E5E5B" w:rsidP="00B34ECA">
      <w:pPr>
        <w:autoSpaceDE w:val="0"/>
        <w:autoSpaceDN w:val="0"/>
        <w:adjustRightInd w:val="0"/>
        <w:spacing w:after="0" w:line="360" w:lineRule="auto"/>
        <w:jc w:val="center"/>
      </w:pPr>
    </w:p>
    <w:p w:rsidR="002E5E5B" w:rsidRDefault="002E5E5B" w:rsidP="00B34ECA">
      <w:pPr>
        <w:autoSpaceDE w:val="0"/>
        <w:autoSpaceDN w:val="0"/>
        <w:adjustRightInd w:val="0"/>
        <w:spacing w:after="0" w:line="360" w:lineRule="auto"/>
        <w:jc w:val="center"/>
      </w:pPr>
    </w:p>
    <w:p w:rsidR="002E5E5B" w:rsidRDefault="002E5E5B" w:rsidP="00B34ECA">
      <w:pPr>
        <w:autoSpaceDE w:val="0"/>
        <w:autoSpaceDN w:val="0"/>
        <w:adjustRightInd w:val="0"/>
        <w:spacing w:after="0" w:line="360" w:lineRule="auto"/>
        <w:jc w:val="center"/>
      </w:pPr>
    </w:p>
    <w:p w:rsidR="002E5E5B" w:rsidRDefault="002E5E5B" w:rsidP="00B34ECA">
      <w:pPr>
        <w:autoSpaceDE w:val="0"/>
        <w:autoSpaceDN w:val="0"/>
        <w:adjustRightInd w:val="0"/>
        <w:spacing w:after="0" w:line="360" w:lineRule="auto"/>
        <w:jc w:val="center"/>
      </w:pPr>
    </w:p>
    <w:p w:rsidR="002E5E5B" w:rsidRPr="002E5E5B" w:rsidRDefault="002E5E5B" w:rsidP="00B34ECA">
      <w:pPr>
        <w:autoSpaceDE w:val="0"/>
        <w:autoSpaceDN w:val="0"/>
        <w:adjustRightInd w:val="0"/>
        <w:spacing w:after="0" w:line="360" w:lineRule="auto"/>
        <w:jc w:val="center"/>
        <w:rPr>
          <w:sz w:val="28"/>
          <w:szCs w:val="28"/>
        </w:rPr>
      </w:pPr>
      <w:r w:rsidRPr="002E5E5B">
        <w:rPr>
          <w:sz w:val="28"/>
          <w:szCs w:val="28"/>
        </w:rPr>
        <w:t>Jenuar Palacios</w:t>
      </w:r>
    </w:p>
    <w:p w:rsidR="006A29A5" w:rsidRDefault="006A29A5" w:rsidP="00B34ECA">
      <w:pPr>
        <w:autoSpaceDE w:val="0"/>
        <w:autoSpaceDN w:val="0"/>
        <w:adjustRightInd w:val="0"/>
        <w:spacing w:after="0" w:line="360" w:lineRule="auto"/>
        <w:jc w:val="center"/>
        <w:rPr>
          <w:sz w:val="28"/>
          <w:szCs w:val="28"/>
        </w:rPr>
      </w:pPr>
      <w:r>
        <w:rPr>
          <w:sz w:val="28"/>
          <w:szCs w:val="28"/>
        </w:rPr>
        <w:t>Alba Yaneth Giraldo</w:t>
      </w:r>
    </w:p>
    <w:p w:rsidR="006A29A5" w:rsidRDefault="006A29A5" w:rsidP="00B34ECA">
      <w:pPr>
        <w:autoSpaceDE w:val="0"/>
        <w:autoSpaceDN w:val="0"/>
        <w:adjustRightInd w:val="0"/>
        <w:spacing w:after="0" w:line="360" w:lineRule="auto"/>
        <w:jc w:val="center"/>
        <w:rPr>
          <w:sz w:val="28"/>
          <w:szCs w:val="28"/>
        </w:rPr>
      </w:pPr>
      <w:r>
        <w:rPr>
          <w:sz w:val="28"/>
          <w:szCs w:val="28"/>
        </w:rPr>
        <w:t>Diana Patricia Tirado</w:t>
      </w:r>
    </w:p>
    <w:p w:rsidR="006A29A5" w:rsidRDefault="006A29A5" w:rsidP="006A29A5">
      <w:pPr>
        <w:autoSpaceDE w:val="0"/>
        <w:autoSpaceDN w:val="0"/>
        <w:adjustRightInd w:val="0"/>
        <w:spacing w:after="0" w:line="360" w:lineRule="auto"/>
        <w:jc w:val="center"/>
        <w:rPr>
          <w:sz w:val="28"/>
          <w:szCs w:val="28"/>
        </w:rPr>
      </w:pPr>
      <w:r w:rsidRPr="002E5E5B">
        <w:rPr>
          <w:sz w:val="28"/>
          <w:szCs w:val="28"/>
        </w:rPr>
        <w:t>Carlos Mario Gutiérrez Echavarría</w:t>
      </w:r>
    </w:p>
    <w:p w:rsidR="006A29A5" w:rsidRPr="002E5E5B" w:rsidRDefault="006A29A5" w:rsidP="00B34ECA">
      <w:pPr>
        <w:autoSpaceDE w:val="0"/>
        <w:autoSpaceDN w:val="0"/>
        <w:adjustRightInd w:val="0"/>
        <w:spacing w:after="0" w:line="360" w:lineRule="auto"/>
        <w:jc w:val="center"/>
        <w:rPr>
          <w:sz w:val="28"/>
          <w:szCs w:val="28"/>
        </w:rPr>
      </w:pPr>
    </w:p>
    <w:p w:rsidR="002E5E5B" w:rsidRDefault="002E5E5B" w:rsidP="00B34ECA">
      <w:pPr>
        <w:autoSpaceDE w:val="0"/>
        <w:autoSpaceDN w:val="0"/>
        <w:adjustRightInd w:val="0"/>
        <w:spacing w:after="0" w:line="360" w:lineRule="auto"/>
        <w:jc w:val="center"/>
      </w:pPr>
    </w:p>
    <w:p w:rsidR="002E5E5B" w:rsidRDefault="002E5E5B" w:rsidP="00B34ECA">
      <w:pPr>
        <w:autoSpaceDE w:val="0"/>
        <w:autoSpaceDN w:val="0"/>
        <w:adjustRightInd w:val="0"/>
        <w:spacing w:after="0" w:line="360" w:lineRule="auto"/>
        <w:jc w:val="center"/>
      </w:pPr>
    </w:p>
    <w:p w:rsidR="002E5E5B" w:rsidRDefault="002E5E5B" w:rsidP="00B34ECA">
      <w:pPr>
        <w:autoSpaceDE w:val="0"/>
        <w:autoSpaceDN w:val="0"/>
        <w:adjustRightInd w:val="0"/>
        <w:spacing w:after="0" w:line="360" w:lineRule="auto"/>
        <w:jc w:val="center"/>
      </w:pPr>
    </w:p>
    <w:p w:rsidR="002E5E5B" w:rsidRPr="002E5E5B" w:rsidRDefault="00414A43" w:rsidP="00B34ECA">
      <w:pPr>
        <w:autoSpaceDE w:val="0"/>
        <w:autoSpaceDN w:val="0"/>
        <w:adjustRightInd w:val="0"/>
        <w:spacing w:after="0" w:line="360" w:lineRule="auto"/>
        <w:jc w:val="center"/>
        <w:rPr>
          <w:sz w:val="28"/>
          <w:szCs w:val="28"/>
        </w:rPr>
      </w:pPr>
      <w:r>
        <w:rPr>
          <w:sz w:val="28"/>
          <w:szCs w:val="28"/>
        </w:rPr>
        <w:t>2017</w:t>
      </w:r>
    </w:p>
    <w:p w:rsidR="002E5E5B" w:rsidRDefault="002E5E5B" w:rsidP="00B34ECA">
      <w:pPr>
        <w:autoSpaceDE w:val="0"/>
        <w:autoSpaceDN w:val="0"/>
        <w:adjustRightInd w:val="0"/>
        <w:spacing w:after="0" w:line="360" w:lineRule="auto"/>
        <w:jc w:val="center"/>
      </w:pPr>
    </w:p>
    <w:p w:rsidR="002E5E5B" w:rsidRDefault="002E5E5B" w:rsidP="00B34ECA">
      <w:pPr>
        <w:autoSpaceDE w:val="0"/>
        <w:autoSpaceDN w:val="0"/>
        <w:adjustRightInd w:val="0"/>
        <w:spacing w:after="0" w:line="360" w:lineRule="auto"/>
        <w:jc w:val="center"/>
      </w:pPr>
    </w:p>
    <w:p w:rsidR="002E5E5B" w:rsidRDefault="002E5E5B" w:rsidP="00B34ECA">
      <w:pPr>
        <w:autoSpaceDE w:val="0"/>
        <w:autoSpaceDN w:val="0"/>
        <w:adjustRightInd w:val="0"/>
        <w:spacing w:after="0" w:line="360" w:lineRule="auto"/>
        <w:jc w:val="center"/>
      </w:pPr>
    </w:p>
    <w:p w:rsidR="002E5E5B" w:rsidRDefault="002E5E5B" w:rsidP="00B34ECA">
      <w:pPr>
        <w:autoSpaceDE w:val="0"/>
        <w:autoSpaceDN w:val="0"/>
        <w:adjustRightInd w:val="0"/>
        <w:spacing w:after="0" w:line="360" w:lineRule="auto"/>
        <w:jc w:val="center"/>
      </w:pPr>
    </w:p>
    <w:p w:rsidR="002E5E5B" w:rsidRDefault="002E5E5B" w:rsidP="00B34ECA">
      <w:pPr>
        <w:autoSpaceDE w:val="0"/>
        <w:autoSpaceDN w:val="0"/>
        <w:adjustRightInd w:val="0"/>
        <w:spacing w:after="0" w:line="360" w:lineRule="auto"/>
        <w:jc w:val="center"/>
      </w:pPr>
    </w:p>
    <w:p w:rsidR="002E5E5B" w:rsidRDefault="002E5E5B" w:rsidP="00B34ECA">
      <w:pPr>
        <w:autoSpaceDE w:val="0"/>
        <w:autoSpaceDN w:val="0"/>
        <w:adjustRightInd w:val="0"/>
        <w:spacing w:after="0" w:line="360" w:lineRule="auto"/>
        <w:jc w:val="center"/>
      </w:pPr>
    </w:p>
    <w:p w:rsidR="002E5E5B" w:rsidRDefault="00057926" w:rsidP="00B34ECA">
      <w:pPr>
        <w:autoSpaceDE w:val="0"/>
        <w:autoSpaceDN w:val="0"/>
        <w:adjustRightInd w:val="0"/>
        <w:spacing w:after="0" w:line="360" w:lineRule="auto"/>
        <w:rPr>
          <w:b/>
        </w:rPr>
      </w:pPr>
      <w:r>
        <w:rPr>
          <w:b/>
        </w:rPr>
        <w:lastRenderedPageBreak/>
        <w:t>INTRODUCCIÓN</w:t>
      </w:r>
    </w:p>
    <w:p w:rsidR="00057926" w:rsidRDefault="00057926" w:rsidP="00B34ECA">
      <w:pPr>
        <w:autoSpaceDE w:val="0"/>
        <w:autoSpaceDN w:val="0"/>
        <w:adjustRightInd w:val="0"/>
        <w:spacing w:after="0" w:line="360" w:lineRule="auto"/>
        <w:rPr>
          <w:b/>
        </w:rPr>
      </w:pPr>
    </w:p>
    <w:p w:rsidR="00906980" w:rsidRDefault="004158E0" w:rsidP="00B34ECA">
      <w:pPr>
        <w:autoSpaceDE w:val="0"/>
        <w:autoSpaceDN w:val="0"/>
        <w:adjustRightInd w:val="0"/>
        <w:spacing w:after="0" w:line="360" w:lineRule="auto"/>
        <w:jc w:val="both"/>
        <w:rPr>
          <w:rFonts w:eastAsia="Calibri"/>
        </w:rPr>
      </w:pPr>
      <w:r>
        <w:t xml:space="preserve">   </w:t>
      </w:r>
      <w:r w:rsidR="005B2738" w:rsidRPr="00906980">
        <w:t>La institución siempre ha tenido como misión la promoción de la sana convivencia, como elemento fundamental para la formación integral de los estudiantes.  Como una experiencia al respecto, podemos resaltar que d</w:t>
      </w:r>
      <w:r w:rsidR="0041612A" w:rsidRPr="00906980">
        <w:t>esde el añ</w:t>
      </w:r>
      <w:r w:rsidR="00C52BBC" w:rsidRPr="00906980">
        <w:t>o 2008, bajo la asesoría de la F</w:t>
      </w:r>
      <w:r w:rsidR="0041612A" w:rsidRPr="00906980">
        <w:t xml:space="preserve">undación </w:t>
      </w:r>
      <w:proofErr w:type="spellStart"/>
      <w:r w:rsidR="0041612A" w:rsidRPr="00906980">
        <w:t>Terpel</w:t>
      </w:r>
      <w:proofErr w:type="spellEnd"/>
      <w:r w:rsidR="0041612A" w:rsidRPr="00906980">
        <w:t xml:space="preserve">, dentro del </w:t>
      </w:r>
      <w:r w:rsidR="00C52BBC" w:rsidRPr="00906980">
        <w:t>“P</w:t>
      </w:r>
      <w:r w:rsidR="0041612A" w:rsidRPr="00906980">
        <w:t>rograma</w:t>
      </w:r>
      <w:r w:rsidR="00C52BBC" w:rsidRPr="00906980">
        <w:t xml:space="preserve"> Salidas que Enseñan Ciudad”, el cual tenía como </w:t>
      </w:r>
      <w:r w:rsidR="009E1823" w:rsidRPr="00906980">
        <w:t>objetivo general fortalecer la pertenencia ciudadana, por medio de salidas pedagógicas que estrecharan el vínculo entre los estudiantes, el barrio y la ciudad, la</w:t>
      </w:r>
      <w:r w:rsidR="0041612A" w:rsidRPr="00906980">
        <w:t xml:space="preserve"> institución desarrolló el proyecto: “Construyendo tejido social, aquí todos contamos”. </w:t>
      </w:r>
      <w:r w:rsidR="0041612A" w:rsidRPr="00906980">
        <w:rPr>
          <w:rFonts w:eastAsia="Calibri"/>
        </w:rPr>
        <w:t xml:space="preserve">Este trabajo </w:t>
      </w:r>
      <w:r w:rsidR="009E1823" w:rsidRPr="00906980">
        <w:rPr>
          <w:rFonts w:eastAsia="Calibri"/>
        </w:rPr>
        <w:t>pretendía formular un proyecto marco que articulara los objetivos del programa con los objetivos de otro proyecto institucional; la formulación y desarrollo del mismo se debía abordar de manera transversal</w:t>
      </w:r>
      <w:r w:rsidR="00555BD1" w:rsidRPr="00906980">
        <w:rPr>
          <w:rFonts w:eastAsia="Calibri"/>
        </w:rPr>
        <w:t xml:space="preserve">, con la participación de varios docentes y preferiblemente de diferentes áreas. Otro aspecto importante del proyecto, en términos metodológicos, era que cada año se abordaba un eje temático de la pertenencia ciudadana y con </w:t>
      </w:r>
      <w:proofErr w:type="spellStart"/>
      <w:r w:rsidR="00555BD1" w:rsidRPr="00906980">
        <w:rPr>
          <w:rFonts w:eastAsia="Calibri"/>
        </w:rPr>
        <w:t>el</w:t>
      </w:r>
      <w:proofErr w:type="spellEnd"/>
      <w:r w:rsidR="00555BD1" w:rsidRPr="00906980">
        <w:rPr>
          <w:rFonts w:eastAsia="Calibri"/>
        </w:rPr>
        <w:t>, se desarrollaban las competencias ciudadanas definidas por el Ministerio de Educación Nacional</w:t>
      </w:r>
      <w:r w:rsidR="00906980">
        <w:rPr>
          <w:rFonts w:eastAsia="Calibri"/>
        </w:rPr>
        <w:t>.</w:t>
      </w:r>
    </w:p>
    <w:p w:rsidR="00906980" w:rsidRDefault="00906980" w:rsidP="00B34ECA">
      <w:pPr>
        <w:spacing w:line="360" w:lineRule="auto"/>
        <w:jc w:val="both"/>
        <w:rPr>
          <w:rFonts w:eastAsia="Calibri"/>
        </w:rPr>
      </w:pPr>
    </w:p>
    <w:p w:rsidR="001204A5" w:rsidRDefault="004158E0" w:rsidP="001204A5">
      <w:pPr>
        <w:spacing w:line="360" w:lineRule="auto"/>
        <w:jc w:val="both"/>
        <w:rPr>
          <w:rFonts w:eastAsia="Calibri"/>
        </w:rPr>
      </w:pPr>
      <w:r>
        <w:rPr>
          <w:rFonts w:eastAsia="Calibri"/>
        </w:rPr>
        <w:t xml:space="preserve">   </w:t>
      </w:r>
      <w:r w:rsidR="00906980">
        <w:rPr>
          <w:rFonts w:eastAsia="Calibri"/>
        </w:rPr>
        <w:t>E</w:t>
      </w:r>
      <w:r w:rsidR="00555BD1" w:rsidRPr="00906980">
        <w:rPr>
          <w:rFonts w:eastAsia="Calibri"/>
        </w:rPr>
        <w:t xml:space="preserve">n el año 2008, se abordó el eje temático “identidad e identidades” y el desarrollo del grupo de competencias ciudadanas: “pluralidad, identidad y valoración de las diferencias”. En el año 2009, se trabajó el eje temático “comunidades con cultura ciudadana” y el grupo de competencias ciudadanas “participación y responsabilidad democrática” y en el año 2010, el eje “responsabilidad social” y </w:t>
      </w:r>
      <w:r w:rsidR="00F124C8" w:rsidRPr="00906980">
        <w:rPr>
          <w:rFonts w:eastAsia="Calibri"/>
        </w:rPr>
        <w:t xml:space="preserve">el grupo de competencias ciudadanas “convivencia y paz”. Para el año 2011 se plantea realizar un trabajo integral, en el cual se incluyera la educación en lo emocional, el desarrollo de las potencialidades individuales, la equidad de género y el papel de la familia en la transformación de la comunidad.  Partiendo para ello del eje “identidad de identidades”, nuevamente.  En el año 2012, </w:t>
      </w:r>
      <w:r w:rsidR="00906980">
        <w:rPr>
          <w:rFonts w:eastAsia="Calibri"/>
        </w:rPr>
        <w:t>los esfuerzos se orientaron a la “formación de habilidades para la vida”</w:t>
      </w:r>
      <w:r w:rsidR="00080D13">
        <w:rPr>
          <w:rFonts w:eastAsia="Calibri"/>
        </w:rPr>
        <w:t xml:space="preserve"> (respeto, comunicación, asertividad, tolerancia)</w:t>
      </w:r>
      <w:r w:rsidR="00906980">
        <w:rPr>
          <w:rFonts w:eastAsia="Calibri"/>
        </w:rPr>
        <w:t xml:space="preserve"> y a generar espacios de encuentro y respeto por la identidad franciscana</w:t>
      </w:r>
      <w:r w:rsidR="00080D13">
        <w:rPr>
          <w:rFonts w:eastAsia="Calibri"/>
        </w:rPr>
        <w:t xml:space="preserve">, manteniendo como herramienta </w:t>
      </w:r>
      <w:r w:rsidR="00080D13">
        <w:rPr>
          <w:rFonts w:eastAsia="Calibri"/>
        </w:rPr>
        <w:lastRenderedPageBreak/>
        <w:t xml:space="preserve">principal la formación ciudadana. Sin embargo, el impacto sobre la convivencia en la institución se veía reducido porque la transversalidad, el trabajo colaborativo y la articulación de las actividades no se consolidaban. </w:t>
      </w:r>
    </w:p>
    <w:p w:rsidR="001204A5" w:rsidRDefault="001204A5" w:rsidP="001204A5">
      <w:pPr>
        <w:spacing w:line="360" w:lineRule="auto"/>
        <w:jc w:val="both"/>
        <w:rPr>
          <w:rFonts w:eastAsia="Calibri"/>
        </w:rPr>
      </w:pPr>
    </w:p>
    <w:p w:rsidR="001204A5" w:rsidRDefault="001204A5" w:rsidP="001204A5">
      <w:pPr>
        <w:spacing w:line="360" w:lineRule="auto"/>
        <w:jc w:val="both"/>
      </w:pPr>
      <w:r>
        <w:rPr>
          <w:rFonts w:eastAsia="Calibri"/>
        </w:rPr>
        <w:t xml:space="preserve">   </w:t>
      </w:r>
      <w:r w:rsidR="00080D13">
        <w:rPr>
          <w:rFonts w:eastAsia="Calibri"/>
        </w:rPr>
        <w:t xml:space="preserve">En el año 2013, con la entrada en vigencia de la Ley 1620 y su decreto reglamentario, el trabajo se orientó a consolidar la “mesa de convivencia” y actualizar el Manual de Convivencia. A partir de allí, </w:t>
      </w:r>
      <w:r w:rsidR="004158E0">
        <w:rPr>
          <w:rFonts w:eastAsia="Calibri"/>
        </w:rPr>
        <w:t>y a</w:t>
      </w:r>
      <w:r w:rsidR="004158E0" w:rsidRPr="00FE3292">
        <w:t xml:space="preserve"> pesar de la existencia de elementos teóricos</w:t>
      </w:r>
      <w:r w:rsidR="004158E0">
        <w:t xml:space="preserve"> </w:t>
      </w:r>
      <w:r w:rsidR="004158E0" w:rsidRPr="00FE3292">
        <w:t>que sustentan que el fomento y promoción de</w:t>
      </w:r>
      <w:r w:rsidR="004158E0">
        <w:t xml:space="preserve"> una sana convivencia en las instituciones educativas, permite mejorar la eficacia de éstas, ya que tiene incidencia sobre variables como: el desempeño académico, la deserción, la cancelación de matrícula, entre otras, en la institución se llevan a cabo diversas acciones tendientes a </w:t>
      </w:r>
      <w:r w:rsidR="004158E0" w:rsidRPr="00FE3292">
        <w:t>atender los casos difíciles y la solución de conflictos que se presentan</w:t>
      </w:r>
      <w:r w:rsidR="004158E0">
        <w:t>. Sin embargo, estos esfuerzos son coyunturales y, aunque gran parte del tiempo escolar, tanto docentes como directivos, lo ocupan en la atención de dichas situaciones, esto no sólo se hacen de manera desarticulada, sino que se deja de lado la importancia de los otros componentes de la ruta integral de la convivencia: promoción, prevención y seguimiento.</w:t>
      </w:r>
      <w:r w:rsidR="001A572B">
        <w:t xml:space="preserve">   </w:t>
      </w:r>
    </w:p>
    <w:p w:rsidR="001204A5" w:rsidRDefault="001204A5" w:rsidP="001204A5">
      <w:pPr>
        <w:spacing w:line="360" w:lineRule="auto"/>
        <w:jc w:val="both"/>
      </w:pPr>
    </w:p>
    <w:p w:rsidR="001204A5" w:rsidRDefault="001204A5" w:rsidP="001204A5">
      <w:pPr>
        <w:spacing w:line="360" w:lineRule="auto"/>
        <w:jc w:val="both"/>
      </w:pPr>
      <w:r>
        <w:t xml:space="preserve">   </w:t>
      </w:r>
      <w:r w:rsidR="001A572B">
        <w:t>Con base en el est</w:t>
      </w:r>
      <w:r w:rsidR="00747C3B">
        <w:t>udio de la situación actual de la c</w:t>
      </w:r>
      <w:r w:rsidR="00A203C1">
        <w:t xml:space="preserve">onvivencia, la respuesta que da la institución a estas situaciones, </w:t>
      </w:r>
      <w:r w:rsidR="00747C3B">
        <w:t>la orientación dada en la Guía N° 49 del Ministerio de Educación Nacional (2013) que contiene las “Guías pedagógicas para la convivencia escolar</w:t>
      </w:r>
      <w:r w:rsidR="00A203C1">
        <w:t>”</w:t>
      </w:r>
      <w:r w:rsidR="00747C3B">
        <w:t xml:space="preserve"> y</w:t>
      </w:r>
      <w:r w:rsidR="00A203C1">
        <w:t xml:space="preserve"> el contenido del Manual de Convivencia, se plantea una propuesta para orientar a los docentes y directivos hacia la intervención y mejora de la convivencia en la Institución Educativa San Francisco de Asís.  </w:t>
      </w:r>
    </w:p>
    <w:p w:rsidR="001204A5" w:rsidRDefault="001204A5" w:rsidP="001204A5">
      <w:pPr>
        <w:spacing w:line="360" w:lineRule="auto"/>
        <w:jc w:val="both"/>
      </w:pPr>
    </w:p>
    <w:p w:rsidR="003803E6" w:rsidRDefault="00A203C1" w:rsidP="001204A5">
      <w:pPr>
        <w:spacing w:line="360" w:lineRule="auto"/>
        <w:jc w:val="both"/>
      </w:pPr>
      <w:r>
        <w:t xml:space="preserve"> </w:t>
      </w:r>
      <w:r w:rsidR="001204A5">
        <w:t xml:space="preserve">   </w:t>
      </w:r>
      <w:r>
        <w:t xml:space="preserve">El presente estudio se ha organizado </w:t>
      </w:r>
      <w:r w:rsidR="00412808">
        <w:t xml:space="preserve">en </w:t>
      </w:r>
      <w:r w:rsidR="001204A5">
        <w:t>dos</w:t>
      </w:r>
      <w:r w:rsidR="00412808">
        <w:t xml:space="preserve"> capítulos. En el primero, denominado </w:t>
      </w:r>
      <w:r w:rsidR="00057926">
        <w:t>presentación</w:t>
      </w:r>
      <w:r w:rsidR="00412808">
        <w:t xml:space="preserve">, se justifica, localiza temporal y espacialmente el proyecto, se explicitan los destinatarios y se plantea la pregunta de conocimiento, </w:t>
      </w:r>
      <w:r w:rsidR="00412808">
        <w:lastRenderedPageBreak/>
        <w:t xml:space="preserve">como elemento de referencia que lo orienta. </w:t>
      </w:r>
      <w:r w:rsidR="00914203">
        <w:t>E</w:t>
      </w:r>
      <w:r w:rsidR="00412808">
        <w:t>l segundo capítulo</w:t>
      </w:r>
      <w:r w:rsidR="00914203">
        <w:t xml:space="preserve"> es el de</w:t>
      </w:r>
      <w:r w:rsidR="00412808">
        <w:t xml:space="preserve"> </w:t>
      </w:r>
      <w:r w:rsidR="00914203">
        <w:t>formulación</w:t>
      </w:r>
      <w:r w:rsidR="00057926">
        <w:t xml:space="preserve"> y fundamentación</w:t>
      </w:r>
      <w:r w:rsidR="00914203">
        <w:t xml:space="preserve">; en </w:t>
      </w:r>
      <w:r w:rsidR="00057926">
        <w:t>él</w:t>
      </w:r>
      <w:r w:rsidR="00914203">
        <w:t xml:space="preserve"> se aborda la convivencia, a partir del desarrollo de las competencias ciudadanas, se plantean los objetivos, la metodología y el plan de acción. </w:t>
      </w:r>
      <w:r w:rsidR="001204A5">
        <w:t>Por último, se presenta la bibliografía.</w:t>
      </w:r>
    </w:p>
    <w:p w:rsidR="001204A5" w:rsidRDefault="001204A5" w:rsidP="001204A5">
      <w:pPr>
        <w:spacing w:line="360" w:lineRule="auto"/>
        <w:jc w:val="both"/>
      </w:pPr>
    </w:p>
    <w:p w:rsidR="001204A5" w:rsidRDefault="001204A5" w:rsidP="001204A5">
      <w:pPr>
        <w:spacing w:line="360" w:lineRule="auto"/>
        <w:jc w:val="both"/>
      </w:pPr>
    </w:p>
    <w:p w:rsidR="001204A5" w:rsidRDefault="001204A5" w:rsidP="001204A5">
      <w:pPr>
        <w:spacing w:line="360" w:lineRule="auto"/>
        <w:jc w:val="both"/>
      </w:pPr>
    </w:p>
    <w:p w:rsidR="001204A5" w:rsidRDefault="001204A5" w:rsidP="001204A5">
      <w:pPr>
        <w:spacing w:line="360" w:lineRule="auto"/>
        <w:jc w:val="both"/>
      </w:pPr>
    </w:p>
    <w:p w:rsidR="001204A5" w:rsidRDefault="001204A5" w:rsidP="001204A5">
      <w:pPr>
        <w:spacing w:line="360" w:lineRule="auto"/>
        <w:jc w:val="both"/>
      </w:pPr>
    </w:p>
    <w:p w:rsidR="001204A5" w:rsidRDefault="001204A5" w:rsidP="001204A5">
      <w:pPr>
        <w:spacing w:line="360" w:lineRule="auto"/>
        <w:jc w:val="both"/>
      </w:pPr>
    </w:p>
    <w:p w:rsidR="001204A5" w:rsidRDefault="001204A5" w:rsidP="001204A5">
      <w:pPr>
        <w:spacing w:line="360" w:lineRule="auto"/>
        <w:jc w:val="both"/>
      </w:pPr>
    </w:p>
    <w:p w:rsidR="001204A5" w:rsidRDefault="001204A5" w:rsidP="001204A5">
      <w:pPr>
        <w:spacing w:line="360" w:lineRule="auto"/>
        <w:jc w:val="both"/>
      </w:pPr>
    </w:p>
    <w:p w:rsidR="001204A5" w:rsidRDefault="001204A5" w:rsidP="001204A5">
      <w:pPr>
        <w:spacing w:line="360" w:lineRule="auto"/>
        <w:jc w:val="both"/>
      </w:pPr>
    </w:p>
    <w:p w:rsidR="001204A5" w:rsidRDefault="001204A5" w:rsidP="001204A5">
      <w:pPr>
        <w:spacing w:line="360" w:lineRule="auto"/>
        <w:jc w:val="both"/>
      </w:pPr>
    </w:p>
    <w:p w:rsidR="001204A5" w:rsidRDefault="001204A5" w:rsidP="001204A5">
      <w:pPr>
        <w:spacing w:line="360" w:lineRule="auto"/>
        <w:jc w:val="both"/>
      </w:pPr>
    </w:p>
    <w:p w:rsidR="001204A5" w:rsidRDefault="001204A5" w:rsidP="001204A5">
      <w:pPr>
        <w:spacing w:line="360" w:lineRule="auto"/>
        <w:jc w:val="both"/>
      </w:pPr>
    </w:p>
    <w:p w:rsidR="001204A5" w:rsidRDefault="001204A5" w:rsidP="001204A5">
      <w:pPr>
        <w:spacing w:line="360" w:lineRule="auto"/>
        <w:jc w:val="both"/>
      </w:pPr>
    </w:p>
    <w:p w:rsidR="001204A5" w:rsidRDefault="001204A5" w:rsidP="001204A5">
      <w:pPr>
        <w:spacing w:line="360" w:lineRule="auto"/>
        <w:jc w:val="both"/>
      </w:pPr>
    </w:p>
    <w:p w:rsidR="001204A5" w:rsidRDefault="001204A5" w:rsidP="001204A5">
      <w:pPr>
        <w:spacing w:line="360" w:lineRule="auto"/>
        <w:jc w:val="both"/>
      </w:pPr>
    </w:p>
    <w:p w:rsidR="001204A5" w:rsidRDefault="001204A5" w:rsidP="001204A5">
      <w:pPr>
        <w:spacing w:line="360" w:lineRule="auto"/>
        <w:jc w:val="both"/>
      </w:pPr>
    </w:p>
    <w:p w:rsidR="001204A5" w:rsidRDefault="001204A5" w:rsidP="001204A5">
      <w:pPr>
        <w:spacing w:line="360" w:lineRule="auto"/>
        <w:jc w:val="both"/>
      </w:pPr>
    </w:p>
    <w:p w:rsidR="001204A5" w:rsidRDefault="001204A5" w:rsidP="001204A5">
      <w:pPr>
        <w:spacing w:line="360" w:lineRule="auto"/>
        <w:jc w:val="both"/>
      </w:pPr>
    </w:p>
    <w:p w:rsidR="002E5E5B" w:rsidRDefault="003803E6" w:rsidP="001204A5">
      <w:pPr>
        <w:autoSpaceDE w:val="0"/>
        <w:autoSpaceDN w:val="0"/>
        <w:adjustRightInd w:val="0"/>
        <w:spacing w:after="0" w:line="360" w:lineRule="auto"/>
        <w:jc w:val="center"/>
        <w:rPr>
          <w:b/>
        </w:rPr>
      </w:pPr>
      <w:r>
        <w:rPr>
          <w:b/>
        </w:rPr>
        <w:lastRenderedPageBreak/>
        <w:t>CAPÍTULO 1</w:t>
      </w:r>
    </w:p>
    <w:p w:rsidR="003803E6" w:rsidRDefault="00057926" w:rsidP="001204A5">
      <w:pPr>
        <w:autoSpaceDE w:val="0"/>
        <w:autoSpaceDN w:val="0"/>
        <w:adjustRightInd w:val="0"/>
        <w:spacing w:after="0" w:line="360" w:lineRule="auto"/>
        <w:jc w:val="center"/>
        <w:rPr>
          <w:b/>
        </w:rPr>
      </w:pPr>
      <w:r>
        <w:rPr>
          <w:b/>
        </w:rPr>
        <w:t>PRESENTACIÓN</w:t>
      </w:r>
    </w:p>
    <w:p w:rsidR="00176211" w:rsidRDefault="00176211" w:rsidP="001204A5">
      <w:pPr>
        <w:autoSpaceDE w:val="0"/>
        <w:autoSpaceDN w:val="0"/>
        <w:adjustRightInd w:val="0"/>
        <w:spacing w:after="0" w:line="360" w:lineRule="auto"/>
        <w:rPr>
          <w:b/>
        </w:rPr>
      </w:pPr>
    </w:p>
    <w:p w:rsidR="003803E6" w:rsidRDefault="003803E6" w:rsidP="001204A5">
      <w:pPr>
        <w:autoSpaceDE w:val="0"/>
        <w:autoSpaceDN w:val="0"/>
        <w:adjustRightInd w:val="0"/>
        <w:spacing w:after="0" w:line="360" w:lineRule="auto"/>
        <w:rPr>
          <w:b/>
        </w:rPr>
      </w:pPr>
      <w:r>
        <w:rPr>
          <w:b/>
        </w:rPr>
        <w:t>1.1 J</w:t>
      </w:r>
      <w:r w:rsidR="0027326C">
        <w:rPr>
          <w:b/>
        </w:rPr>
        <w:t>ustificación</w:t>
      </w:r>
    </w:p>
    <w:p w:rsidR="003803E6" w:rsidRDefault="003803E6" w:rsidP="001204A5">
      <w:pPr>
        <w:autoSpaceDE w:val="0"/>
        <w:autoSpaceDN w:val="0"/>
        <w:adjustRightInd w:val="0"/>
        <w:spacing w:after="0" w:line="360" w:lineRule="auto"/>
        <w:rPr>
          <w:b/>
        </w:rPr>
      </w:pPr>
    </w:p>
    <w:p w:rsidR="001204A5" w:rsidRDefault="003803E6" w:rsidP="001204A5">
      <w:pPr>
        <w:autoSpaceDE w:val="0"/>
        <w:autoSpaceDN w:val="0"/>
        <w:adjustRightInd w:val="0"/>
        <w:spacing w:after="0" w:line="360" w:lineRule="auto"/>
        <w:jc w:val="both"/>
      </w:pPr>
      <w:r>
        <w:rPr>
          <w:rFonts w:eastAsia="Times New Roman"/>
          <w:lang w:val="es-MX" w:eastAsia="es-ES"/>
        </w:rPr>
        <w:t xml:space="preserve">   </w:t>
      </w:r>
      <w:r w:rsidRPr="002622A6">
        <w:rPr>
          <w:rFonts w:eastAsia="Times New Roman"/>
          <w:lang w:val="es-MX" w:eastAsia="es-ES"/>
        </w:rPr>
        <w:t xml:space="preserve">En la institución, </w:t>
      </w:r>
      <w:r>
        <w:rPr>
          <w:rFonts w:eastAsia="Times New Roman"/>
          <w:lang w:val="es-MX" w:eastAsia="es-ES"/>
        </w:rPr>
        <w:t>si bien se cuenta</w:t>
      </w:r>
      <w:r w:rsidRPr="002622A6">
        <w:rPr>
          <w:rFonts w:eastAsia="Times New Roman"/>
          <w:lang w:val="es-MX" w:eastAsia="es-ES"/>
        </w:rPr>
        <w:t xml:space="preserve"> con el Manual de Convivencia, </w:t>
      </w:r>
      <w:r>
        <w:rPr>
          <w:rFonts w:eastAsia="Times New Roman"/>
          <w:lang w:val="es-MX" w:eastAsia="es-ES"/>
        </w:rPr>
        <w:t xml:space="preserve">actualizado de conformidad con la normatividad vigente, </w:t>
      </w:r>
      <w:r w:rsidRPr="002622A6">
        <w:rPr>
          <w:rFonts w:eastAsia="Times New Roman"/>
          <w:lang w:val="es-MX" w:eastAsia="es-ES"/>
        </w:rPr>
        <w:t xml:space="preserve">que regula la solución de conflictos, </w:t>
      </w:r>
      <w:r>
        <w:rPr>
          <w:rFonts w:eastAsia="Times New Roman"/>
          <w:lang w:val="es-MX" w:eastAsia="es-ES"/>
        </w:rPr>
        <w:t xml:space="preserve">falta apropiación </w:t>
      </w:r>
      <w:r w:rsidR="00862C64">
        <w:rPr>
          <w:rFonts w:eastAsia="Times New Roman"/>
          <w:lang w:val="es-MX" w:eastAsia="es-ES"/>
        </w:rPr>
        <w:t xml:space="preserve">y cumplimiento </w:t>
      </w:r>
      <w:r>
        <w:rPr>
          <w:rFonts w:eastAsia="Times New Roman"/>
          <w:lang w:val="es-MX" w:eastAsia="es-ES"/>
        </w:rPr>
        <w:t>del mismo por parte de los diferentes actores educativos</w:t>
      </w:r>
      <w:r w:rsidR="00862C64">
        <w:rPr>
          <w:rFonts w:eastAsia="Times New Roman"/>
          <w:lang w:val="es-MX" w:eastAsia="es-ES"/>
        </w:rPr>
        <w:t xml:space="preserve">. Además, </w:t>
      </w:r>
      <w:r w:rsidR="00862C64" w:rsidRPr="002622A6">
        <w:rPr>
          <w:rFonts w:eastAsia="Times New Roman"/>
          <w:lang w:val="es-MX" w:eastAsia="es-ES"/>
        </w:rPr>
        <w:t xml:space="preserve">no se </w:t>
      </w:r>
      <w:r w:rsidR="00862C64">
        <w:rPr>
          <w:rFonts w:eastAsia="Times New Roman"/>
          <w:lang w:val="es-MX" w:eastAsia="es-ES"/>
        </w:rPr>
        <w:t xml:space="preserve">implementan </w:t>
      </w:r>
      <w:r w:rsidR="00862C64" w:rsidRPr="002622A6">
        <w:rPr>
          <w:rFonts w:eastAsia="Times New Roman"/>
          <w:lang w:val="es-MX" w:eastAsia="es-ES"/>
        </w:rPr>
        <w:t xml:space="preserve">estrategias claras </w:t>
      </w:r>
      <w:r w:rsidR="00862C64">
        <w:rPr>
          <w:rFonts w:eastAsia="Times New Roman"/>
          <w:lang w:val="es-MX" w:eastAsia="es-ES"/>
        </w:rPr>
        <w:t>para la promoción de la convivencia y</w:t>
      </w:r>
      <w:r w:rsidR="00862C64" w:rsidRPr="002622A6">
        <w:rPr>
          <w:rFonts w:eastAsia="Times New Roman"/>
          <w:lang w:val="es-MX" w:eastAsia="es-ES"/>
        </w:rPr>
        <w:t xml:space="preserve"> prevención de situaciones de riesgo relacionadas con el fomento de la sana convivencia.</w:t>
      </w:r>
      <w:r w:rsidR="00862C64">
        <w:rPr>
          <w:rFonts w:eastAsia="Times New Roman"/>
          <w:lang w:val="es-MX" w:eastAsia="es-ES"/>
        </w:rPr>
        <w:t xml:space="preserve"> Tampoco se hace seguimiento sistemático a </w:t>
      </w:r>
      <w:r w:rsidR="00362117">
        <w:rPr>
          <w:rFonts w:eastAsia="Times New Roman"/>
          <w:lang w:val="es-MX" w:eastAsia="es-ES"/>
        </w:rPr>
        <w:t xml:space="preserve">la convivencia escolar, con el fin de proponer e implementar acciones de mejoramiento. De las reuniones que se hacen para evaluar </w:t>
      </w:r>
      <w:r w:rsidR="00E31DE7">
        <w:rPr>
          <w:rFonts w:eastAsia="Times New Roman"/>
          <w:lang w:val="es-MX" w:eastAsia="es-ES"/>
        </w:rPr>
        <w:t>la</w:t>
      </w:r>
      <w:r w:rsidR="00362117">
        <w:rPr>
          <w:rFonts w:eastAsia="Times New Roman"/>
          <w:lang w:val="es-MX" w:eastAsia="es-ES"/>
        </w:rPr>
        <w:t xml:space="preserve"> convivencia, tanto con directivos y docentes de cada jornada escolar como por las realizadas en el Comité Escolar de Convivencia, se extrae como conclusión que los res</w:t>
      </w:r>
      <w:r w:rsidR="00E31DE7">
        <w:rPr>
          <w:rFonts w:eastAsia="Times New Roman"/>
          <w:lang w:val="es-MX" w:eastAsia="es-ES"/>
        </w:rPr>
        <w:t>u</w:t>
      </w:r>
      <w:r w:rsidR="00362117">
        <w:rPr>
          <w:rFonts w:eastAsia="Times New Roman"/>
          <w:lang w:val="es-MX" w:eastAsia="es-ES"/>
        </w:rPr>
        <w:t>ltados esperados en esta materia no se han alcanzado; esto lo ratifica la autoevaluación institucional</w:t>
      </w:r>
      <w:r w:rsidR="00E31DE7">
        <w:rPr>
          <w:rFonts w:eastAsia="Times New Roman"/>
          <w:lang w:val="es-MX" w:eastAsia="es-ES"/>
        </w:rPr>
        <w:t>,</w:t>
      </w:r>
      <w:r w:rsidR="00362117">
        <w:rPr>
          <w:rFonts w:eastAsia="Times New Roman"/>
          <w:lang w:val="es-MX" w:eastAsia="es-ES"/>
        </w:rPr>
        <w:t xml:space="preserve"> </w:t>
      </w:r>
      <w:r w:rsidR="00E31DE7">
        <w:rPr>
          <w:rFonts w:eastAsia="Times New Roman"/>
          <w:lang w:val="es-MX" w:eastAsia="es-ES"/>
        </w:rPr>
        <w:t>d</w:t>
      </w:r>
      <w:r w:rsidR="00362117">
        <w:rPr>
          <w:rFonts w:eastAsia="Times New Roman"/>
          <w:lang w:val="es-MX" w:eastAsia="es-ES"/>
        </w:rPr>
        <w:t xml:space="preserve">onde se priorizó </w:t>
      </w:r>
      <w:r w:rsidR="00E31DE7">
        <w:rPr>
          <w:rFonts w:eastAsia="Times New Roman"/>
          <w:lang w:val="es-MX" w:eastAsia="es-ES"/>
        </w:rPr>
        <w:t>la “</w:t>
      </w:r>
      <w:r w:rsidR="00E31DE7" w:rsidRPr="009C2C9C">
        <w:rPr>
          <w:shd w:val="clear" w:color="auto" w:fill="FFFFFF"/>
        </w:rPr>
        <w:t>Identificación, prevención, mediación y seguimiento a situaciones de conflicto</w:t>
      </w:r>
      <w:r w:rsidR="00E31DE7">
        <w:rPr>
          <w:shd w:val="clear" w:color="auto" w:fill="FFFFFF"/>
        </w:rPr>
        <w:t xml:space="preserve">” y </w:t>
      </w:r>
      <w:r w:rsidR="00E31DE7" w:rsidRPr="00FE3292">
        <w:t xml:space="preserve"> </w:t>
      </w:r>
      <w:r w:rsidR="00E31DE7">
        <w:t>el “</w:t>
      </w:r>
      <w:r w:rsidR="00E31DE7" w:rsidRPr="00CC0B5E">
        <w:rPr>
          <w:shd w:val="clear" w:color="auto" w:fill="FFFFFF"/>
        </w:rPr>
        <w:t>Fortalecimiento de principios democráticos, respeto por la diversidad y ejercicio responsable de deberes y derechos</w:t>
      </w:r>
      <w:r w:rsidR="00E31DE7">
        <w:rPr>
          <w:shd w:val="clear" w:color="auto" w:fill="FFFFFF"/>
        </w:rPr>
        <w:t>”.</w:t>
      </w:r>
      <w:r w:rsidR="00E31DE7" w:rsidRPr="00FE3292">
        <w:t xml:space="preserve"> </w:t>
      </w:r>
      <w:r w:rsidR="00E31DE7">
        <w:t xml:space="preserve">Lo anterior se da </w:t>
      </w:r>
      <w:r w:rsidR="00362117" w:rsidRPr="00FE3292">
        <w:t xml:space="preserve">porque los problemas priorizados se abordan de manera individual y sin una estrategia integral y sistémica. </w:t>
      </w:r>
      <w:r w:rsidR="00E31DE7">
        <w:t xml:space="preserve">   </w:t>
      </w:r>
    </w:p>
    <w:p w:rsidR="001204A5" w:rsidRDefault="001204A5" w:rsidP="001204A5">
      <w:pPr>
        <w:autoSpaceDE w:val="0"/>
        <w:autoSpaceDN w:val="0"/>
        <w:adjustRightInd w:val="0"/>
        <w:spacing w:after="0" w:line="360" w:lineRule="auto"/>
        <w:jc w:val="both"/>
      </w:pPr>
    </w:p>
    <w:p w:rsidR="001204A5" w:rsidRDefault="001204A5" w:rsidP="001204A5">
      <w:pPr>
        <w:autoSpaceDE w:val="0"/>
        <w:autoSpaceDN w:val="0"/>
        <w:adjustRightInd w:val="0"/>
        <w:spacing w:after="0" w:line="360" w:lineRule="auto"/>
        <w:jc w:val="both"/>
      </w:pPr>
    </w:p>
    <w:p w:rsidR="001204A5" w:rsidRDefault="00E31DE7" w:rsidP="001204A5">
      <w:pPr>
        <w:autoSpaceDE w:val="0"/>
        <w:autoSpaceDN w:val="0"/>
        <w:adjustRightInd w:val="0"/>
        <w:spacing w:after="0" w:line="360" w:lineRule="auto"/>
        <w:jc w:val="both"/>
      </w:pPr>
      <w:r>
        <w:t xml:space="preserve">Por todo lo anterior, el proyecto pretende ser un marco de referencia para abordar la convivencia en la institución, con estrategias y acciones tendientes a difundir el contenido del manual de convivencia y </w:t>
      </w:r>
      <w:r w:rsidR="001E405F">
        <w:t>aportar elementos que sirvan para la actualización anual del mismo; para ello, se centra en los componentes de promoción y prevención, dentro de la ruta integral de la convivencia defini</w:t>
      </w:r>
      <w:r w:rsidR="00FC649E">
        <w:t xml:space="preserve">da en el Manual de Convivencia; sin dejar de lado el seguimiento sistemático a las situaciones que afectan la convivencia y a las respuestas dadas a las mismas en la institución. Para que el trabajo realizado en la institución sea sistémico, </w:t>
      </w:r>
      <w:r w:rsidR="00FC649E">
        <w:lastRenderedPageBreak/>
        <w:t>coordinado y orientado a mejorar la convivencia, a nivel metodológico, se trata de articular los objetivos del manual de convivencia con los objetivos de las actividades institucionales, los proyectos pedagógicos, incluyendo el plan de aula; además, se trata de definir estrategias e implementar acciones enfocadas a disminuir las situaciones de conflicto identificadas que más afectan la convivencia</w:t>
      </w:r>
      <w:r w:rsidR="009A0381">
        <w:t>, Con este propósito, se aborda de manera transversal a las diferentes áreas el desarrollo de las competencias ciudadanas.</w:t>
      </w:r>
    </w:p>
    <w:p w:rsidR="001204A5" w:rsidRDefault="001204A5" w:rsidP="001204A5">
      <w:pPr>
        <w:autoSpaceDE w:val="0"/>
        <w:autoSpaceDN w:val="0"/>
        <w:adjustRightInd w:val="0"/>
        <w:spacing w:after="0" w:line="360" w:lineRule="auto"/>
        <w:jc w:val="both"/>
      </w:pPr>
    </w:p>
    <w:p w:rsidR="001204A5" w:rsidRDefault="001204A5" w:rsidP="001204A5">
      <w:pPr>
        <w:autoSpaceDE w:val="0"/>
        <w:autoSpaceDN w:val="0"/>
        <w:adjustRightInd w:val="0"/>
        <w:spacing w:after="0" w:line="360" w:lineRule="auto"/>
        <w:jc w:val="both"/>
      </w:pPr>
    </w:p>
    <w:p w:rsidR="009A0381" w:rsidRDefault="001204A5" w:rsidP="001204A5">
      <w:pPr>
        <w:autoSpaceDE w:val="0"/>
        <w:autoSpaceDN w:val="0"/>
        <w:adjustRightInd w:val="0"/>
        <w:spacing w:after="0" w:line="360" w:lineRule="auto"/>
        <w:jc w:val="both"/>
      </w:pPr>
      <w:r>
        <w:t xml:space="preserve">    </w:t>
      </w:r>
      <w:r w:rsidR="009A0381">
        <w:t xml:space="preserve">El desarrollo del proyecto permitirá que los docentes y directivos orienten acciones conjuntas al logro de una mejor convivencia en la institución como condición básica para alcanzar los objetivos y metas institucionales. </w:t>
      </w:r>
      <w:r w:rsidR="0027326C">
        <w:t>Para ello, s</w:t>
      </w:r>
      <w:r w:rsidR="009A0381">
        <w:t>e espera que los resultados incidan positivamente en la</w:t>
      </w:r>
      <w:r w:rsidR="0027326C">
        <w:t>s relaciones interpersonales, la participación, el sentido de responsabilidad y pertenencia.</w:t>
      </w:r>
      <w:r w:rsidR="009A0381">
        <w:t xml:space="preserve"> </w:t>
      </w:r>
    </w:p>
    <w:p w:rsidR="009A0381" w:rsidRDefault="009A0381" w:rsidP="00B34ECA">
      <w:pPr>
        <w:autoSpaceDE w:val="0"/>
        <w:autoSpaceDN w:val="0"/>
        <w:adjustRightInd w:val="0"/>
        <w:spacing w:after="0" w:line="360" w:lineRule="auto"/>
        <w:jc w:val="both"/>
      </w:pPr>
    </w:p>
    <w:p w:rsidR="009A0381" w:rsidRDefault="009A0381" w:rsidP="00B34ECA">
      <w:pPr>
        <w:autoSpaceDE w:val="0"/>
        <w:autoSpaceDN w:val="0"/>
        <w:adjustRightInd w:val="0"/>
        <w:spacing w:after="0" w:line="360" w:lineRule="auto"/>
        <w:jc w:val="both"/>
      </w:pPr>
    </w:p>
    <w:p w:rsidR="009A0381" w:rsidRDefault="009A0381" w:rsidP="00B34ECA">
      <w:pPr>
        <w:autoSpaceDE w:val="0"/>
        <w:autoSpaceDN w:val="0"/>
        <w:adjustRightInd w:val="0"/>
        <w:spacing w:after="0" w:line="360" w:lineRule="auto"/>
        <w:jc w:val="both"/>
      </w:pPr>
    </w:p>
    <w:p w:rsidR="009A0381" w:rsidRDefault="009A0381" w:rsidP="00B34ECA">
      <w:pPr>
        <w:autoSpaceDE w:val="0"/>
        <w:autoSpaceDN w:val="0"/>
        <w:adjustRightInd w:val="0"/>
        <w:spacing w:after="0" w:line="360" w:lineRule="auto"/>
        <w:jc w:val="both"/>
      </w:pPr>
    </w:p>
    <w:p w:rsidR="009A0381" w:rsidRDefault="009A0381" w:rsidP="00B34ECA">
      <w:pPr>
        <w:autoSpaceDE w:val="0"/>
        <w:autoSpaceDN w:val="0"/>
        <w:adjustRightInd w:val="0"/>
        <w:spacing w:after="0" w:line="360" w:lineRule="auto"/>
        <w:jc w:val="both"/>
      </w:pPr>
    </w:p>
    <w:p w:rsidR="009A0381" w:rsidRDefault="009A0381" w:rsidP="00B34ECA">
      <w:pPr>
        <w:autoSpaceDE w:val="0"/>
        <w:autoSpaceDN w:val="0"/>
        <w:adjustRightInd w:val="0"/>
        <w:spacing w:after="0" w:line="360" w:lineRule="auto"/>
        <w:jc w:val="both"/>
      </w:pPr>
    </w:p>
    <w:p w:rsidR="009A0381" w:rsidRDefault="009A0381" w:rsidP="00B34ECA">
      <w:pPr>
        <w:autoSpaceDE w:val="0"/>
        <w:autoSpaceDN w:val="0"/>
        <w:adjustRightInd w:val="0"/>
        <w:spacing w:after="0" w:line="360" w:lineRule="auto"/>
        <w:jc w:val="both"/>
      </w:pPr>
    </w:p>
    <w:p w:rsidR="009A0381" w:rsidRDefault="009A0381" w:rsidP="00B34ECA">
      <w:pPr>
        <w:autoSpaceDE w:val="0"/>
        <w:autoSpaceDN w:val="0"/>
        <w:adjustRightInd w:val="0"/>
        <w:spacing w:after="0" w:line="360" w:lineRule="auto"/>
        <w:jc w:val="both"/>
      </w:pPr>
    </w:p>
    <w:p w:rsidR="009A0381" w:rsidRDefault="009A0381" w:rsidP="00B34ECA">
      <w:pPr>
        <w:autoSpaceDE w:val="0"/>
        <w:autoSpaceDN w:val="0"/>
        <w:adjustRightInd w:val="0"/>
        <w:spacing w:after="0" w:line="360" w:lineRule="auto"/>
        <w:jc w:val="both"/>
      </w:pPr>
    </w:p>
    <w:p w:rsidR="009A0381" w:rsidRDefault="009A0381" w:rsidP="00B34ECA">
      <w:pPr>
        <w:autoSpaceDE w:val="0"/>
        <w:autoSpaceDN w:val="0"/>
        <w:adjustRightInd w:val="0"/>
        <w:spacing w:after="0" w:line="360" w:lineRule="auto"/>
        <w:jc w:val="both"/>
      </w:pPr>
    </w:p>
    <w:p w:rsidR="009A0381" w:rsidRDefault="009A0381" w:rsidP="00B34ECA">
      <w:pPr>
        <w:autoSpaceDE w:val="0"/>
        <w:autoSpaceDN w:val="0"/>
        <w:adjustRightInd w:val="0"/>
        <w:spacing w:after="0" w:line="360" w:lineRule="auto"/>
        <w:jc w:val="both"/>
      </w:pPr>
    </w:p>
    <w:p w:rsidR="009A0381" w:rsidRDefault="009A0381" w:rsidP="00B34ECA">
      <w:pPr>
        <w:autoSpaceDE w:val="0"/>
        <w:autoSpaceDN w:val="0"/>
        <w:adjustRightInd w:val="0"/>
        <w:spacing w:after="0" w:line="360" w:lineRule="auto"/>
        <w:jc w:val="both"/>
      </w:pPr>
    </w:p>
    <w:p w:rsidR="009A0381" w:rsidRDefault="009A0381" w:rsidP="00B34ECA">
      <w:pPr>
        <w:autoSpaceDE w:val="0"/>
        <w:autoSpaceDN w:val="0"/>
        <w:adjustRightInd w:val="0"/>
        <w:spacing w:after="0" w:line="360" w:lineRule="auto"/>
        <w:jc w:val="both"/>
      </w:pPr>
    </w:p>
    <w:p w:rsidR="009A0381" w:rsidRDefault="009A0381" w:rsidP="00B34ECA">
      <w:pPr>
        <w:autoSpaceDE w:val="0"/>
        <w:autoSpaceDN w:val="0"/>
        <w:adjustRightInd w:val="0"/>
        <w:spacing w:after="0" w:line="360" w:lineRule="auto"/>
        <w:jc w:val="both"/>
      </w:pPr>
    </w:p>
    <w:p w:rsidR="009A0381" w:rsidRDefault="009A0381" w:rsidP="00B34ECA">
      <w:pPr>
        <w:autoSpaceDE w:val="0"/>
        <w:autoSpaceDN w:val="0"/>
        <w:adjustRightInd w:val="0"/>
        <w:spacing w:after="0" w:line="360" w:lineRule="auto"/>
        <w:jc w:val="both"/>
      </w:pPr>
    </w:p>
    <w:p w:rsidR="009A0381" w:rsidRDefault="009A0381" w:rsidP="00B34ECA">
      <w:pPr>
        <w:autoSpaceDE w:val="0"/>
        <w:autoSpaceDN w:val="0"/>
        <w:adjustRightInd w:val="0"/>
        <w:spacing w:after="0" w:line="360" w:lineRule="auto"/>
        <w:jc w:val="both"/>
      </w:pPr>
    </w:p>
    <w:p w:rsidR="009A0381" w:rsidRDefault="009A0381" w:rsidP="00B34ECA">
      <w:pPr>
        <w:autoSpaceDE w:val="0"/>
        <w:autoSpaceDN w:val="0"/>
        <w:adjustRightInd w:val="0"/>
        <w:spacing w:after="0" w:line="360" w:lineRule="auto"/>
        <w:jc w:val="both"/>
      </w:pPr>
    </w:p>
    <w:p w:rsidR="0027326C" w:rsidRDefault="0027326C" w:rsidP="00B34ECA">
      <w:pPr>
        <w:spacing w:after="0" w:line="360" w:lineRule="auto"/>
        <w:rPr>
          <w:rFonts w:eastAsia="Calibri"/>
          <w:b/>
          <w:lang w:val="es-MX"/>
        </w:rPr>
      </w:pPr>
      <w:r w:rsidRPr="0027326C">
        <w:rPr>
          <w:b/>
        </w:rPr>
        <w:lastRenderedPageBreak/>
        <w:t xml:space="preserve">1.2 </w:t>
      </w:r>
      <w:r>
        <w:rPr>
          <w:rFonts w:eastAsia="Calibri"/>
          <w:b/>
          <w:lang w:val="es-MX"/>
        </w:rPr>
        <w:t xml:space="preserve">Diagnóstico  </w:t>
      </w:r>
    </w:p>
    <w:p w:rsidR="0027326C" w:rsidRPr="0027326C" w:rsidRDefault="0027326C" w:rsidP="00B34ECA">
      <w:pPr>
        <w:spacing w:after="0" w:line="360" w:lineRule="auto"/>
        <w:rPr>
          <w:rFonts w:eastAsia="Calibri"/>
          <w:b/>
          <w:lang w:val="es-MX"/>
        </w:rPr>
      </w:pPr>
    </w:p>
    <w:p w:rsidR="001204A5" w:rsidRDefault="0027326C" w:rsidP="00B34ECA">
      <w:pPr>
        <w:spacing w:line="360" w:lineRule="auto"/>
        <w:jc w:val="both"/>
        <w:rPr>
          <w:rFonts w:eastAsia="Times New Roman"/>
          <w:lang w:val="es-ES" w:eastAsia="es-ES"/>
        </w:rPr>
      </w:pPr>
      <w:r w:rsidRPr="0027326C">
        <w:rPr>
          <w:rFonts w:eastAsia="Times New Roman"/>
          <w:lang w:val="es-ES" w:eastAsia="es-ES"/>
        </w:rPr>
        <w:t xml:space="preserve">   La Institución E</w:t>
      </w:r>
      <w:r>
        <w:rPr>
          <w:rFonts w:eastAsia="Times New Roman"/>
          <w:lang w:val="es-ES" w:eastAsia="es-ES"/>
        </w:rPr>
        <w:t>ducativa San Francisco d</w:t>
      </w:r>
      <w:r w:rsidRPr="0027326C">
        <w:rPr>
          <w:rFonts w:eastAsia="Times New Roman"/>
          <w:lang w:val="es-ES" w:eastAsia="es-ES"/>
        </w:rPr>
        <w:t>e Asís se encuentra ubicada en la zona urbana</w:t>
      </w:r>
      <w:r>
        <w:rPr>
          <w:rFonts w:eastAsia="Times New Roman"/>
          <w:lang w:val="es-ES" w:eastAsia="es-ES"/>
        </w:rPr>
        <w:t xml:space="preserve"> d</w:t>
      </w:r>
      <w:r w:rsidRPr="0027326C">
        <w:rPr>
          <w:rFonts w:eastAsia="Times New Roman"/>
          <w:lang w:val="es-ES" w:eastAsia="es-ES"/>
        </w:rPr>
        <w:t xml:space="preserve">e la ciudad de Medellín, comuna </w:t>
      </w:r>
      <w:r>
        <w:rPr>
          <w:rFonts w:eastAsia="Times New Roman"/>
          <w:lang w:val="es-ES" w:eastAsia="es-ES"/>
        </w:rPr>
        <w:t>ocho</w:t>
      </w:r>
      <w:r w:rsidRPr="0027326C">
        <w:rPr>
          <w:rFonts w:eastAsia="Times New Roman"/>
          <w:lang w:val="es-ES" w:eastAsia="es-ES"/>
        </w:rPr>
        <w:t xml:space="preserve"> (8</w:t>
      </w:r>
      <w:r w:rsidR="001F0824">
        <w:rPr>
          <w:rFonts w:eastAsia="Times New Roman"/>
          <w:lang w:val="es-ES" w:eastAsia="es-ES"/>
        </w:rPr>
        <w:t>), b</w:t>
      </w:r>
      <w:r w:rsidRPr="0027326C">
        <w:rPr>
          <w:rFonts w:eastAsia="Times New Roman"/>
          <w:lang w:val="es-ES" w:eastAsia="es-ES"/>
        </w:rPr>
        <w:t xml:space="preserve">arrio </w:t>
      </w:r>
      <w:proofErr w:type="spellStart"/>
      <w:r w:rsidRPr="0027326C">
        <w:rPr>
          <w:rFonts w:eastAsia="Times New Roman"/>
          <w:lang w:val="es-ES" w:eastAsia="es-ES"/>
        </w:rPr>
        <w:t>Villatina</w:t>
      </w:r>
      <w:proofErr w:type="spellEnd"/>
      <w:r w:rsidR="001F0824">
        <w:rPr>
          <w:rFonts w:eastAsia="Times New Roman"/>
          <w:lang w:val="es-ES" w:eastAsia="es-ES"/>
        </w:rPr>
        <w:t xml:space="preserve">, </w:t>
      </w:r>
      <w:r w:rsidR="001F0824" w:rsidRPr="001F0824">
        <w:rPr>
          <w:rFonts w:eastAsia="Calibri"/>
          <w:lang w:val="es-MX"/>
        </w:rPr>
        <w:t>en la ca</w:t>
      </w:r>
      <w:r w:rsidR="001F0824">
        <w:rPr>
          <w:rFonts w:eastAsia="Calibri"/>
          <w:lang w:val="es-MX"/>
        </w:rPr>
        <w:t>lle 56 N° 16-18, teléfono 2690520</w:t>
      </w:r>
      <w:r w:rsidR="001F0824" w:rsidRPr="001F0824">
        <w:rPr>
          <w:rFonts w:eastAsia="Calibri"/>
          <w:lang w:val="es-MX"/>
        </w:rPr>
        <w:t>.</w:t>
      </w:r>
      <w:r w:rsidR="001204A5">
        <w:rPr>
          <w:rFonts w:eastAsia="Calibri"/>
          <w:lang w:val="es-MX"/>
        </w:rPr>
        <w:t xml:space="preserve"> </w:t>
      </w:r>
      <w:r w:rsidR="001F0824">
        <w:rPr>
          <w:rFonts w:eastAsia="Times New Roman"/>
          <w:lang w:val="es-ES" w:eastAsia="es-ES"/>
        </w:rPr>
        <w:t xml:space="preserve">Acoge anualmente aproximadamente 900 estudiantes, para lo cual ofrece el servicio educativo en dos jornadas, en la mañana 10 grupos de básica secundaria y media y 2 grupos de transición; en la tarde, 11 grupos de básica primaria y uno de transición. </w:t>
      </w:r>
    </w:p>
    <w:p w:rsidR="001204A5" w:rsidRDefault="001204A5" w:rsidP="00B34ECA">
      <w:pPr>
        <w:spacing w:line="360" w:lineRule="auto"/>
        <w:jc w:val="both"/>
        <w:rPr>
          <w:rFonts w:eastAsia="Times New Roman"/>
          <w:lang w:val="es-ES" w:eastAsia="es-ES"/>
        </w:rPr>
      </w:pPr>
    </w:p>
    <w:p w:rsidR="001F0824" w:rsidRDefault="0004331A" w:rsidP="00B34ECA">
      <w:pPr>
        <w:spacing w:line="360" w:lineRule="auto"/>
        <w:jc w:val="both"/>
      </w:pPr>
      <w:r>
        <w:rPr>
          <w:rFonts w:eastAsia="Times New Roman"/>
          <w:lang w:val="es-ES" w:eastAsia="es-ES"/>
        </w:rPr>
        <w:t xml:space="preserve">   Gran parte de l</w:t>
      </w:r>
      <w:r w:rsidRPr="0004331A">
        <w:rPr>
          <w:rFonts w:eastAsia="Times New Roman"/>
          <w:lang w:val="es-ES" w:eastAsia="es-ES"/>
        </w:rPr>
        <w:t xml:space="preserve">a población estudiantil </w:t>
      </w:r>
      <w:r w:rsidRPr="0004331A">
        <w:rPr>
          <w:rFonts w:eastAsia="Calibri"/>
          <w:lang w:val="es-MX"/>
        </w:rPr>
        <w:t>se caracteriza por altos índices de vulnerabilidad social.</w:t>
      </w:r>
      <w:r>
        <w:rPr>
          <w:rFonts w:eastAsia="Calibri"/>
          <w:lang w:val="es-MX"/>
        </w:rPr>
        <w:t xml:space="preserve"> </w:t>
      </w:r>
      <w:r w:rsidR="001F0824">
        <w:rPr>
          <w:rFonts w:eastAsia="Times New Roman"/>
          <w:lang w:val="es-ES" w:eastAsia="es-ES"/>
        </w:rPr>
        <w:t>E</w:t>
      </w:r>
      <w:r w:rsidR="001F0824" w:rsidRPr="00FE3292">
        <w:rPr>
          <w:rFonts w:eastAsia="Times New Roman"/>
          <w:lang w:val="es-ES" w:eastAsia="es-ES"/>
        </w:rPr>
        <w:t xml:space="preserve">n la mayoría de </w:t>
      </w:r>
      <w:r w:rsidR="001F0824" w:rsidRPr="007B2725">
        <w:t>los hogares de los estudiantes, se tiene baja calidad de vida, como consecuencia del empobrecimiento, falta de oportunidades de tra</w:t>
      </w:r>
      <w:r w:rsidR="004610CA">
        <w:t>b</w:t>
      </w:r>
      <w:r w:rsidR="001F0824" w:rsidRPr="007B2725">
        <w:t>ajo</w:t>
      </w:r>
      <w:r w:rsidR="004610CA">
        <w:t>, familias disfuncionales y</w:t>
      </w:r>
      <w:r w:rsidR="001F0824" w:rsidRPr="007B2725">
        <w:t xml:space="preserve"> </w:t>
      </w:r>
      <w:r w:rsidR="004610CA">
        <w:t xml:space="preserve">el conflicto armado; además en el barrio se presenta </w:t>
      </w:r>
      <w:r w:rsidR="001F0824" w:rsidRPr="007B2725">
        <w:t xml:space="preserve">el dominio de zonas territoriales </w:t>
      </w:r>
      <w:r w:rsidR="004610CA">
        <w:t xml:space="preserve">por grupos al margen de la ley, el consumo y </w:t>
      </w:r>
      <w:r>
        <w:t>micro tráfico</w:t>
      </w:r>
      <w:r w:rsidR="004610CA">
        <w:t xml:space="preserve"> de drogas ilícitas, así como la venta y consumo de drogas lícitas como el </w:t>
      </w:r>
      <w:r>
        <w:t xml:space="preserve">tabaco </w:t>
      </w:r>
      <w:r w:rsidR="004610CA">
        <w:t>y el alcohol.</w:t>
      </w:r>
      <w:r>
        <w:t xml:space="preserve"> </w:t>
      </w:r>
    </w:p>
    <w:p w:rsidR="001204A5" w:rsidRDefault="001204A5" w:rsidP="00B34ECA">
      <w:pPr>
        <w:spacing w:line="360" w:lineRule="auto"/>
        <w:jc w:val="both"/>
      </w:pPr>
    </w:p>
    <w:p w:rsidR="0004331A" w:rsidRPr="0004331A" w:rsidRDefault="0004331A" w:rsidP="00B34ECA">
      <w:pPr>
        <w:spacing w:line="360" w:lineRule="auto"/>
        <w:jc w:val="both"/>
        <w:rPr>
          <w:rFonts w:eastAsia="Calibri"/>
          <w:lang w:val="es-MX"/>
        </w:rPr>
      </w:pPr>
      <w:r>
        <w:t xml:space="preserve">   </w:t>
      </w:r>
      <w:r w:rsidRPr="0004331A">
        <w:rPr>
          <w:rFonts w:eastAsia="Calibri"/>
          <w:lang w:val="es-MX"/>
        </w:rPr>
        <w:t xml:space="preserve">En cuanto a la planta física, </w:t>
      </w:r>
      <w:r>
        <w:rPr>
          <w:rFonts w:eastAsia="Calibri"/>
          <w:lang w:val="es-MX"/>
        </w:rPr>
        <w:t>la institución</w:t>
      </w:r>
      <w:r w:rsidRPr="0004331A">
        <w:rPr>
          <w:rFonts w:eastAsia="Calibri"/>
          <w:lang w:val="es-MX"/>
        </w:rPr>
        <w:t xml:space="preserve"> cuenta con 1</w:t>
      </w:r>
      <w:r>
        <w:rPr>
          <w:rFonts w:eastAsia="Calibri"/>
          <w:lang w:val="es-MX"/>
        </w:rPr>
        <w:t>2</w:t>
      </w:r>
      <w:r w:rsidRPr="0004331A">
        <w:rPr>
          <w:rFonts w:eastAsia="Calibri"/>
          <w:lang w:val="es-MX"/>
        </w:rPr>
        <w:t xml:space="preserve"> aulas de clase, </w:t>
      </w:r>
      <w:r>
        <w:rPr>
          <w:rFonts w:eastAsia="Calibri"/>
          <w:lang w:val="es-MX"/>
        </w:rPr>
        <w:t>dos salas de informática</w:t>
      </w:r>
      <w:r w:rsidRPr="0004331A">
        <w:rPr>
          <w:rFonts w:eastAsia="Calibri"/>
          <w:lang w:val="es-MX"/>
        </w:rPr>
        <w:t>, la tienda escolar, sala de profesores</w:t>
      </w:r>
      <w:r>
        <w:rPr>
          <w:rFonts w:eastAsia="Calibri"/>
          <w:lang w:val="es-MX"/>
        </w:rPr>
        <w:t xml:space="preserve"> (es un espacio, no acondicionado como tal)</w:t>
      </w:r>
      <w:r w:rsidRPr="0004331A">
        <w:rPr>
          <w:rFonts w:eastAsia="Calibri"/>
          <w:lang w:val="es-MX"/>
        </w:rPr>
        <w:t xml:space="preserve">, biblioteca, </w:t>
      </w:r>
      <w:r>
        <w:rPr>
          <w:rFonts w:eastAsia="Calibri"/>
          <w:lang w:val="es-MX"/>
        </w:rPr>
        <w:t>tres espacios de</w:t>
      </w:r>
      <w:r w:rsidRPr="0004331A">
        <w:rPr>
          <w:rFonts w:eastAsia="Calibri"/>
          <w:lang w:val="es-MX"/>
        </w:rPr>
        <w:t xml:space="preserve"> oficina</w:t>
      </w:r>
      <w:r>
        <w:rPr>
          <w:rFonts w:eastAsia="Calibri"/>
          <w:lang w:val="es-MX"/>
        </w:rPr>
        <w:t xml:space="preserve"> (rectoría, coordinación y secretaría)</w:t>
      </w:r>
      <w:r w:rsidRPr="0004331A">
        <w:rPr>
          <w:rFonts w:eastAsia="Calibri"/>
          <w:lang w:val="es-MX"/>
        </w:rPr>
        <w:t>, el restaurante escolar, dos baterías sanitarias</w:t>
      </w:r>
      <w:r>
        <w:rPr>
          <w:rFonts w:eastAsia="Calibri"/>
          <w:lang w:val="es-MX"/>
        </w:rPr>
        <w:t xml:space="preserve"> (hay otras dos, en el segundo piso que no están habilitadas para los estudiantes porque una de ellas se </w:t>
      </w:r>
      <w:r w:rsidR="00296E58">
        <w:rPr>
          <w:rFonts w:eastAsia="Calibri"/>
          <w:lang w:val="es-MX"/>
        </w:rPr>
        <w:t>utiliza como bodega)</w:t>
      </w:r>
      <w:r w:rsidRPr="0004331A">
        <w:rPr>
          <w:rFonts w:eastAsia="Calibri"/>
          <w:lang w:val="es-MX"/>
        </w:rPr>
        <w:t xml:space="preserve">, una cancha </w:t>
      </w:r>
      <w:r>
        <w:rPr>
          <w:rFonts w:eastAsia="Calibri"/>
          <w:lang w:val="es-MX"/>
        </w:rPr>
        <w:t>sin cubierta (en realidad es un patio central, con irregularidades en la superficie)</w:t>
      </w:r>
      <w:r w:rsidR="00296E58">
        <w:rPr>
          <w:rFonts w:eastAsia="Calibri"/>
          <w:lang w:val="es-MX"/>
        </w:rPr>
        <w:t>; estas aulas y espacios están distribuidos en tres pisos o niveles.</w:t>
      </w:r>
      <w:r w:rsidRPr="0004331A">
        <w:rPr>
          <w:rFonts w:eastAsia="Calibri"/>
          <w:lang w:val="es-MX"/>
        </w:rPr>
        <w:t xml:space="preserve"> Los espacios físicos y la dotación con que cuenta la institución no son suficientes para atender </w:t>
      </w:r>
      <w:r>
        <w:rPr>
          <w:rFonts w:eastAsia="Calibri"/>
          <w:lang w:val="es-MX"/>
        </w:rPr>
        <w:t xml:space="preserve">a </w:t>
      </w:r>
      <w:r w:rsidRPr="0004331A">
        <w:rPr>
          <w:rFonts w:eastAsia="Calibri"/>
          <w:lang w:val="es-MX"/>
        </w:rPr>
        <w:t xml:space="preserve">la </w:t>
      </w:r>
      <w:r>
        <w:rPr>
          <w:rFonts w:eastAsia="Calibri"/>
          <w:lang w:val="es-MX"/>
        </w:rPr>
        <w:t>población estudiantil</w:t>
      </w:r>
      <w:r w:rsidRPr="0004331A">
        <w:rPr>
          <w:rFonts w:eastAsia="Calibri"/>
          <w:lang w:val="es-MX"/>
        </w:rPr>
        <w:t xml:space="preserve">.  Falta adecuación y mantenimiento de la planta física. </w:t>
      </w:r>
    </w:p>
    <w:p w:rsidR="00296E58" w:rsidRDefault="00296E58" w:rsidP="00B34ECA">
      <w:pPr>
        <w:spacing w:after="0" w:line="360" w:lineRule="auto"/>
        <w:jc w:val="both"/>
        <w:rPr>
          <w:rFonts w:eastAsia="Calibri"/>
          <w:b/>
          <w:lang w:val="es-MX"/>
        </w:rPr>
      </w:pPr>
    </w:p>
    <w:p w:rsidR="00296E58" w:rsidRDefault="00296E58" w:rsidP="00B34ECA">
      <w:pPr>
        <w:spacing w:after="0" w:line="360" w:lineRule="auto"/>
        <w:jc w:val="both"/>
        <w:rPr>
          <w:rFonts w:eastAsia="Calibri"/>
          <w:b/>
          <w:lang w:val="es-MX"/>
        </w:rPr>
      </w:pPr>
    </w:p>
    <w:p w:rsidR="00296E58" w:rsidRDefault="00296E58" w:rsidP="00B34ECA">
      <w:pPr>
        <w:spacing w:after="0" w:line="360" w:lineRule="auto"/>
        <w:jc w:val="both"/>
        <w:rPr>
          <w:rFonts w:eastAsia="Calibri"/>
          <w:b/>
          <w:lang w:val="es-MX"/>
        </w:rPr>
      </w:pPr>
      <w:r w:rsidRPr="00296E58">
        <w:rPr>
          <w:rFonts w:eastAsia="Calibri"/>
          <w:b/>
          <w:lang w:val="es-MX"/>
        </w:rPr>
        <w:lastRenderedPageBreak/>
        <w:t>1.3 Destinatarios</w:t>
      </w:r>
    </w:p>
    <w:p w:rsidR="00296E58" w:rsidRDefault="00296E58" w:rsidP="00B34ECA">
      <w:pPr>
        <w:spacing w:after="0" w:line="360" w:lineRule="auto"/>
        <w:jc w:val="both"/>
        <w:rPr>
          <w:rFonts w:eastAsia="Calibri"/>
          <w:b/>
          <w:lang w:val="es-MX"/>
        </w:rPr>
      </w:pPr>
    </w:p>
    <w:p w:rsidR="00296E58" w:rsidRDefault="00296E58" w:rsidP="00B34ECA">
      <w:pPr>
        <w:spacing w:after="0" w:line="360" w:lineRule="auto"/>
        <w:jc w:val="both"/>
        <w:rPr>
          <w:rFonts w:eastAsia="Calibri"/>
          <w:lang w:val="es-MX"/>
        </w:rPr>
      </w:pPr>
      <w:r w:rsidRPr="008F6B1D">
        <w:rPr>
          <w:rFonts w:eastAsia="Calibri"/>
          <w:lang w:val="es-MX"/>
        </w:rPr>
        <w:t xml:space="preserve">     Esta propuesta está diseñada para beneficiar a</w:t>
      </w:r>
      <w:r>
        <w:rPr>
          <w:rFonts w:eastAsia="Calibri"/>
          <w:lang w:val="es-MX"/>
        </w:rPr>
        <w:t>proximadamente a</w:t>
      </w:r>
      <w:r w:rsidRPr="008F6B1D">
        <w:rPr>
          <w:rFonts w:eastAsia="Calibri"/>
          <w:lang w:val="es-MX"/>
        </w:rPr>
        <w:t xml:space="preserve"> </w:t>
      </w:r>
      <w:r>
        <w:rPr>
          <w:rFonts w:eastAsia="Calibri"/>
          <w:lang w:val="es-MX"/>
        </w:rPr>
        <w:t>90</w:t>
      </w:r>
      <w:r w:rsidRPr="008F6B1D">
        <w:rPr>
          <w:rFonts w:eastAsia="Calibri"/>
          <w:lang w:val="es-MX"/>
        </w:rPr>
        <w:t xml:space="preserve">0 estudiantes y los padres o acudientes de estos, </w:t>
      </w:r>
      <w:r>
        <w:rPr>
          <w:rFonts w:eastAsia="Calibri"/>
          <w:lang w:val="es-MX"/>
        </w:rPr>
        <w:t>28</w:t>
      </w:r>
      <w:r w:rsidRPr="008F6B1D">
        <w:rPr>
          <w:rFonts w:eastAsia="Calibri"/>
          <w:lang w:val="es-MX"/>
        </w:rPr>
        <w:t xml:space="preserve"> docentes</w:t>
      </w:r>
      <w:r>
        <w:rPr>
          <w:rFonts w:eastAsia="Calibri"/>
          <w:lang w:val="es-MX"/>
        </w:rPr>
        <w:t>, dos</w:t>
      </w:r>
      <w:r w:rsidRPr="008F6B1D">
        <w:rPr>
          <w:rFonts w:eastAsia="Calibri"/>
          <w:lang w:val="es-MX"/>
        </w:rPr>
        <w:t xml:space="preserve"> coordinadores y la rectora de la Institución Educativa </w:t>
      </w:r>
      <w:r>
        <w:rPr>
          <w:rFonts w:eastAsia="Calibri"/>
          <w:lang w:val="es-MX"/>
        </w:rPr>
        <w:t>San Francisco de Asís, de la ciudad de Medellín.</w:t>
      </w:r>
    </w:p>
    <w:p w:rsidR="00296E58" w:rsidRPr="0027326C" w:rsidRDefault="00296E58" w:rsidP="00B34ECA">
      <w:pPr>
        <w:autoSpaceDE w:val="0"/>
        <w:autoSpaceDN w:val="0"/>
        <w:adjustRightInd w:val="0"/>
        <w:spacing w:after="0" w:line="360" w:lineRule="auto"/>
        <w:jc w:val="both"/>
        <w:rPr>
          <w:lang w:val="es-MX"/>
        </w:rPr>
      </w:pPr>
    </w:p>
    <w:p w:rsidR="00296E58" w:rsidRDefault="00296E58" w:rsidP="00B34ECA">
      <w:pPr>
        <w:spacing w:after="0" w:line="360" w:lineRule="auto"/>
        <w:jc w:val="both"/>
        <w:rPr>
          <w:rFonts w:eastAsia="Calibri"/>
          <w:b/>
          <w:lang w:val="es-MX"/>
        </w:rPr>
      </w:pPr>
    </w:p>
    <w:p w:rsidR="00296E58" w:rsidRPr="00296E58" w:rsidRDefault="00296E58" w:rsidP="00B34ECA">
      <w:pPr>
        <w:spacing w:after="0" w:line="360" w:lineRule="auto"/>
        <w:jc w:val="both"/>
        <w:rPr>
          <w:rFonts w:eastAsia="Calibri"/>
          <w:b/>
          <w:lang w:val="es-MX"/>
        </w:rPr>
      </w:pPr>
      <w:r w:rsidRPr="00296E58">
        <w:rPr>
          <w:rFonts w:eastAsia="Calibri"/>
          <w:b/>
          <w:lang w:val="es-MX"/>
        </w:rPr>
        <w:fldChar w:fldCharType="begin"/>
      </w:r>
      <w:r w:rsidRPr="00296E58">
        <w:rPr>
          <w:rFonts w:eastAsia="Calibri"/>
          <w:lang w:val="es-MX"/>
        </w:rPr>
        <w:instrText xml:space="preserve"> XE "</w:instrText>
      </w:r>
      <w:r w:rsidRPr="00296E58">
        <w:rPr>
          <w:rFonts w:eastAsia="Calibri"/>
          <w:b/>
          <w:lang w:val="es-MX"/>
        </w:rPr>
        <w:instrText>1.3. Destinatarios</w:instrText>
      </w:r>
      <w:r w:rsidRPr="00296E58">
        <w:rPr>
          <w:rFonts w:eastAsia="Calibri"/>
          <w:lang w:val="es-MX"/>
        </w:rPr>
        <w:instrText xml:space="preserve">" </w:instrText>
      </w:r>
      <w:r w:rsidRPr="00296E58">
        <w:rPr>
          <w:rFonts w:eastAsia="Calibri"/>
          <w:b/>
          <w:lang w:val="es-MX"/>
        </w:rPr>
        <w:fldChar w:fldCharType="end"/>
      </w:r>
    </w:p>
    <w:p w:rsidR="0004331A" w:rsidRPr="001F0824" w:rsidRDefault="0004331A" w:rsidP="00B34ECA">
      <w:pPr>
        <w:spacing w:line="360" w:lineRule="auto"/>
        <w:jc w:val="both"/>
        <w:rPr>
          <w:rFonts w:eastAsia="Calibri"/>
          <w:lang w:val="es-MX"/>
        </w:rPr>
      </w:pPr>
    </w:p>
    <w:p w:rsidR="00296E58" w:rsidRDefault="00296E58" w:rsidP="00B34ECA">
      <w:pPr>
        <w:spacing w:after="0" w:line="360" w:lineRule="auto"/>
        <w:jc w:val="both"/>
        <w:rPr>
          <w:rFonts w:eastAsia="Times New Roman"/>
          <w:lang w:val="es-ES" w:eastAsia="es-ES"/>
        </w:rPr>
      </w:pPr>
    </w:p>
    <w:p w:rsidR="00296E58" w:rsidRDefault="00296E58" w:rsidP="00B34ECA">
      <w:pPr>
        <w:spacing w:after="0" w:line="360" w:lineRule="auto"/>
        <w:jc w:val="both"/>
        <w:rPr>
          <w:rFonts w:eastAsia="Times New Roman"/>
          <w:lang w:val="es-ES" w:eastAsia="es-ES"/>
        </w:rPr>
      </w:pPr>
    </w:p>
    <w:p w:rsidR="00296E58" w:rsidRDefault="00296E58" w:rsidP="00B34ECA">
      <w:pPr>
        <w:spacing w:after="0" w:line="360" w:lineRule="auto"/>
        <w:jc w:val="both"/>
        <w:rPr>
          <w:rFonts w:eastAsia="Times New Roman"/>
          <w:lang w:val="es-ES" w:eastAsia="es-ES"/>
        </w:rPr>
      </w:pPr>
    </w:p>
    <w:p w:rsidR="00296E58" w:rsidRDefault="00296E58" w:rsidP="00B34ECA">
      <w:pPr>
        <w:spacing w:after="0" w:line="360" w:lineRule="auto"/>
        <w:jc w:val="both"/>
        <w:rPr>
          <w:rFonts w:eastAsia="Times New Roman"/>
          <w:lang w:val="es-ES" w:eastAsia="es-ES"/>
        </w:rPr>
      </w:pPr>
    </w:p>
    <w:p w:rsidR="00296E58" w:rsidRDefault="00296E58" w:rsidP="00B34ECA">
      <w:pPr>
        <w:spacing w:after="0" w:line="360" w:lineRule="auto"/>
        <w:jc w:val="both"/>
        <w:rPr>
          <w:rFonts w:eastAsia="Times New Roman"/>
          <w:lang w:val="es-ES" w:eastAsia="es-ES"/>
        </w:rPr>
      </w:pPr>
    </w:p>
    <w:p w:rsidR="00296E58" w:rsidRDefault="00296E58" w:rsidP="00B34ECA">
      <w:pPr>
        <w:spacing w:after="0" w:line="360" w:lineRule="auto"/>
        <w:jc w:val="both"/>
        <w:rPr>
          <w:rFonts w:eastAsia="Times New Roman"/>
          <w:lang w:val="es-ES" w:eastAsia="es-ES"/>
        </w:rPr>
      </w:pPr>
    </w:p>
    <w:p w:rsidR="00296E58" w:rsidRDefault="00296E58" w:rsidP="00B34ECA">
      <w:pPr>
        <w:spacing w:after="0" w:line="360" w:lineRule="auto"/>
        <w:jc w:val="both"/>
        <w:rPr>
          <w:rFonts w:eastAsia="Times New Roman"/>
          <w:lang w:val="es-ES" w:eastAsia="es-ES"/>
        </w:rPr>
      </w:pPr>
    </w:p>
    <w:p w:rsidR="00296E58" w:rsidRDefault="00296E58" w:rsidP="00B34ECA">
      <w:pPr>
        <w:spacing w:after="0" w:line="360" w:lineRule="auto"/>
        <w:jc w:val="both"/>
        <w:rPr>
          <w:rFonts w:eastAsia="Times New Roman"/>
          <w:lang w:val="es-ES" w:eastAsia="es-ES"/>
        </w:rPr>
      </w:pPr>
    </w:p>
    <w:p w:rsidR="00296E58" w:rsidRDefault="00296E58" w:rsidP="00B34ECA">
      <w:pPr>
        <w:spacing w:after="0" w:line="360" w:lineRule="auto"/>
        <w:jc w:val="both"/>
        <w:rPr>
          <w:rFonts w:eastAsia="Times New Roman"/>
          <w:lang w:val="es-ES" w:eastAsia="es-ES"/>
        </w:rPr>
      </w:pPr>
    </w:p>
    <w:p w:rsidR="00296E58" w:rsidRDefault="00296E58" w:rsidP="00B34ECA">
      <w:pPr>
        <w:spacing w:after="0" w:line="360" w:lineRule="auto"/>
        <w:jc w:val="both"/>
        <w:rPr>
          <w:rFonts w:eastAsia="Times New Roman"/>
          <w:lang w:val="es-ES" w:eastAsia="es-ES"/>
        </w:rPr>
      </w:pPr>
    </w:p>
    <w:p w:rsidR="00296E58" w:rsidRDefault="00296E58" w:rsidP="00B34ECA">
      <w:pPr>
        <w:spacing w:after="0" w:line="360" w:lineRule="auto"/>
        <w:jc w:val="both"/>
        <w:rPr>
          <w:rFonts w:eastAsia="Times New Roman"/>
          <w:lang w:val="es-ES" w:eastAsia="es-ES"/>
        </w:rPr>
      </w:pPr>
    </w:p>
    <w:p w:rsidR="00296E58" w:rsidRDefault="00296E58" w:rsidP="00B34ECA">
      <w:pPr>
        <w:spacing w:after="0" w:line="360" w:lineRule="auto"/>
        <w:jc w:val="both"/>
        <w:rPr>
          <w:rFonts w:eastAsia="Times New Roman"/>
          <w:lang w:val="es-ES" w:eastAsia="es-ES"/>
        </w:rPr>
      </w:pPr>
    </w:p>
    <w:p w:rsidR="00296E58" w:rsidRDefault="00296E58" w:rsidP="00B34ECA">
      <w:pPr>
        <w:spacing w:after="0" w:line="360" w:lineRule="auto"/>
        <w:jc w:val="both"/>
        <w:rPr>
          <w:rFonts w:eastAsia="Times New Roman"/>
          <w:lang w:val="es-ES" w:eastAsia="es-ES"/>
        </w:rPr>
      </w:pPr>
    </w:p>
    <w:p w:rsidR="00296E58" w:rsidRDefault="00296E58" w:rsidP="00B34ECA">
      <w:pPr>
        <w:spacing w:after="0" w:line="360" w:lineRule="auto"/>
        <w:jc w:val="both"/>
        <w:rPr>
          <w:rFonts w:eastAsia="Times New Roman"/>
          <w:lang w:val="es-ES" w:eastAsia="es-ES"/>
        </w:rPr>
      </w:pPr>
    </w:p>
    <w:p w:rsidR="00296E58" w:rsidRDefault="00296E58" w:rsidP="00B34ECA">
      <w:pPr>
        <w:spacing w:after="0" w:line="360" w:lineRule="auto"/>
        <w:jc w:val="both"/>
        <w:rPr>
          <w:rFonts w:eastAsia="Times New Roman"/>
          <w:lang w:val="es-ES" w:eastAsia="es-ES"/>
        </w:rPr>
      </w:pPr>
    </w:p>
    <w:p w:rsidR="00296E58" w:rsidRDefault="00296E58" w:rsidP="00B34ECA">
      <w:pPr>
        <w:spacing w:after="0" w:line="360" w:lineRule="auto"/>
        <w:jc w:val="both"/>
        <w:rPr>
          <w:rFonts w:eastAsia="Times New Roman"/>
          <w:lang w:val="es-ES" w:eastAsia="es-ES"/>
        </w:rPr>
      </w:pPr>
    </w:p>
    <w:p w:rsidR="00296E58" w:rsidRDefault="00296E58" w:rsidP="00B34ECA">
      <w:pPr>
        <w:spacing w:after="0" w:line="360" w:lineRule="auto"/>
        <w:jc w:val="both"/>
        <w:rPr>
          <w:rFonts w:eastAsia="Times New Roman"/>
          <w:lang w:val="es-ES" w:eastAsia="es-ES"/>
        </w:rPr>
      </w:pPr>
    </w:p>
    <w:p w:rsidR="00296E58" w:rsidRDefault="00296E58" w:rsidP="00B34ECA">
      <w:pPr>
        <w:spacing w:after="0" w:line="360" w:lineRule="auto"/>
        <w:jc w:val="both"/>
        <w:rPr>
          <w:rFonts w:eastAsia="Times New Roman"/>
          <w:lang w:val="es-ES" w:eastAsia="es-ES"/>
        </w:rPr>
      </w:pPr>
    </w:p>
    <w:p w:rsidR="00296E58" w:rsidRDefault="00296E58" w:rsidP="00B34ECA">
      <w:pPr>
        <w:spacing w:after="0" w:line="360" w:lineRule="auto"/>
        <w:jc w:val="both"/>
        <w:rPr>
          <w:rFonts w:eastAsia="Times New Roman"/>
          <w:lang w:val="es-ES" w:eastAsia="es-ES"/>
        </w:rPr>
      </w:pPr>
    </w:p>
    <w:p w:rsidR="00296E58" w:rsidRDefault="00296E58" w:rsidP="00B34ECA">
      <w:pPr>
        <w:spacing w:after="0" w:line="360" w:lineRule="auto"/>
        <w:jc w:val="both"/>
        <w:rPr>
          <w:rFonts w:eastAsia="Times New Roman"/>
          <w:lang w:val="es-ES" w:eastAsia="es-ES"/>
        </w:rPr>
      </w:pPr>
    </w:p>
    <w:p w:rsidR="00296E58" w:rsidRDefault="00296E58" w:rsidP="00B34ECA">
      <w:pPr>
        <w:spacing w:after="0" w:line="360" w:lineRule="auto"/>
        <w:jc w:val="both"/>
        <w:rPr>
          <w:rFonts w:eastAsia="Times New Roman"/>
          <w:lang w:val="es-ES" w:eastAsia="es-ES"/>
        </w:rPr>
      </w:pPr>
    </w:p>
    <w:p w:rsidR="0027326C" w:rsidRDefault="0027326C" w:rsidP="00B34ECA">
      <w:pPr>
        <w:spacing w:after="0" w:line="360" w:lineRule="auto"/>
        <w:jc w:val="both"/>
        <w:rPr>
          <w:b/>
        </w:rPr>
      </w:pPr>
      <w:r w:rsidRPr="0027326C">
        <w:rPr>
          <w:rFonts w:eastAsia="Times New Roman"/>
          <w:lang w:val="es-ES" w:eastAsia="es-ES"/>
        </w:rPr>
        <w:lastRenderedPageBreak/>
        <w:t xml:space="preserve"> </w:t>
      </w:r>
      <w:r w:rsidR="00296E58" w:rsidRPr="00FE3292">
        <w:rPr>
          <w:b/>
        </w:rPr>
        <w:t>1.4. Pr</w:t>
      </w:r>
      <w:r w:rsidR="00296E58">
        <w:rPr>
          <w:b/>
        </w:rPr>
        <w:t>egunta</w:t>
      </w:r>
      <w:r w:rsidR="00296E58" w:rsidRPr="00FE3292">
        <w:rPr>
          <w:b/>
        </w:rPr>
        <w:t xml:space="preserve"> de conocimiento</w:t>
      </w:r>
    </w:p>
    <w:p w:rsidR="00296E58" w:rsidRDefault="00296E58" w:rsidP="00B34ECA">
      <w:pPr>
        <w:spacing w:after="0" w:line="360" w:lineRule="auto"/>
        <w:jc w:val="both"/>
        <w:rPr>
          <w:b/>
        </w:rPr>
      </w:pPr>
    </w:p>
    <w:p w:rsidR="00296E58" w:rsidRDefault="001204A5" w:rsidP="001204A5">
      <w:pPr>
        <w:spacing w:after="0" w:line="360" w:lineRule="auto"/>
        <w:jc w:val="both"/>
        <w:rPr>
          <w:rFonts w:eastAsia="Calibri"/>
          <w:lang w:val="es-MX"/>
        </w:rPr>
      </w:pPr>
      <w:r>
        <w:rPr>
          <w:rFonts w:eastAsia="Calibri"/>
          <w:lang w:val="es-MX"/>
        </w:rPr>
        <w:t xml:space="preserve">   </w:t>
      </w:r>
      <w:r w:rsidR="00296E58">
        <w:rPr>
          <w:rFonts w:eastAsia="Calibri"/>
          <w:lang w:val="es-MX"/>
        </w:rPr>
        <w:t>¿Cómo implementar una propuesta pedagógica, que en el marco del manual de convivencia y el desarrollo de competencias ciudadanas, permita mejorar la convivencia en la Institución Educativa San Francisco de Asís?</w:t>
      </w:r>
    </w:p>
    <w:p w:rsidR="00296E58" w:rsidRPr="00296E58" w:rsidRDefault="00296E58" w:rsidP="00B34ECA">
      <w:pPr>
        <w:spacing w:after="0" w:line="360" w:lineRule="auto"/>
        <w:jc w:val="both"/>
        <w:rPr>
          <w:b/>
          <w:lang w:val="es-MX"/>
        </w:rPr>
      </w:pPr>
    </w:p>
    <w:p w:rsidR="00296E58" w:rsidRDefault="00296E58" w:rsidP="00B34ECA">
      <w:pPr>
        <w:spacing w:after="0" w:line="360" w:lineRule="auto"/>
        <w:jc w:val="center"/>
        <w:rPr>
          <w:rFonts w:eastAsia="Calibri"/>
          <w:lang w:val="es-MX"/>
        </w:rPr>
      </w:pPr>
    </w:p>
    <w:p w:rsidR="00296E58" w:rsidRDefault="00296E58" w:rsidP="00B34ECA">
      <w:pPr>
        <w:spacing w:after="0" w:line="360" w:lineRule="auto"/>
        <w:jc w:val="center"/>
        <w:rPr>
          <w:rFonts w:eastAsia="Calibri"/>
          <w:lang w:val="es-MX"/>
        </w:rPr>
      </w:pPr>
    </w:p>
    <w:p w:rsidR="00296E58" w:rsidRDefault="00296E58" w:rsidP="00B34ECA">
      <w:pPr>
        <w:spacing w:after="0" w:line="360" w:lineRule="auto"/>
        <w:jc w:val="center"/>
        <w:rPr>
          <w:rFonts w:eastAsia="Calibri"/>
          <w:lang w:val="es-MX"/>
        </w:rPr>
      </w:pPr>
    </w:p>
    <w:p w:rsidR="00296E58" w:rsidRDefault="00296E58" w:rsidP="00B34ECA">
      <w:pPr>
        <w:spacing w:after="0" w:line="360" w:lineRule="auto"/>
        <w:jc w:val="center"/>
        <w:rPr>
          <w:rFonts w:eastAsia="Calibri"/>
          <w:lang w:val="es-MX"/>
        </w:rPr>
      </w:pPr>
    </w:p>
    <w:p w:rsidR="00296E58" w:rsidRDefault="00296E58" w:rsidP="00B34ECA">
      <w:pPr>
        <w:spacing w:after="0" w:line="360" w:lineRule="auto"/>
        <w:jc w:val="center"/>
        <w:rPr>
          <w:rFonts w:eastAsia="Calibri"/>
          <w:lang w:val="es-MX"/>
        </w:rPr>
      </w:pPr>
    </w:p>
    <w:p w:rsidR="00296E58" w:rsidRDefault="00296E58" w:rsidP="00B34ECA">
      <w:pPr>
        <w:spacing w:after="0" w:line="360" w:lineRule="auto"/>
        <w:jc w:val="center"/>
        <w:rPr>
          <w:rFonts w:eastAsia="Calibri"/>
          <w:lang w:val="es-MX"/>
        </w:rPr>
      </w:pPr>
    </w:p>
    <w:p w:rsidR="00296E58" w:rsidRDefault="00296E58" w:rsidP="00B34ECA">
      <w:pPr>
        <w:spacing w:after="0" w:line="360" w:lineRule="auto"/>
        <w:jc w:val="center"/>
        <w:rPr>
          <w:rFonts w:eastAsia="Calibri"/>
          <w:lang w:val="es-MX"/>
        </w:rPr>
      </w:pPr>
    </w:p>
    <w:p w:rsidR="00296E58" w:rsidRDefault="00296E58" w:rsidP="00B34ECA">
      <w:pPr>
        <w:spacing w:after="0" w:line="360" w:lineRule="auto"/>
        <w:jc w:val="center"/>
        <w:rPr>
          <w:rFonts w:eastAsia="Calibri"/>
          <w:lang w:val="es-MX"/>
        </w:rPr>
      </w:pPr>
    </w:p>
    <w:p w:rsidR="00296E58" w:rsidRDefault="00296E58" w:rsidP="00B34ECA">
      <w:pPr>
        <w:spacing w:after="0" w:line="360" w:lineRule="auto"/>
        <w:jc w:val="center"/>
        <w:rPr>
          <w:rFonts w:eastAsia="Calibri"/>
          <w:lang w:val="es-MX"/>
        </w:rPr>
      </w:pPr>
    </w:p>
    <w:p w:rsidR="00296E58" w:rsidRDefault="00296E58" w:rsidP="00B34ECA">
      <w:pPr>
        <w:spacing w:after="0" w:line="360" w:lineRule="auto"/>
        <w:jc w:val="center"/>
        <w:rPr>
          <w:rFonts w:eastAsia="Calibri"/>
          <w:lang w:val="es-MX"/>
        </w:rPr>
      </w:pPr>
    </w:p>
    <w:p w:rsidR="00296E58" w:rsidRDefault="00296E58" w:rsidP="00B34ECA">
      <w:pPr>
        <w:spacing w:after="0" w:line="360" w:lineRule="auto"/>
        <w:jc w:val="center"/>
        <w:rPr>
          <w:rFonts w:eastAsia="Calibri"/>
          <w:lang w:val="es-MX"/>
        </w:rPr>
      </w:pPr>
    </w:p>
    <w:p w:rsidR="00296E58" w:rsidRDefault="00296E58" w:rsidP="00B34ECA">
      <w:pPr>
        <w:spacing w:after="0" w:line="360" w:lineRule="auto"/>
        <w:jc w:val="center"/>
        <w:rPr>
          <w:rFonts w:eastAsia="Calibri"/>
          <w:lang w:val="es-MX"/>
        </w:rPr>
      </w:pPr>
    </w:p>
    <w:p w:rsidR="00296E58" w:rsidRDefault="00296E58" w:rsidP="00B34ECA">
      <w:pPr>
        <w:spacing w:after="0" w:line="360" w:lineRule="auto"/>
        <w:jc w:val="center"/>
        <w:rPr>
          <w:rFonts w:eastAsia="Calibri"/>
          <w:lang w:val="es-MX"/>
        </w:rPr>
      </w:pPr>
    </w:p>
    <w:p w:rsidR="00296E58" w:rsidRDefault="00296E58" w:rsidP="00B34ECA">
      <w:pPr>
        <w:spacing w:after="0" w:line="360" w:lineRule="auto"/>
        <w:jc w:val="center"/>
        <w:rPr>
          <w:rFonts w:eastAsia="Calibri"/>
          <w:lang w:val="es-MX"/>
        </w:rPr>
      </w:pPr>
    </w:p>
    <w:p w:rsidR="00296E58" w:rsidRDefault="00296E58" w:rsidP="00B34ECA">
      <w:pPr>
        <w:spacing w:after="0" w:line="360" w:lineRule="auto"/>
        <w:jc w:val="center"/>
        <w:rPr>
          <w:rFonts w:eastAsia="Calibri"/>
          <w:lang w:val="es-MX"/>
        </w:rPr>
      </w:pPr>
    </w:p>
    <w:p w:rsidR="00296E58" w:rsidRDefault="00296E58" w:rsidP="00B34ECA">
      <w:pPr>
        <w:spacing w:after="0" w:line="360" w:lineRule="auto"/>
        <w:jc w:val="center"/>
        <w:rPr>
          <w:rFonts w:eastAsia="Calibri"/>
          <w:lang w:val="es-MX"/>
        </w:rPr>
      </w:pPr>
    </w:p>
    <w:p w:rsidR="00296E58" w:rsidRDefault="00296E58" w:rsidP="00B34ECA">
      <w:pPr>
        <w:spacing w:after="0" w:line="360" w:lineRule="auto"/>
        <w:jc w:val="center"/>
        <w:rPr>
          <w:rFonts w:eastAsia="Calibri"/>
          <w:lang w:val="es-MX"/>
        </w:rPr>
      </w:pPr>
    </w:p>
    <w:p w:rsidR="00296E58" w:rsidRDefault="00296E58" w:rsidP="00B34ECA">
      <w:pPr>
        <w:spacing w:after="0" w:line="360" w:lineRule="auto"/>
        <w:jc w:val="center"/>
        <w:rPr>
          <w:rFonts w:eastAsia="Calibri"/>
          <w:lang w:val="es-MX"/>
        </w:rPr>
      </w:pPr>
    </w:p>
    <w:p w:rsidR="00296E58" w:rsidRDefault="00296E58" w:rsidP="00B34ECA">
      <w:pPr>
        <w:spacing w:after="0" w:line="360" w:lineRule="auto"/>
        <w:jc w:val="center"/>
        <w:rPr>
          <w:rFonts w:eastAsia="Calibri"/>
          <w:lang w:val="es-MX"/>
        </w:rPr>
      </w:pPr>
    </w:p>
    <w:p w:rsidR="00296E58" w:rsidRDefault="00296E58" w:rsidP="00B34ECA">
      <w:pPr>
        <w:spacing w:after="0" w:line="360" w:lineRule="auto"/>
        <w:jc w:val="center"/>
        <w:rPr>
          <w:rFonts w:eastAsia="Calibri"/>
          <w:lang w:val="es-MX"/>
        </w:rPr>
      </w:pPr>
    </w:p>
    <w:p w:rsidR="00296E58" w:rsidRDefault="00296E58" w:rsidP="00B34ECA">
      <w:pPr>
        <w:spacing w:after="0" w:line="360" w:lineRule="auto"/>
        <w:jc w:val="center"/>
        <w:rPr>
          <w:rFonts w:eastAsia="Calibri"/>
          <w:lang w:val="es-MX"/>
        </w:rPr>
      </w:pPr>
    </w:p>
    <w:p w:rsidR="00296E58" w:rsidRDefault="00296E58" w:rsidP="00B34ECA">
      <w:pPr>
        <w:spacing w:after="0" w:line="360" w:lineRule="auto"/>
        <w:jc w:val="center"/>
        <w:rPr>
          <w:rFonts w:eastAsia="Calibri"/>
          <w:lang w:val="es-MX"/>
        </w:rPr>
      </w:pPr>
    </w:p>
    <w:p w:rsidR="00296E58" w:rsidRDefault="00296E58" w:rsidP="00B34ECA">
      <w:pPr>
        <w:spacing w:after="0" w:line="360" w:lineRule="auto"/>
        <w:jc w:val="center"/>
        <w:rPr>
          <w:rFonts w:eastAsia="Calibri"/>
          <w:lang w:val="es-MX"/>
        </w:rPr>
      </w:pPr>
    </w:p>
    <w:p w:rsidR="00296E58" w:rsidRDefault="00296E58" w:rsidP="00B34ECA">
      <w:pPr>
        <w:spacing w:after="0" w:line="360" w:lineRule="auto"/>
        <w:jc w:val="center"/>
        <w:rPr>
          <w:rFonts w:eastAsia="Calibri"/>
          <w:lang w:val="es-MX"/>
        </w:rPr>
      </w:pPr>
    </w:p>
    <w:p w:rsidR="00296E58" w:rsidRDefault="00296E58" w:rsidP="00B34ECA">
      <w:pPr>
        <w:spacing w:after="0" w:line="360" w:lineRule="auto"/>
        <w:jc w:val="center"/>
        <w:rPr>
          <w:rFonts w:eastAsia="Calibri"/>
          <w:lang w:val="es-MX"/>
        </w:rPr>
      </w:pPr>
    </w:p>
    <w:p w:rsidR="00296E58" w:rsidRPr="00CD636E" w:rsidRDefault="00CD636E" w:rsidP="00B34ECA">
      <w:pPr>
        <w:spacing w:after="0" w:line="360" w:lineRule="auto"/>
        <w:jc w:val="center"/>
        <w:rPr>
          <w:rFonts w:eastAsia="Calibri"/>
          <w:b/>
          <w:lang w:val="es-MX"/>
        </w:rPr>
      </w:pPr>
      <w:r w:rsidRPr="00CD636E">
        <w:rPr>
          <w:rFonts w:eastAsia="Calibri"/>
          <w:b/>
          <w:lang w:val="es-MX"/>
        </w:rPr>
        <w:lastRenderedPageBreak/>
        <w:t>CAPÍTULO 2</w:t>
      </w:r>
    </w:p>
    <w:p w:rsidR="00057926" w:rsidRDefault="00CD636E" w:rsidP="00B34ECA">
      <w:pPr>
        <w:autoSpaceDE w:val="0"/>
        <w:autoSpaceDN w:val="0"/>
        <w:adjustRightInd w:val="0"/>
        <w:spacing w:after="0" w:line="360" w:lineRule="auto"/>
        <w:jc w:val="center"/>
        <w:rPr>
          <w:b/>
        </w:rPr>
      </w:pPr>
      <w:r w:rsidRPr="00CD636E">
        <w:rPr>
          <w:rFonts w:eastAsia="Calibri"/>
          <w:b/>
          <w:lang w:val="es-MX"/>
        </w:rPr>
        <w:t>FORMULACIÓN</w:t>
      </w:r>
      <w:r w:rsidR="00057926" w:rsidRPr="00057926">
        <w:rPr>
          <w:b/>
        </w:rPr>
        <w:t xml:space="preserve"> </w:t>
      </w:r>
      <w:r w:rsidR="00057926">
        <w:rPr>
          <w:b/>
        </w:rPr>
        <w:t>Y FUNDAMENTACIÓN</w:t>
      </w:r>
    </w:p>
    <w:p w:rsidR="00CD636E" w:rsidRPr="00CD636E" w:rsidRDefault="00CD636E" w:rsidP="00B34ECA">
      <w:pPr>
        <w:spacing w:after="0" w:line="360" w:lineRule="auto"/>
        <w:jc w:val="center"/>
        <w:rPr>
          <w:rFonts w:eastAsia="Calibri"/>
          <w:b/>
          <w:lang w:val="es-MX"/>
        </w:rPr>
      </w:pPr>
    </w:p>
    <w:p w:rsidR="001204A5" w:rsidRDefault="001204A5" w:rsidP="00B34ECA">
      <w:pPr>
        <w:spacing w:after="0" w:line="360" w:lineRule="auto"/>
        <w:rPr>
          <w:rFonts w:eastAsia="Calibri"/>
          <w:b/>
          <w:lang w:val="es-MX"/>
        </w:rPr>
      </w:pPr>
    </w:p>
    <w:p w:rsidR="005A7AB2" w:rsidRPr="00CD636E" w:rsidRDefault="00CD636E" w:rsidP="00B34ECA">
      <w:pPr>
        <w:spacing w:after="0" w:line="360" w:lineRule="auto"/>
        <w:rPr>
          <w:rFonts w:eastAsia="Calibri"/>
          <w:b/>
          <w:lang w:val="es-MX"/>
        </w:rPr>
      </w:pPr>
      <w:r w:rsidRPr="00CD636E">
        <w:rPr>
          <w:rFonts w:eastAsia="Calibri"/>
          <w:b/>
          <w:lang w:val="es-MX"/>
        </w:rPr>
        <w:t xml:space="preserve">2.1 </w:t>
      </w:r>
      <w:r w:rsidR="005A7AB2" w:rsidRPr="00CD636E">
        <w:rPr>
          <w:rFonts w:eastAsia="Calibri"/>
          <w:b/>
          <w:lang w:val="es-MX"/>
        </w:rPr>
        <w:t>Objetivos</w:t>
      </w:r>
    </w:p>
    <w:p w:rsidR="00CD636E" w:rsidRDefault="00CD636E" w:rsidP="00B34ECA">
      <w:pPr>
        <w:spacing w:after="0" w:line="360" w:lineRule="auto"/>
        <w:rPr>
          <w:rFonts w:eastAsia="Calibri"/>
          <w:lang w:val="es-MX"/>
        </w:rPr>
      </w:pPr>
    </w:p>
    <w:p w:rsidR="00CD636E" w:rsidRPr="00CD636E" w:rsidRDefault="00CD636E" w:rsidP="00B34ECA">
      <w:pPr>
        <w:spacing w:after="0" w:line="360" w:lineRule="auto"/>
        <w:rPr>
          <w:rFonts w:eastAsia="Calibri"/>
          <w:b/>
          <w:lang w:val="es-MX"/>
        </w:rPr>
      </w:pPr>
      <w:r w:rsidRPr="00CD636E">
        <w:rPr>
          <w:rFonts w:eastAsia="Calibri"/>
          <w:b/>
          <w:lang w:val="es-MX"/>
        </w:rPr>
        <w:t xml:space="preserve">2.1.1 </w:t>
      </w:r>
      <w:r w:rsidR="005A7AB2" w:rsidRPr="00CD636E">
        <w:rPr>
          <w:rFonts w:eastAsia="Calibri"/>
          <w:b/>
          <w:lang w:val="es-MX"/>
        </w:rPr>
        <w:t>Objetivo general</w:t>
      </w:r>
      <w:r w:rsidRPr="00CD636E">
        <w:rPr>
          <w:rFonts w:eastAsia="Calibri"/>
          <w:b/>
          <w:lang w:val="es-MX"/>
        </w:rPr>
        <w:t>.</w:t>
      </w:r>
    </w:p>
    <w:p w:rsidR="00CD636E" w:rsidRDefault="00CD636E" w:rsidP="00B34ECA">
      <w:pPr>
        <w:spacing w:after="0" w:line="360" w:lineRule="auto"/>
        <w:rPr>
          <w:rFonts w:eastAsia="Calibri"/>
          <w:lang w:val="es-MX"/>
        </w:rPr>
      </w:pPr>
    </w:p>
    <w:p w:rsidR="001204A5" w:rsidRDefault="00CD636E" w:rsidP="001204A5">
      <w:pPr>
        <w:spacing w:after="0" w:line="360" w:lineRule="auto"/>
        <w:rPr>
          <w:rFonts w:eastAsia="Calibri"/>
          <w:lang w:val="es-MX"/>
        </w:rPr>
      </w:pPr>
      <w:r>
        <w:rPr>
          <w:rFonts w:eastAsia="Calibri"/>
          <w:lang w:val="es-MX"/>
        </w:rPr>
        <w:t xml:space="preserve">   I</w:t>
      </w:r>
      <w:r w:rsidR="005A7AB2">
        <w:rPr>
          <w:rFonts w:eastAsia="Calibri"/>
          <w:lang w:val="es-MX"/>
        </w:rPr>
        <w:t>mplementar una propuesta pedagógica, que en el marco del manual de convivencia y el desarrollo de competencias ciudadanas, permita mejorar la convi</w:t>
      </w:r>
      <w:r>
        <w:rPr>
          <w:rFonts w:eastAsia="Calibri"/>
          <w:lang w:val="es-MX"/>
        </w:rPr>
        <w:t>vencia en la Institución Educativa S</w:t>
      </w:r>
      <w:r w:rsidR="005A7AB2">
        <w:rPr>
          <w:rFonts w:eastAsia="Calibri"/>
          <w:lang w:val="es-MX"/>
        </w:rPr>
        <w:t xml:space="preserve">an </w:t>
      </w:r>
      <w:r>
        <w:rPr>
          <w:rFonts w:eastAsia="Calibri"/>
          <w:lang w:val="es-MX"/>
        </w:rPr>
        <w:t>Francisco de Asís</w:t>
      </w:r>
      <w:r w:rsidR="005A7AB2">
        <w:rPr>
          <w:rFonts w:eastAsia="Calibri"/>
          <w:lang w:val="es-MX"/>
        </w:rPr>
        <w:t>.</w:t>
      </w:r>
    </w:p>
    <w:p w:rsidR="001204A5" w:rsidRDefault="001204A5" w:rsidP="001204A5">
      <w:pPr>
        <w:spacing w:after="0" w:line="360" w:lineRule="auto"/>
        <w:rPr>
          <w:rFonts w:eastAsia="Calibri"/>
          <w:lang w:val="es-MX"/>
        </w:rPr>
      </w:pPr>
    </w:p>
    <w:p w:rsidR="001204A5" w:rsidRDefault="001204A5" w:rsidP="001204A5">
      <w:pPr>
        <w:spacing w:after="0" w:line="360" w:lineRule="auto"/>
        <w:rPr>
          <w:rFonts w:eastAsia="Calibri"/>
          <w:lang w:val="es-MX"/>
        </w:rPr>
      </w:pPr>
    </w:p>
    <w:p w:rsidR="005A7AB2" w:rsidRPr="005A7AB2" w:rsidRDefault="00CD636E" w:rsidP="001204A5">
      <w:pPr>
        <w:spacing w:after="0" w:line="360" w:lineRule="auto"/>
        <w:rPr>
          <w:rFonts w:eastAsia="Calibri"/>
          <w:b/>
          <w:kern w:val="24"/>
          <w:lang w:val="es-MX" w:eastAsia="es-MX"/>
        </w:rPr>
      </w:pPr>
      <w:r>
        <w:rPr>
          <w:rFonts w:eastAsia="Calibri"/>
          <w:b/>
          <w:kern w:val="24"/>
          <w:lang w:val="es-MX" w:eastAsia="es-MX"/>
        </w:rPr>
        <w:t xml:space="preserve">2.1.2 </w:t>
      </w:r>
      <w:r w:rsidR="005A7AB2" w:rsidRPr="005A7AB2">
        <w:rPr>
          <w:rFonts w:eastAsia="Calibri"/>
          <w:b/>
          <w:kern w:val="24"/>
          <w:lang w:val="es-MX" w:eastAsia="es-MX"/>
        </w:rPr>
        <w:t>Objetivos específicos.</w:t>
      </w:r>
      <w:r w:rsidR="005A7AB2" w:rsidRPr="005A7AB2">
        <w:rPr>
          <w:rFonts w:eastAsia="Calibri"/>
          <w:b/>
          <w:kern w:val="24"/>
          <w:lang w:val="es-MX" w:eastAsia="es-MX"/>
        </w:rPr>
        <w:fldChar w:fldCharType="begin"/>
      </w:r>
      <w:r w:rsidR="005A7AB2" w:rsidRPr="005A7AB2">
        <w:rPr>
          <w:rFonts w:eastAsia="Calibri"/>
          <w:lang w:val="es-MX"/>
        </w:rPr>
        <w:instrText xml:space="preserve"> XE "</w:instrText>
      </w:r>
      <w:r w:rsidR="005A7AB2" w:rsidRPr="005A7AB2">
        <w:rPr>
          <w:rFonts w:eastAsia="Calibri"/>
          <w:b/>
          <w:kern w:val="24"/>
          <w:lang w:val="es-MX" w:eastAsia="es-MX"/>
        </w:rPr>
        <w:instrText>2.1.2. Objetivos específicos</w:instrText>
      </w:r>
      <w:r w:rsidR="005A7AB2" w:rsidRPr="005A7AB2">
        <w:rPr>
          <w:rFonts w:eastAsia="Calibri"/>
          <w:lang w:val="es-MX"/>
        </w:rPr>
        <w:instrText xml:space="preserve">" </w:instrText>
      </w:r>
      <w:r w:rsidR="005A7AB2" w:rsidRPr="005A7AB2">
        <w:rPr>
          <w:rFonts w:eastAsia="Calibri"/>
          <w:b/>
          <w:kern w:val="24"/>
          <w:lang w:val="es-MX" w:eastAsia="es-MX"/>
        </w:rPr>
        <w:fldChar w:fldCharType="end"/>
      </w:r>
    </w:p>
    <w:p w:rsidR="005A7AB2" w:rsidRPr="005A7AB2" w:rsidRDefault="005A7AB2" w:rsidP="00B34ECA">
      <w:pPr>
        <w:spacing w:after="0" w:line="360" w:lineRule="auto"/>
        <w:jc w:val="both"/>
        <w:rPr>
          <w:rFonts w:eastAsia="Calibri"/>
          <w:kern w:val="24"/>
          <w:lang w:val="es-MX" w:eastAsia="es-MX"/>
        </w:rPr>
      </w:pPr>
    </w:p>
    <w:p w:rsidR="00414A43" w:rsidRPr="00414A43" w:rsidRDefault="00CD636E" w:rsidP="00B34ECA">
      <w:pPr>
        <w:spacing w:after="0" w:line="360" w:lineRule="auto"/>
        <w:jc w:val="both"/>
        <w:rPr>
          <w:rFonts w:eastAsia="Calibri"/>
          <w:lang w:val="es-MX"/>
        </w:rPr>
      </w:pPr>
      <w:r>
        <w:rPr>
          <w:rFonts w:eastAsia="Calibri"/>
          <w:lang w:val="es-MX"/>
        </w:rPr>
        <w:t>2.1.2.</w:t>
      </w:r>
      <w:r w:rsidR="005A7AB2" w:rsidRPr="005A7AB2">
        <w:rPr>
          <w:rFonts w:eastAsia="Calibri"/>
          <w:lang w:val="es-MX"/>
        </w:rPr>
        <w:t>1</w:t>
      </w:r>
      <w:r>
        <w:rPr>
          <w:rFonts w:eastAsia="Calibri"/>
          <w:lang w:val="es-MX"/>
        </w:rPr>
        <w:t xml:space="preserve"> </w:t>
      </w:r>
      <w:r w:rsidR="00414A43" w:rsidRPr="00414A43">
        <w:t>Definir estrategias e implementar acciones enfocadas a disminuir las situaciones de conflicto identificadas que más afectan la convivencia en cada grupo</w:t>
      </w:r>
      <w:r w:rsidR="00414A43">
        <w:t>.</w:t>
      </w:r>
    </w:p>
    <w:p w:rsidR="00414A43" w:rsidRPr="00414A43" w:rsidRDefault="00414A43" w:rsidP="00B34ECA">
      <w:pPr>
        <w:spacing w:after="0" w:line="360" w:lineRule="auto"/>
        <w:jc w:val="both"/>
        <w:rPr>
          <w:rFonts w:eastAsia="Calibri"/>
          <w:lang w:val="es-MX"/>
        </w:rPr>
      </w:pPr>
    </w:p>
    <w:p w:rsidR="005A7AB2" w:rsidRPr="00414A43" w:rsidRDefault="00057926" w:rsidP="00414A43">
      <w:pPr>
        <w:autoSpaceDE w:val="0"/>
        <w:autoSpaceDN w:val="0"/>
        <w:adjustRightInd w:val="0"/>
        <w:spacing w:after="0" w:line="360" w:lineRule="auto"/>
        <w:rPr>
          <w:rFonts w:eastAsia="Calibri"/>
          <w:lang w:val="es-MX"/>
        </w:rPr>
      </w:pPr>
      <w:r>
        <w:rPr>
          <w:rFonts w:eastAsia="Calibri"/>
          <w:color w:val="000000"/>
          <w:kern w:val="24"/>
          <w:lang w:val="es-MX" w:eastAsia="es-MX"/>
        </w:rPr>
        <w:t>2.1.</w:t>
      </w:r>
      <w:r w:rsidR="005A7AB2" w:rsidRPr="005A7AB2">
        <w:rPr>
          <w:rFonts w:eastAsia="Calibri"/>
          <w:color w:val="000000"/>
          <w:kern w:val="24"/>
          <w:lang w:val="es-MX" w:eastAsia="es-MX"/>
        </w:rPr>
        <w:t>2</w:t>
      </w:r>
      <w:r>
        <w:rPr>
          <w:rFonts w:eastAsia="Calibri"/>
          <w:color w:val="000000"/>
          <w:kern w:val="24"/>
          <w:lang w:val="es-MX" w:eastAsia="es-MX"/>
        </w:rPr>
        <w:t>.2</w:t>
      </w:r>
      <w:r w:rsidR="005A7AB2" w:rsidRPr="005A7AB2">
        <w:rPr>
          <w:rFonts w:eastAsia="Calibri"/>
          <w:color w:val="000000"/>
          <w:kern w:val="24"/>
          <w:lang w:val="es-MX" w:eastAsia="es-MX"/>
        </w:rPr>
        <w:t xml:space="preserve"> </w:t>
      </w:r>
      <w:r w:rsidR="00414A43" w:rsidRPr="00414A43">
        <w:t>Desarrollar competencias ciudadanas, orientadas a fortalecer un clima escolar y de aula positivos que aborden como mínimo temáticas relacionadas con la clarificación</w:t>
      </w:r>
      <w:r w:rsidR="00414A43">
        <w:t xml:space="preserve"> </w:t>
      </w:r>
      <w:r w:rsidR="00414A43" w:rsidRPr="00414A43">
        <w:t>de normas; la definición de estrategias para la toma de decisiones; la concertación y negociación de intereses y objetivos, y</w:t>
      </w:r>
      <w:r w:rsidR="00414A43">
        <w:t xml:space="preserve"> </w:t>
      </w:r>
      <w:r w:rsidR="00414A43" w:rsidRPr="00414A43">
        <w:t>el ejercicio de habilidades comunicativas, emocionales y cognitivas a favor de la convivencia escolar</w:t>
      </w:r>
    </w:p>
    <w:p w:rsidR="005A7AB2" w:rsidRPr="005A7AB2" w:rsidRDefault="005A7AB2" w:rsidP="00414A43">
      <w:pPr>
        <w:spacing w:after="0" w:line="360" w:lineRule="auto"/>
        <w:ind w:left="720"/>
        <w:jc w:val="both"/>
        <w:rPr>
          <w:rFonts w:eastAsia="Calibri"/>
          <w:lang w:val="es-MX"/>
        </w:rPr>
      </w:pPr>
    </w:p>
    <w:p w:rsidR="00057926" w:rsidRPr="00414A43" w:rsidRDefault="00057926" w:rsidP="00B34ECA">
      <w:pPr>
        <w:spacing w:after="0" w:line="360" w:lineRule="auto"/>
        <w:jc w:val="both"/>
        <w:rPr>
          <w:rFonts w:eastAsia="Times New Roman"/>
          <w:bCs/>
          <w:lang w:val="es-MX" w:eastAsia="es-CO"/>
        </w:rPr>
      </w:pPr>
      <w:r>
        <w:rPr>
          <w:rFonts w:eastAsia="Calibri"/>
          <w:lang w:val="es-MX"/>
        </w:rPr>
        <w:t>2.2.2.</w:t>
      </w:r>
      <w:r w:rsidR="005A7AB2" w:rsidRPr="005A7AB2">
        <w:rPr>
          <w:rFonts w:eastAsia="Calibri"/>
          <w:lang w:val="es-MX"/>
        </w:rPr>
        <w:t xml:space="preserve">3 </w:t>
      </w:r>
      <w:r w:rsidR="00414A43" w:rsidRPr="00414A43">
        <w:t>Desarrollar competencias en los estudiantes para la toma acertada de decisiones y el manejo adecuado de situaciones de riesgo, por medio de la realización de actividades institucionales y la implementación de proyectos pedagógicos</w:t>
      </w:r>
    </w:p>
    <w:p w:rsidR="00AB32E7" w:rsidRDefault="00AB32E7" w:rsidP="00B34ECA">
      <w:pPr>
        <w:spacing w:after="0" w:line="360" w:lineRule="auto"/>
        <w:jc w:val="both"/>
        <w:rPr>
          <w:rFonts w:eastAsia="Times New Roman"/>
          <w:b/>
          <w:bCs/>
          <w:lang w:val="es-MX" w:eastAsia="es-CO"/>
        </w:rPr>
      </w:pPr>
    </w:p>
    <w:p w:rsidR="00AB32E7" w:rsidRPr="00414A43" w:rsidRDefault="00414A43" w:rsidP="00B34ECA">
      <w:pPr>
        <w:spacing w:after="0" w:line="360" w:lineRule="auto"/>
        <w:jc w:val="both"/>
        <w:rPr>
          <w:rFonts w:eastAsia="Times New Roman"/>
          <w:bCs/>
          <w:lang w:val="es-MX" w:eastAsia="es-CO"/>
        </w:rPr>
      </w:pPr>
      <w:r w:rsidRPr="00414A43">
        <w:rPr>
          <w:rFonts w:eastAsia="Times New Roman"/>
          <w:bCs/>
          <w:lang w:val="es-MX" w:eastAsia="es-CO"/>
        </w:rPr>
        <w:lastRenderedPageBreak/>
        <w:t>2.2.2.4</w:t>
      </w:r>
      <w:r>
        <w:rPr>
          <w:rFonts w:eastAsia="Times New Roman"/>
          <w:bCs/>
          <w:lang w:val="es-MX" w:eastAsia="es-CO"/>
        </w:rPr>
        <w:t xml:space="preserve"> </w:t>
      </w:r>
      <w:r w:rsidRPr="00414A43">
        <w:rPr>
          <w:lang w:val="es-MX"/>
        </w:rPr>
        <w:t>Resolver problemas manejados inadecuadamente, de manera constructiva, mediante la intervención de un mediador o conciliador escolar</w:t>
      </w:r>
    </w:p>
    <w:p w:rsidR="00AB32E7" w:rsidRDefault="00AB32E7" w:rsidP="00B34ECA">
      <w:pPr>
        <w:spacing w:after="0" w:line="360" w:lineRule="auto"/>
        <w:jc w:val="both"/>
        <w:rPr>
          <w:rFonts w:eastAsia="Times New Roman"/>
          <w:b/>
          <w:bCs/>
          <w:lang w:val="es-MX" w:eastAsia="es-CO"/>
        </w:rPr>
      </w:pPr>
    </w:p>
    <w:p w:rsidR="00AB32E7" w:rsidRDefault="00AB32E7" w:rsidP="00B34ECA">
      <w:pPr>
        <w:spacing w:after="0" w:line="360" w:lineRule="auto"/>
        <w:jc w:val="both"/>
        <w:rPr>
          <w:rFonts w:eastAsia="Times New Roman"/>
          <w:b/>
          <w:bCs/>
          <w:lang w:val="es-MX" w:eastAsia="es-CO"/>
        </w:rPr>
      </w:pPr>
    </w:p>
    <w:p w:rsidR="00AB32E7" w:rsidRPr="00AB32E7" w:rsidRDefault="00057926" w:rsidP="00B34ECA">
      <w:pPr>
        <w:spacing w:after="0" w:line="360" w:lineRule="auto"/>
        <w:jc w:val="both"/>
        <w:rPr>
          <w:rFonts w:eastAsia="Times New Roman"/>
          <w:b/>
          <w:bCs/>
          <w:lang w:val="es-MX" w:eastAsia="es-CO"/>
        </w:rPr>
      </w:pPr>
      <w:r w:rsidRPr="00AB32E7">
        <w:rPr>
          <w:rFonts w:eastAsia="Times New Roman"/>
          <w:b/>
          <w:bCs/>
          <w:lang w:val="es-MX" w:eastAsia="es-CO"/>
        </w:rPr>
        <w:t>2.</w:t>
      </w:r>
      <w:r w:rsidR="001204A5">
        <w:rPr>
          <w:rFonts w:eastAsia="Times New Roman"/>
          <w:b/>
          <w:bCs/>
          <w:lang w:val="es-MX" w:eastAsia="es-CO"/>
        </w:rPr>
        <w:t>2</w:t>
      </w:r>
      <w:r w:rsidRPr="00AB32E7">
        <w:rPr>
          <w:rFonts w:eastAsia="Times New Roman"/>
          <w:b/>
          <w:bCs/>
          <w:lang w:val="es-MX" w:eastAsia="es-CO"/>
        </w:rPr>
        <w:t xml:space="preserve"> </w:t>
      </w:r>
      <w:r w:rsidR="00AB32E7" w:rsidRPr="00AB32E7">
        <w:rPr>
          <w:rFonts w:eastAsia="Times New Roman"/>
          <w:b/>
          <w:bCs/>
          <w:lang w:val="es-MX" w:eastAsia="es-CO"/>
        </w:rPr>
        <w:t>Temporalización</w:t>
      </w:r>
    </w:p>
    <w:p w:rsidR="00AB32E7" w:rsidRDefault="00AB32E7" w:rsidP="00B34ECA">
      <w:pPr>
        <w:spacing w:after="0" w:line="360" w:lineRule="auto"/>
        <w:jc w:val="both"/>
        <w:rPr>
          <w:rFonts w:eastAsia="Times New Roman"/>
          <w:bCs/>
          <w:lang w:val="es-MX" w:eastAsia="es-CO"/>
        </w:rPr>
      </w:pPr>
    </w:p>
    <w:p w:rsidR="005A7AB2" w:rsidRPr="005A7AB2" w:rsidRDefault="00AB32E7" w:rsidP="00B34ECA">
      <w:pPr>
        <w:spacing w:after="0" w:line="360" w:lineRule="auto"/>
        <w:jc w:val="both"/>
        <w:rPr>
          <w:rFonts w:eastAsia="Times New Roman"/>
          <w:bCs/>
          <w:lang w:val="es-MX" w:eastAsia="es-CO"/>
        </w:rPr>
      </w:pPr>
      <w:r>
        <w:rPr>
          <w:rFonts w:eastAsia="Times New Roman"/>
          <w:bCs/>
          <w:lang w:val="es-MX" w:eastAsia="es-CO"/>
        </w:rPr>
        <w:t xml:space="preserve">   El diseño del proyecto tuvo una duración de 10 meses. Se inició en febrero de 2016 y concluyó en noviembre del mismo año. Se hizo con la intención de servir de marco de referencia para orientar los objetivos, estrategias y acciones de los proyectos pedagógicos, incluyendo el proyecto de aula, y las actividades institucionales que se implementarán en el año 2017. Durante este año se hará seguimiento con el fin de hacerle los ajustes respectivos; dicho seguimiento y ajustes proporcionarán bases sólidas para llevar a cabo actualizaciones en el Manual de Convivencia.</w:t>
      </w:r>
      <w:r w:rsidR="005A7AB2" w:rsidRPr="005A7AB2">
        <w:rPr>
          <w:rFonts w:eastAsia="Times New Roman"/>
          <w:bCs/>
          <w:lang w:val="es-MX" w:eastAsia="es-CO"/>
        </w:rPr>
        <w:t xml:space="preserve"> </w:t>
      </w:r>
    </w:p>
    <w:p w:rsidR="00057926" w:rsidRDefault="00057926" w:rsidP="00B34ECA">
      <w:pPr>
        <w:spacing w:after="0" w:line="360" w:lineRule="auto"/>
        <w:jc w:val="center"/>
        <w:rPr>
          <w:rFonts w:eastAsia="Calibri"/>
          <w:b/>
          <w:lang w:val="es-MX"/>
        </w:rPr>
      </w:pPr>
    </w:p>
    <w:p w:rsidR="00057926" w:rsidRDefault="00057926" w:rsidP="00B34ECA">
      <w:pPr>
        <w:spacing w:after="0" w:line="360" w:lineRule="auto"/>
        <w:jc w:val="center"/>
        <w:rPr>
          <w:rFonts w:eastAsia="Calibri"/>
          <w:b/>
          <w:lang w:val="es-MX"/>
        </w:rPr>
      </w:pPr>
    </w:p>
    <w:p w:rsidR="00836E6D" w:rsidRDefault="00836E6D" w:rsidP="00B34ECA">
      <w:pPr>
        <w:spacing w:after="0" w:line="360" w:lineRule="auto"/>
        <w:jc w:val="center"/>
        <w:rPr>
          <w:rFonts w:eastAsia="Calibri"/>
          <w:b/>
          <w:lang w:val="es-MX"/>
        </w:rPr>
      </w:pPr>
    </w:p>
    <w:p w:rsidR="00836E6D" w:rsidRDefault="00836E6D" w:rsidP="00B34ECA">
      <w:pPr>
        <w:spacing w:after="0" w:line="360" w:lineRule="auto"/>
        <w:jc w:val="center"/>
        <w:rPr>
          <w:rFonts w:eastAsia="Calibri"/>
          <w:b/>
          <w:lang w:val="es-MX"/>
        </w:rPr>
      </w:pPr>
    </w:p>
    <w:p w:rsidR="00836E6D" w:rsidRDefault="00836E6D" w:rsidP="00B34ECA">
      <w:pPr>
        <w:spacing w:after="0" w:line="360" w:lineRule="auto"/>
        <w:jc w:val="center"/>
        <w:rPr>
          <w:rFonts w:eastAsia="Calibri"/>
          <w:b/>
          <w:lang w:val="es-MX"/>
        </w:rPr>
      </w:pPr>
    </w:p>
    <w:p w:rsidR="00836E6D" w:rsidRDefault="00836E6D" w:rsidP="00B34ECA">
      <w:pPr>
        <w:spacing w:after="0" w:line="360" w:lineRule="auto"/>
        <w:jc w:val="center"/>
        <w:rPr>
          <w:rFonts w:eastAsia="Calibri"/>
          <w:b/>
          <w:lang w:val="es-MX"/>
        </w:rPr>
      </w:pPr>
    </w:p>
    <w:p w:rsidR="001204A5" w:rsidRDefault="001204A5" w:rsidP="00B34ECA">
      <w:pPr>
        <w:spacing w:after="0" w:line="360" w:lineRule="auto"/>
        <w:rPr>
          <w:rFonts w:eastAsia="Calibri"/>
          <w:b/>
          <w:lang w:val="es-MX"/>
        </w:rPr>
      </w:pPr>
    </w:p>
    <w:p w:rsidR="001204A5" w:rsidRDefault="001204A5" w:rsidP="00B34ECA">
      <w:pPr>
        <w:spacing w:after="0" w:line="360" w:lineRule="auto"/>
        <w:rPr>
          <w:rFonts w:eastAsia="Calibri"/>
          <w:b/>
          <w:lang w:val="es-MX"/>
        </w:rPr>
      </w:pPr>
    </w:p>
    <w:p w:rsidR="001204A5" w:rsidRDefault="001204A5" w:rsidP="00B34ECA">
      <w:pPr>
        <w:spacing w:after="0" w:line="360" w:lineRule="auto"/>
        <w:rPr>
          <w:rFonts w:eastAsia="Calibri"/>
          <w:b/>
          <w:lang w:val="es-MX"/>
        </w:rPr>
      </w:pPr>
    </w:p>
    <w:p w:rsidR="001204A5" w:rsidRDefault="001204A5" w:rsidP="00B34ECA">
      <w:pPr>
        <w:spacing w:after="0" w:line="360" w:lineRule="auto"/>
        <w:rPr>
          <w:rFonts w:eastAsia="Calibri"/>
          <w:b/>
          <w:lang w:val="es-MX"/>
        </w:rPr>
      </w:pPr>
    </w:p>
    <w:p w:rsidR="001204A5" w:rsidRDefault="001204A5" w:rsidP="00B34ECA">
      <w:pPr>
        <w:spacing w:after="0" w:line="360" w:lineRule="auto"/>
        <w:rPr>
          <w:rFonts w:eastAsia="Calibri"/>
          <w:b/>
          <w:lang w:val="es-MX"/>
        </w:rPr>
      </w:pPr>
    </w:p>
    <w:p w:rsidR="001204A5" w:rsidRDefault="001204A5" w:rsidP="00B34ECA">
      <w:pPr>
        <w:spacing w:after="0" w:line="360" w:lineRule="auto"/>
        <w:rPr>
          <w:rFonts w:eastAsia="Calibri"/>
          <w:b/>
          <w:lang w:val="es-MX"/>
        </w:rPr>
      </w:pPr>
    </w:p>
    <w:p w:rsidR="001204A5" w:rsidRDefault="001204A5" w:rsidP="00B34ECA">
      <w:pPr>
        <w:spacing w:after="0" w:line="360" w:lineRule="auto"/>
        <w:rPr>
          <w:rFonts w:eastAsia="Calibri"/>
          <w:b/>
          <w:lang w:val="es-MX"/>
        </w:rPr>
      </w:pPr>
    </w:p>
    <w:p w:rsidR="001204A5" w:rsidRDefault="001204A5" w:rsidP="00B34ECA">
      <w:pPr>
        <w:spacing w:after="0" w:line="360" w:lineRule="auto"/>
        <w:rPr>
          <w:rFonts w:eastAsia="Calibri"/>
          <w:b/>
          <w:lang w:val="es-MX"/>
        </w:rPr>
      </w:pPr>
    </w:p>
    <w:p w:rsidR="001204A5" w:rsidRDefault="001204A5" w:rsidP="00B34ECA">
      <w:pPr>
        <w:spacing w:after="0" w:line="360" w:lineRule="auto"/>
        <w:rPr>
          <w:rFonts w:eastAsia="Calibri"/>
          <w:b/>
          <w:lang w:val="es-MX"/>
        </w:rPr>
      </w:pPr>
    </w:p>
    <w:p w:rsidR="001204A5" w:rsidRDefault="001204A5" w:rsidP="00B34ECA">
      <w:pPr>
        <w:spacing w:after="0" w:line="360" w:lineRule="auto"/>
        <w:rPr>
          <w:rFonts w:eastAsia="Calibri"/>
          <w:b/>
          <w:lang w:val="es-MX"/>
        </w:rPr>
      </w:pPr>
    </w:p>
    <w:p w:rsidR="001204A5" w:rsidRDefault="001204A5" w:rsidP="00B34ECA">
      <w:pPr>
        <w:spacing w:after="0" w:line="360" w:lineRule="auto"/>
        <w:rPr>
          <w:rFonts w:eastAsia="Calibri"/>
          <w:b/>
          <w:lang w:val="es-MX"/>
        </w:rPr>
      </w:pPr>
    </w:p>
    <w:p w:rsidR="001204A5" w:rsidRDefault="001204A5" w:rsidP="00B34ECA">
      <w:pPr>
        <w:spacing w:after="0" w:line="360" w:lineRule="auto"/>
        <w:rPr>
          <w:rFonts w:eastAsia="Calibri"/>
          <w:b/>
          <w:lang w:val="es-MX"/>
        </w:rPr>
      </w:pPr>
    </w:p>
    <w:p w:rsidR="001204A5" w:rsidRDefault="001204A5" w:rsidP="00B34ECA">
      <w:pPr>
        <w:spacing w:after="0" w:line="360" w:lineRule="auto"/>
        <w:rPr>
          <w:rFonts w:eastAsia="Calibri"/>
          <w:b/>
          <w:lang w:val="es-MX"/>
        </w:rPr>
      </w:pPr>
    </w:p>
    <w:p w:rsidR="001204A5" w:rsidRDefault="001204A5" w:rsidP="00B34ECA">
      <w:pPr>
        <w:spacing w:after="0" w:line="360" w:lineRule="auto"/>
        <w:rPr>
          <w:rFonts w:eastAsia="Calibri"/>
          <w:b/>
          <w:lang w:val="es-MX"/>
        </w:rPr>
      </w:pPr>
    </w:p>
    <w:p w:rsidR="001204A5" w:rsidRDefault="001204A5" w:rsidP="00B34ECA">
      <w:pPr>
        <w:spacing w:after="0" w:line="360" w:lineRule="auto"/>
        <w:rPr>
          <w:rFonts w:eastAsia="Calibri"/>
          <w:b/>
          <w:lang w:val="es-MX"/>
        </w:rPr>
      </w:pPr>
    </w:p>
    <w:p w:rsidR="00836E6D" w:rsidRDefault="00836E6D" w:rsidP="00B34ECA">
      <w:pPr>
        <w:spacing w:after="0" w:line="360" w:lineRule="auto"/>
        <w:rPr>
          <w:rFonts w:eastAsia="Calibri"/>
          <w:b/>
          <w:lang w:val="es-MX"/>
        </w:rPr>
      </w:pPr>
      <w:r>
        <w:rPr>
          <w:rFonts w:eastAsia="Calibri"/>
          <w:b/>
          <w:lang w:val="es-MX"/>
        </w:rPr>
        <w:t>2.</w:t>
      </w:r>
      <w:r w:rsidR="001204A5">
        <w:rPr>
          <w:rFonts w:eastAsia="Calibri"/>
          <w:b/>
          <w:lang w:val="es-MX"/>
        </w:rPr>
        <w:t>3</w:t>
      </w:r>
      <w:r>
        <w:rPr>
          <w:rFonts w:eastAsia="Calibri"/>
          <w:b/>
          <w:lang w:val="es-MX"/>
        </w:rPr>
        <w:t xml:space="preserve"> </w:t>
      </w:r>
      <w:r w:rsidR="005A7AB2" w:rsidRPr="005A7AB2">
        <w:rPr>
          <w:rFonts w:eastAsia="Calibri"/>
          <w:b/>
          <w:lang w:val="es-MX"/>
        </w:rPr>
        <w:t>Fundamentación</w:t>
      </w:r>
      <w:r w:rsidR="005A7AB2">
        <w:rPr>
          <w:rFonts w:eastAsia="Calibri"/>
          <w:b/>
          <w:lang w:val="es-MX"/>
        </w:rPr>
        <w:t xml:space="preserve"> </w:t>
      </w:r>
    </w:p>
    <w:p w:rsidR="00836E6D" w:rsidRDefault="00836E6D" w:rsidP="00B34ECA">
      <w:pPr>
        <w:spacing w:after="0" w:line="360" w:lineRule="auto"/>
        <w:rPr>
          <w:rFonts w:eastAsia="Calibri"/>
          <w:lang w:val="es-MX"/>
        </w:rPr>
      </w:pPr>
    </w:p>
    <w:p w:rsidR="001204A5" w:rsidRDefault="00D23456" w:rsidP="001204A5">
      <w:pPr>
        <w:spacing w:after="0" w:line="360" w:lineRule="auto"/>
        <w:jc w:val="both"/>
        <w:rPr>
          <w:rFonts w:eastAsia="Times New Roman"/>
          <w:lang w:val="es-ES" w:eastAsia="es-ES"/>
        </w:rPr>
      </w:pPr>
      <w:r>
        <w:rPr>
          <w:rFonts w:eastAsia="Calibri"/>
          <w:lang w:val="es-MX"/>
        </w:rPr>
        <w:t xml:space="preserve">   El estudio tiene sustento teórico en las competencias ciudadanas y el M</w:t>
      </w:r>
      <w:r w:rsidRPr="005A7AB2">
        <w:rPr>
          <w:rFonts w:eastAsia="Calibri"/>
          <w:lang w:val="es-MX"/>
        </w:rPr>
        <w:t>anual</w:t>
      </w:r>
      <w:r>
        <w:rPr>
          <w:rFonts w:eastAsia="Calibri"/>
          <w:lang w:val="es-MX"/>
        </w:rPr>
        <w:t xml:space="preserve"> de Convivencia.  </w:t>
      </w:r>
      <w:r>
        <w:rPr>
          <w:rFonts w:eastAsia="Times New Roman"/>
          <w:lang w:val="es-MX" w:eastAsia="es-ES"/>
        </w:rPr>
        <w:t>É</w:t>
      </w:r>
      <w:r w:rsidR="002622A6" w:rsidRPr="002622A6">
        <w:rPr>
          <w:rFonts w:eastAsia="Times New Roman"/>
          <w:lang w:val="es-MX" w:eastAsia="es-ES"/>
        </w:rPr>
        <w:t>s</w:t>
      </w:r>
      <w:r>
        <w:rPr>
          <w:rFonts w:eastAsia="Times New Roman"/>
          <w:lang w:val="es-MX" w:eastAsia="es-ES"/>
        </w:rPr>
        <w:t>te es</w:t>
      </w:r>
      <w:r w:rsidR="002622A6" w:rsidRPr="002622A6">
        <w:rPr>
          <w:rFonts w:eastAsia="Times New Roman"/>
          <w:lang w:val="es-MX" w:eastAsia="es-ES"/>
        </w:rPr>
        <w:t xml:space="preserve"> un instrumento que orienta los principios, valores, estrategias y actuaciones que favorecen un clima escolar armónico entre los miembros de la comunidad educativa; al respecto, el artículo 17 del Decreto 1860 de 1994</w:t>
      </w:r>
      <w:r>
        <w:rPr>
          <w:rFonts w:eastAsia="Times New Roman"/>
          <w:lang w:val="es-MX" w:eastAsia="es-ES"/>
        </w:rPr>
        <w:t xml:space="preserve"> (compilado en el Decreto 1075 de 2015)</w:t>
      </w:r>
      <w:r w:rsidR="002622A6" w:rsidRPr="002622A6">
        <w:rPr>
          <w:rFonts w:eastAsia="Times New Roman"/>
          <w:lang w:val="es-MX" w:eastAsia="es-ES"/>
        </w:rPr>
        <w:t xml:space="preserve">, establece </w:t>
      </w:r>
      <w:r w:rsidR="002622A6" w:rsidRPr="002622A6">
        <w:rPr>
          <w:rFonts w:eastAsia="Calibri"/>
          <w:lang w:val="es-ES" w:eastAsia="es-ES"/>
        </w:rPr>
        <w:t xml:space="preserve">que el </w:t>
      </w:r>
      <w:r w:rsidR="002622A6" w:rsidRPr="002622A6">
        <w:rPr>
          <w:rFonts w:eastAsia="Times New Roman"/>
          <w:lang w:val="es-ES" w:eastAsia="es-ES"/>
        </w:rPr>
        <w:t>Manual de Convivencia debe contener una definición de los derechos y deberes de los alumnos y de sus relaciones con los demás estamentos de la comunidad educativa.</w:t>
      </w:r>
      <w:r w:rsidR="002622A6" w:rsidRPr="002622A6">
        <w:rPr>
          <w:rFonts w:eastAsia="Calibri"/>
          <w:lang w:val="es-ES" w:eastAsia="es-ES"/>
        </w:rPr>
        <w:t xml:space="preserve">  </w:t>
      </w:r>
      <w:r w:rsidR="002622A6" w:rsidRPr="00D23456">
        <w:rPr>
          <w:rFonts w:eastAsia="Calibri"/>
          <w:lang w:val="es-ES" w:eastAsia="es-ES"/>
        </w:rPr>
        <w:t>En particular, en los numerales 4 y 5, plantea que debe contener:</w:t>
      </w:r>
      <w:r w:rsidRPr="00D23456">
        <w:rPr>
          <w:rFonts w:eastAsia="Calibri"/>
          <w:lang w:val="es-ES" w:eastAsia="es-ES"/>
        </w:rPr>
        <w:t xml:space="preserve"> </w:t>
      </w:r>
      <w:r>
        <w:rPr>
          <w:rFonts w:eastAsia="Calibri"/>
          <w:lang w:val="es-ES" w:eastAsia="es-ES"/>
        </w:rPr>
        <w:t>“</w:t>
      </w:r>
      <w:r w:rsidR="002622A6" w:rsidRPr="00D23456">
        <w:rPr>
          <w:rFonts w:eastAsia="Times New Roman"/>
          <w:lang w:val="es-ES" w:eastAsia="es-ES"/>
        </w:rPr>
        <w:t xml:space="preserve">Normas de conducta de alumnos y profesores que garanticen el mutuo respeto. Deben incluir la definición de claros procedimientos para formular las quejas o reclamos al respecto.  Procedimientos para resolver con oportunidad y justicia los conflictos individuales o colectivos que se presenten entre miembros de la comunidad.  Deben incluir instancias de diálogo y de conciliación”.  </w:t>
      </w:r>
    </w:p>
    <w:p w:rsidR="001204A5" w:rsidRDefault="001204A5" w:rsidP="001204A5">
      <w:pPr>
        <w:spacing w:after="0" w:line="360" w:lineRule="auto"/>
        <w:jc w:val="both"/>
        <w:rPr>
          <w:rFonts w:eastAsia="Times New Roman"/>
          <w:lang w:val="es-ES" w:eastAsia="es-ES"/>
        </w:rPr>
      </w:pPr>
    </w:p>
    <w:p w:rsidR="001204A5" w:rsidRDefault="001204A5" w:rsidP="001204A5">
      <w:pPr>
        <w:spacing w:after="0" w:line="360" w:lineRule="auto"/>
        <w:jc w:val="both"/>
        <w:rPr>
          <w:rFonts w:eastAsia="Times New Roman"/>
          <w:lang w:val="es-ES" w:eastAsia="es-ES"/>
        </w:rPr>
      </w:pPr>
    </w:p>
    <w:p w:rsidR="001204A5" w:rsidRDefault="00F14AF0" w:rsidP="001204A5">
      <w:pPr>
        <w:spacing w:after="0" w:line="360" w:lineRule="auto"/>
        <w:jc w:val="both"/>
        <w:rPr>
          <w:rFonts w:eastAsia="Calibri"/>
        </w:rPr>
      </w:pPr>
      <w:r>
        <w:rPr>
          <w:rFonts w:eastAsia="Calibri"/>
        </w:rPr>
        <w:t xml:space="preserve">   </w:t>
      </w:r>
      <w:r w:rsidRPr="00F14AF0">
        <w:rPr>
          <w:rFonts w:eastAsia="Calibri"/>
        </w:rPr>
        <w:t xml:space="preserve">De acuerdo con el Artículo 21 de la Ley 1620 de 2013, “En el marco del Sistema Nacional de convivencia escolar y formación para los derechos humanos, la educación para la sexualidad y la prevención y mitigación de la violencia escolar, y además de lo establecido en el artículo 87 de la Ley 115 de 1994, los manuales de convivencia deben identificar nuevas formas y alternativas para incentivar y fortalecer la convivencia escolar y el ejercicio de los derechos humanos, sexuales y reproductivos de los estudiantes, que permitan aprender del error, respetar la diversidad </w:t>
      </w:r>
      <w:r w:rsidRPr="00F14AF0">
        <w:rPr>
          <w:rFonts w:eastAsia="Calibri"/>
          <w:i/>
          <w:iCs/>
        </w:rPr>
        <w:t xml:space="preserve">y </w:t>
      </w:r>
      <w:r w:rsidRPr="00F14AF0">
        <w:rPr>
          <w:rFonts w:eastAsia="Calibri"/>
        </w:rPr>
        <w:t>dirimir los conflictos de manera pacífica, así como de posibles situaciones y conductas que atenten contra el ejercicio de sus derechos.</w:t>
      </w:r>
    </w:p>
    <w:p w:rsidR="001204A5" w:rsidRDefault="001204A5" w:rsidP="001204A5">
      <w:pPr>
        <w:spacing w:after="0" w:line="360" w:lineRule="auto"/>
        <w:jc w:val="both"/>
        <w:rPr>
          <w:rFonts w:eastAsia="Calibri"/>
        </w:rPr>
      </w:pPr>
    </w:p>
    <w:p w:rsidR="001204A5" w:rsidRDefault="001204A5" w:rsidP="001204A5">
      <w:pPr>
        <w:spacing w:after="0" w:line="360" w:lineRule="auto"/>
        <w:jc w:val="both"/>
        <w:rPr>
          <w:rFonts w:eastAsia="Calibri"/>
        </w:rPr>
      </w:pPr>
    </w:p>
    <w:p w:rsidR="001204A5" w:rsidRDefault="00F14AF0" w:rsidP="001204A5">
      <w:pPr>
        <w:spacing w:after="0" w:line="360" w:lineRule="auto"/>
        <w:jc w:val="both"/>
        <w:rPr>
          <w:rFonts w:eastAsia="Calibri"/>
        </w:rPr>
      </w:pPr>
      <w:r>
        <w:rPr>
          <w:rFonts w:eastAsia="Calibri"/>
        </w:rPr>
        <w:t xml:space="preserve">   </w:t>
      </w:r>
      <w:r w:rsidRPr="00F14AF0">
        <w:rPr>
          <w:rFonts w:eastAsia="Calibri"/>
        </w:rPr>
        <w:t>El manual concede al educador el rol de orientador y mediador en situaciones que atenten contra la convivencia escolar y el ejercicio de los derechos humanos sexuales y reproductivos, así como funciones en la detección temprana de estas mismas situaciones, A los estudiantes, el manual les concederá un rol activo para participar en la definición de acciones para el manejo de estas situaciones, en el marco de la ruta de atención integral</w:t>
      </w:r>
      <w:r>
        <w:rPr>
          <w:rFonts w:eastAsia="Calibri"/>
        </w:rPr>
        <w:t>”</w:t>
      </w:r>
      <w:r w:rsidRPr="00F14AF0">
        <w:rPr>
          <w:rFonts w:eastAsia="Calibri"/>
        </w:rPr>
        <w:t>.</w:t>
      </w:r>
    </w:p>
    <w:p w:rsidR="001204A5" w:rsidRDefault="001204A5" w:rsidP="001204A5">
      <w:pPr>
        <w:spacing w:after="0" w:line="360" w:lineRule="auto"/>
        <w:jc w:val="both"/>
        <w:rPr>
          <w:rFonts w:eastAsia="Calibri"/>
        </w:rPr>
      </w:pPr>
    </w:p>
    <w:p w:rsidR="001204A5" w:rsidRDefault="001204A5" w:rsidP="001204A5">
      <w:pPr>
        <w:spacing w:after="0" w:line="360" w:lineRule="auto"/>
        <w:jc w:val="both"/>
        <w:rPr>
          <w:rFonts w:eastAsia="Calibri"/>
        </w:rPr>
      </w:pPr>
    </w:p>
    <w:p w:rsidR="00F14AF0" w:rsidRPr="00883747" w:rsidRDefault="00354F13" w:rsidP="001204A5">
      <w:pPr>
        <w:spacing w:after="0" w:line="360" w:lineRule="auto"/>
        <w:jc w:val="both"/>
        <w:rPr>
          <w:rFonts w:eastAsia="PMingLiU"/>
          <w:iCs/>
          <w:lang w:val="es-ES" w:eastAsia="es-ES"/>
        </w:rPr>
      </w:pPr>
      <w:r>
        <w:rPr>
          <w:rFonts w:eastAsia="Times New Roman"/>
          <w:lang w:eastAsia="es-ES"/>
        </w:rPr>
        <w:t xml:space="preserve">   </w:t>
      </w:r>
      <w:r w:rsidR="00F14AF0">
        <w:rPr>
          <w:rFonts w:eastAsia="Times New Roman"/>
          <w:lang w:val="es-MX" w:eastAsia="es-ES"/>
        </w:rPr>
        <w:t>Para el m</w:t>
      </w:r>
      <w:r w:rsidR="002622A6" w:rsidRPr="002622A6">
        <w:rPr>
          <w:rFonts w:eastAsia="Times New Roman"/>
          <w:lang w:val="es-MX" w:eastAsia="es-ES"/>
        </w:rPr>
        <w:t xml:space="preserve">anejo de casos difíciles y </w:t>
      </w:r>
      <w:r w:rsidR="00F14AF0">
        <w:rPr>
          <w:rFonts w:eastAsia="Times New Roman"/>
          <w:lang w:val="es-MX" w:eastAsia="es-ES"/>
        </w:rPr>
        <w:t>la solución de conflictos la institución</w:t>
      </w:r>
      <w:r w:rsidR="002622A6" w:rsidRPr="002622A6">
        <w:rPr>
          <w:rFonts w:eastAsia="Times New Roman"/>
          <w:lang w:val="es-MX" w:eastAsia="es-ES"/>
        </w:rPr>
        <w:t xml:space="preserve"> c</w:t>
      </w:r>
      <w:r w:rsidR="00F14AF0">
        <w:rPr>
          <w:rFonts w:eastAsia="Times New Roman"/>
          <w:lang w:val="es-MX" w:eastAsia="es-ES"/>
        </w:rPr>
        <w:t>ue</w:t>
      </w:r>
      <w:r w:rsidR="002622A6" w:rsidRPr="002622A6">
        <w:rPr>
          <w:rFonts w:eastAsia="Times New Roman"/>
          <w:lang w:val="es-MX" w:eastAsia="es-ES"/>
        </w:rPr>
        <w:t>nta con</w:t>
      </w:r>
      <w:r w:rsidR="00F14AF0">
        <w:rPr>
          <w:rFonts w:eastAsia="Times New Roman"/>
          <w:lang w:val="es-MX" w:eastAsia="es-ES"/>
        </w:rPr>
        <w:t xml:space="preserve"> un Manual de Convivencia y el C</w:t>
      </w:r>
      <w:r w:rsidR="002622A6" w:rsidRPr="002622A6">
        <w:rPr>
          <w:rFonts w:eastAsia="Times New Roman"/>
          <w:lang w:val="es-MX" w:eastAsia="es-ES"/>
        </w:rPr>
        <w:t xml:space="preserve">omité </w:t>
      </w:r>
      <w:r w:rsidR="00F14AF0">
        <w:rPr>
          <w:rFonts w:eastAsia="Times New Roman"/>
          <w:lang w:val="es-MX" w:eastAsia="es-ES"/>
        </w:rPr>
        <w:t xml:space="preserve">Escolar </w:t>
      </w:r>
      <w:r w:rsidR="002622A6" w:rsidRPr="002622A6">
        <w:rPr>
          <w:rFonts w:eastAsia="Times New Roman"/>
          <w:lang w:val="es-MX" w:eastAsia="es-ES"/>
        </w:rPr>
        <w:t>de convivencia que favorecen la solución dialogada de conflictos, abren espacios para la mediación y conciliación, respetan el debido proceso, fomentan la reflexión, el reconocimiento de las faltas y el respeto por el otro.</w:t>
      </w:r>
      <w:r w:rsidR="00F14AF0">
        <w:rPr>
          <w:rFonts w:eastAsia="Times New Roman"/>
          <w:lang w:val="es-MX" w:eastAsia="es-ES"/>
        </w:rPr>
        <w:t xml:space="preserve"> “</w:t>
      </w:r>
      <w:r w:rsidR="00F14AF0" w:rsidRPr="00883747">
        <w:rPr>
          <w:rFonts w:eastAsia="PMingLiU"/>
          <w:iCs/>
          <w:lang w:val="es-ES" w:eastAsia="es-ES"/>
        </w:rPr>
        <w:t>Los riesgos de ocurrencia de las situaciones más comunes que afectan la convivencia en la institución, de acuerdo con la lectura de contexto hecha por los docentes y estudiantes, son:</w:t>
      </w:r>
    </w:p>
    <w:p w:rsidR="00F14AF0" w:rsidRPr="00883747" w:rsidRDefault="00F14AF0" w:rsidP="00B34ECA">
      <w:pPr>
        <w:autoSpaceDE w:val="0"/>
        <w:autoSpaceDN w:val="0"/>
        <w:adjustRightInd w:val="0"/>
        <w:spacing w:after="0" w:line="360" w:lineRule="auto"/>
        <w:jc w:val="both"/>
        <w:rPr>
          <w:rFonts w:eastAsia="PMingLiU"/>
          <w:iCs/>
          <w:lang w:val="es-ES" w:eastAsia="es-ES"/>
        </w:rPr>
      </w:pPr>
      <w:r w:rsidRPr="00883747">
        <w:rPr>
          <w:rFonts w:eastAsia="PMingLiU"/>
          <w:iCs/>
          <w:lang w:val="es-ES" w:eastAsia="es-ES"/>
        </w:rPr>
        <w:t xml:space="preserve">1. En el entorno: </w:t>
      </w:r>
      <w:r>
        <w:rPr>
          <w:rFonts w:eastAsia="PMingLiU"/>
          <w:iCs/>
          <w:lang w:val="es-ES" w:eastAsia="es-ES"/>
        </w:rPr>
        <w:t>la s</w:t>
      </w:r>
      <w:r w:rsidRPr="00883747">
        <w:rPr>
          <w:rFonts w:eastAsia="PMingLiU"/>
          <w:iCs/>
          <w:lang w:val="es-ES" w:eastAsia="es-ES"/>
        </w:rPr>
        <w:t>ituación socioeconómic</w:t>
      </w:r>
      <w:r>
        <w:rPr>
          <w:rFonts w:eastAsia="PMingLiU"/>
          <w:iCs/>
          <w:lang w:val="es-ES" w:eastAsia="es-ES"/>
        </w:rPr>
        <w:t>a</w:t>
      </w:r>
      <w:r w:rsidRPr="00883747">
        <w:rPr>
          <w:rFonts w:eastAsia="PMingLiU"/>
          <w:iCs/>
          <w:lang w:val="es-ES" w:eastAsia="es-ES"/>
        </w:rPr>
        <w:t xml:space="preserve"> y </w:t>
      </w:r>
      <w:r>
        <w:rPr>
          <w:rFonts w:eastAsia="PMingLiU"/>
          <w:iCs/>
          <w:lang w:val="es-ES" w:eastAsia="es-ES"/>
        </w:rPr>
        <w:t xml:space="preserve">la </w:t>
      </w:r>
      <w:r w:rsidRPr="00883747">
        <w:rPr>
          <w:rFonts w:eastAsia="PMingLiU"/>
          <w:iCs/>
          <w:lang w:val="es-ES" w:eastAsia="es-ES"/>
        </w:rPr>
        <w:t xml:space="preserve">presencia de sustancias psicoactivas en el </w:t>
      </w:r>
      <w:r>
        <w:rPr>
          <w:rFonts w:eastAsia="PMingLiU"/>
          <w:iCs/>
          <w:lang w:val="es-ES" w:eastAsia="es-ES"/>
        </w:rPr>
        <w:t>sector</w:t>
      </w:r>
      <w:r w:rsidRPr="00883747">
        <w:rPr>
          <w:rFonts w:eastAsia="PMingLiU"/>
          <w:iCs/>
          <w:lang w:val="es-ES" w:eastAsia="es-ES"/>
        </w:rPr>
        <w:t>.</w:t>
      </w:r>
    </w:p>
    <w:p w:rsidR="00F14AF0" w:rsidRPr="00883747" w:rsidRDefault="00F14AF0" w:rsidP="00B34ECA">
      <w:pPr>
        <w:autoSpaceDE w:val="0"/>
        <w:autoSpaceDN w:val="0"/>
        <w:adjustRightInd w:val="0"/>
        <w:spacing w:after="0" w:line="360" w:lineRule="auto"/>
        <w:jc w:val="both"/>
        <w:rPr>
          <w:rFonts w:eastAsia="PMingLiU"/>
          <w:iCs/>
          <w:lang w:val="es-ES" w:eastAsia="es-ES"/>
        </w:rPr>
      </w:pPr>
      <w:r w:rsidRPr="00883747">
        <w:rPr>
          <w:rFonts w:eastAsia="PMingLiU"/>
          <w:iCs/>
          <w:lang w:val="es-ES" w:eastAsia="es-ES"/>
        </w:rPr>
        <w:t xml:space="preserve">2. En cuanto a las relaciones con la escuela: mal rendimiento académico unido a un </w:t>
      </w:r>
      <w:proofErr w:type="spellStart"/>
      <w:r w:rsidRPr="00883747">
        <w:rPr>
          <w:rFonts w:eastAsia="PMingLiU"/>
          <w:iCs/>
          <w:lang w:val="es-ES" w:eastAsia="es-ES"/>
        </w:rPr>
        <w:t>autoconcepto</w:t>
      </w:r>
      <w:proofErr w:type="spellEnd"/>
      <w:r w:rsidRPr="00883747">
        <w:rPr>
          <w:rFonts w:eastAsia="PMingLiU"/>
          <w:iCs/>
          <w:lang w:val="es-ES" w:eastAsia="es-ES"/>
        </w:rPr>
        <w:t xml:space="preserve"> bajo y falta de motivación y desinterés hacia lo escolar entre sus pares.</w:t>
      </w:r>
    </w:p>
    <w:p w:rsidR="00F14AF0" w:rsidRPr="00883747" w:rsidRDefault="00F14AF0" w:rsidP="00B34ECA">
      <w:pPr>
        <w:autoSpaceDE w:val="0"/>
        <w:autoSpaceDN w:val="0"/>
        <w:adjustRightInd w:val="0"/>
        <w:spacing w:after="0" w:line="360" w:lineRule="auto"/>
        <w:jc w:val="both"/>
        <w:rPr>
          <w:rFonts w:eastAsia="PMingLiU"/>
          <w:iCs/>
          <w:lang w:val="es-ES" w:eastAsia="es-ES"/>
        </w:rPr>
      </w:pPr>
      <w:r w:rsidRPr="00883747">
        <w:rPr>
          <w:rFonts w:eastAsia="PMingLiU"/>
          <w:iCs/>
          <w:lang w:val="es-ES" w:eastAsia="es-ES"/>
        </w:rPr>
        <w:t>3. En las relaciones con el grupo de pares se evidencia escaso desarrollo de habilidades sociales, exposición a modelos que manifiestan conductas de riesgo y consumo de drogas.</w:t>
      </w:r>
    </w:p>
    <w:p w:rsidR="00F14AF0" w:rsidRPr="00883747" w:rsidRDefault="00F14AF0" w:rsidP="00B34ECA">
      <w:pPr>
        <w:autoSpaceDE w:val="0"/>
        <w:autoSpaceDN w:val="0"/>
        <w:adjustRightInd w:val="0"/>
        <w:spacing w:after="0" w:line="360" w:lineRule="auto"/>
        <w:jc w:val="both"/>
        <w:rPr>
          <w:rFonts w:eastAsia="PMingLiU"/>
          <w:iCs/>
          <w:lang w:val="es-ES" w:eastAsia="es-ES"/>
        </w:rPr>
      </w:pPr>
      <w:r w:rsidRPr="00883747">
        <w:rPr>
          <w:rFonts w:eastAsia="PMingLiU"/>
          <w:iCs/>
          <w:lang w:val="es-ES" w:eastAsia="es-ES"/>
        </w:rPr>
        <w:t>4. Frente a los recursos personales, se presenta falta de autonomía en la acción y toma de decisiones, dificultad para asumir responsabilidades, incapacidad de autocontrol, impulsividad y baja tolerancia y baja tolerancia a la frustración.</w:t>
      </w:r>
    </w:p>
    <w:p w:rsidR="00F14AF0" w:rsidRDefault="00F14AF0" w:rsidP="00B34ECA">
      <w:pPr>
        <w:autoSpaceDE w:val="0"/>
        <w:autoSpaceDN w:val="0"/>
        <w:adjustRightInd w:val="0"/>
        <w:spacing w:after="0" w:line="360" w:lineRule="auto"/>
        <w:jc w:val="both"/>
        <w:rPr>
          <w:rFonts w:eastAsia="PMingLiU"/>
          <w:iCs/>
          <w:lang w:val="es-ES" w:eastAsia="es-ES"/>
        </w:rPr>
      </w:pPr>
      <w:r w:rsidRPr="00883747">
        <w:rPr>
          <w:rFonts w:eastAsia="PMingLiU"/>
          <w:iCs/>
          <w:lang w:val="es-ES" w:eastAsia="es-ES"/>
        </w:rPr>
        <w:t>5. En las relaciones con la familia, hay perdida de roles de las figuras de autoridad (ausencia de límites y normas claras), rasgos de disfuncionalidad acentuados en los vínculos y escaso acompañamiento a los estudiantes en su proceso de formación</w:t>
      </w:r>
      <w:r>
        <w:rPr>
          <w:rFonts w:eastAsia="PMingLiU"/>
          <w:iCs/>
          <w:lang w:val="es-ES" w:eastAsia="es-ES"/>
        </w:rPr>
        <w:t>”</w:t>
      </w:r>
      <w:r w:rsidRPr="00883747">
        <w:rPr>
          <w:rFonts w:eastAsia="PMingLiU"/>
          <w:iCs/>
          <w:lang w:val="es-ES" w:eastAsia="es-ES"/>
        </w:rPr>
        <w:t>.</w:t>
      </w:r>
    </w:p>
    <w:p w:rsidR="00F14AF0" w:rsidRDefault="00F14AF0" w:rsidP="00B34ECA">
      <w:pPr>
        <w:autoSpaceDE w:val="0"/>
        <w:autoSpaceDN w:val="0"/>
        <w:adjustRightInd w:val="0"/>
        <w:spacing w:after="0" w:line="360" w:lineRule="auto"/>
        <w:jc w:val="both"/>
        <w:rPr>
          <w:rFonts w:eastAsia="PMingLiU"/>
          <w:iCs/>
          <w:lang w:val="es-ES" w:eastAsia="es-ES"/>
        </w:rPr>
      </w:pPr>
    </w:p>
    <w:p w:rsidR="00E0674D" w:rsidRDefault="001204A5" w:rsidP="00B34ECA">
      <w:pPr>
        <w:autoSpaceDE w:val="0"/>
        <w:autoSpaceDN w:val="0"/>
        <w:adjustRightInd w:val="0"/>
        <w:spacing w:after="0" w:line="360" w:lineRule="auto"/>
        <w:jc w:val="both"/>
        <w:rPr>
          <w:rFonts w:eastAsia="PMingLiU"/>
          <w:iCs/>
          <w:lang w:val="es-ES" w:eastAsia="es-ES"/>
        </w:rPr>
      </w:pPr>
      <w:r>
        <w:rPr>
          <w:rFonts w:eastAsia="PMingLiU"/>
          <w:iCs/>
          <w:lang w:val="es-ES" w:eastAsia="es-ES"/>
        </w:rPr>
        <w:t xml:space="preserve">   </w:t>
      </w:r>
      <w:r w:rsidR="00F14AF0">
        <w:rPr>
          <w:rFonts w:eastAsia="PMingLiU"/>
          <w:iCs/>
          <w:lang w:val="es-ES" w:eastAsia="es-ES"/>
        </w:rPr>
        <w:t>Las anteriores situaciones detectadas y registrad</w:t>
      </w:r>
      <w:r w:rsidR="00E0674D">
        <w:rPr>
          <w:rFonts w:eastAsia="PMingLiU"/>
          <w:iCs/>
          <w:lang w:val="es-ES" w:eastAsia="es-ES"/>
        </w:rPr>
        <w:t xml:space="preserve">as en el manual de convivencia, requieren de </w:t>
      </w:r>
      <w:r w:rsidR="00E0674D" w:rsidRPr="00883747">
        <w:rPr>
          <w:rFonts w:eastAsia="PMingLiU"/>
          <w:iCs/>
          <w:lang w:val="es-ES" w:eastAsia="es-ES"/>
        </w:rPr>
        <w:t xml:space="preserve">medidas pedagógicas que contribuyen a </w:t>
      </w:r>
      <w:r w:rsidR="00E0674D">
        <w:rPr>
          <w:rFonts w:eastAsia="PMingLiU"/>
          <w:iCs/>
          <w:lang w:val="es-ES" w:eastAsia="es-ES"/>
        </w:rPr>
        <w:t>su</w:t>
      </w:r>
      <w:r w:rsidR="00E0674D" w:rsidRPr="00883747">
        <w:rPr>
          <w:rFonts w:eastAsia="PMingLiU"/>
          <w:iCs/>
          <w:lang w:val="es-ES" w:eastAsia="es-ES"/>
        </w:rPr>
        <w:t xml:space="preserve"> prevención </w:t>
      </w:r>
      <w:r w:rsidR="00E0674D">
        <w:rPr>
          <w:rFonts w:eastAsia="PMingLiU"/>
          <w:iCs/>
          <w:lang w:val="es-ES" w:eastAsia="es-ES"/>
        </w:rPr>
        <w:t>o mitigación. E</w:t>
      </w:r>
      <w:r w:rsidR="00E0674D" w:rsidRPr="00883747">
        <w:rPr>
          <w:rFonts w:eastAsia="PMingLiU"/>
          <w:iCs/>
          <w:lang w:val="es-ES" w:eastAsia="es-ES"/>
        </w:rPr>
        <w:t xml:space="preserve">n la institución </w:t>
      </w:r>
      <w:r w:rsidR="00E0674D">
        <w:rPr>
          <w:rFonts w:eastAsia="PMingLiU"/>
          <w:iCs/>
          <w:lang w:val="es-ES" w:eastAsia="es-ES"/>
        </w:rPr>
        <w:t>se han establecido las siguientes:</w:t>
      </w:r>
    </w:p>
    <w:p w:rsidR="00E0674D" w:rsidRPr="00883747" w:rsidRDefault="00E0674D" w:rsidP="00B34ECA">
      <w:pPr>
        <w:autoSpaceDE w:val="0"/>
        <w:autoSpaceDN w:val="0"/>
        <w:adjustRightInd w:val="0"/>
        <w:spacing w:after="0" w:line="360" w:lineRule="auto"/>
        <w:jc w:val="both"/>
        <w:rPr>
          <w:rFonts w:eastAsia="PMingLiU"/>
          <w:iCs/>
          <w:lang w:val="es-ES" w:eastAsia="es-ES"/>
        </w:rPr>
      </w:pPr>
    </w:p>
    <w:p w:rsidR="00E0674D" w:rsidRPr="00883747" w:rsidRDefault="00E0674D" w:rsidP="00B34ECA">
      <w:pPr>
        <w:autoSpaceDE w:val="0"/>
        <w:autoSpaceDN w:val="0"/>
        <w:adjustRightInd w:val="0"/>
        <w:spacing w:after="0" w:line="360" w:lineRule="auto"/>
        <w:jc w:val="both"/>
        <w:rPr>
          <w:rFonts w:eastAsia="PMingLiU"/>
          <w:iCs/>
          <w:lang w:val="es-ES" w:eastAsia="es-ES"/>
        </w:rPr>
      </w:pPr>
      <w:r>
        <w:rPr>
          <w:rFonts w:eastAsia="PMingLiU"/>
          <w:iCs/>
          <w:lang w:val="es-ES" w:eastAsia="es-ES"/>
        </w:rPr>
        <w:t>“</w:t>
      </w:r>
      <w:r w:rsidRPr="00883747">
        <w:rPr>
          <w:rFonts w:eastAsia="PMingLiU"/>
          <w:iCs/>
          <w:lang w:val="es-ES" w:eastAsia="es-ES"/>
        </w:rPr>
        <w:t>1. Desarrollo de competencias ciudadanas como el manejo de emociones y la comunicación asertiva.</w:t>
      </w:r>
    </w:p>
    <w:p w:rsidR="00E0674D" w:rsidRPr="00883747" w:rsidRDefault="00E0674D" w:rsidP="00B34ECA">
      <w:pPr>
        <w:autoSpaceDE w:val="0"/>
        <w:autoSpaceDN w:val="0"/>
        <w:adjustRightInd w:val="0"/>
        <w:spacing w:after="0" w:line="360" w:lineRule="auto"/>
        <w:jc w:val="both"/>
        <w:rPr>
          <w:rFonts w:eastAsia="PMingLiU"/>
          <w:iCs/>
          <w:lang w:val="es-ES" w:eastAsia="es-ES"/>
        </w:rPr>
      </w:pPr>
      <w:r w:rsidRPr="00883747">
        <w:rPr>
          <w:rFonts w:eastAsia="PMingLiU"/>
          <w:iCs/>
          <w:lang w:val="es-ES" w:eastAsia="es-ES"/>
        </w:rPr>
        <w:t>2. Acuerdos de convivencia grupal.</w:t>
      </w:r>
    </w:p>
    <w:p w:rsidR="00E0674D" w:rsidRPr="00883747" w:rsidRDefault="00E0674D" w:rsidP="00B34ECA">
      <w:pPr>
        <w:autoSpaceDE w:val="0"/>
        <w:autoSpaceDN w:val="0"/>
        <w:adjustRightInd w:val="0"/>
        <w:spacing w:after="0" w:line="360" w:lineRule="auto"/>
        <w:jc w:val="both"/>
        <w:rPr>
          <w:rFonts w:eastAsia="PMingLiU"/>
          <w:iCs/>
          <w:lang w:val="es-ES" w:eastAsia="es-ES"/>
        </w:rPr>
      </w:pPr>
      <w:r w:rsidRPr="00883747">
        <w:rPr>
          <w:rFonts w:eastAsia="PMingLiU"/>
          <w:iCs/>
          <w:lang w:val="es-ES" w:eastAsia="es-ES"/>
        </w:rPr>
        <w:t>3. Desarrollo del proyecto de vida.</w:t>
      </w:r>
    </w:p>
    <w:p w:rsidR="00E0674D" w:rsidRPr="00883747" w:rsidRDefault="00E0674D" w:rsidP="00B34ECA">
      <w:pPr>
        <w:autoSpaceDE w:val="0"/>
        <w:autoSpaceDN w:val="0"/>
        <w:adjustRightInd w:val="0"/>
        <w:spacing w:after="0" w:line="360" w:lineRule="auto"/>
        <w:jc w:val="both"/>
        <w:rPr>
          <w:rFonts w:eastAsia="PMingLiU"/>
          <w:iCs/>
          <w:lang w:val="es-ES" w:eastAsia="es-ES"/>
        </w:rPr>
      </w:pPr>
      <w:r w:rsidRPr="00883747">
        <w:rPr>
          <w:rFonts w:eastAsia="PMingLiU"/>
          <w:iCs/>
          <w:lang w:val="es-ES" w:eastAsia="es-ES"/>
        </w:rPr>
        <w:t>4. Uso adecuado del tiempo libre.</w:t>
      </w:r>
    </w:p>
    <w:p w:rsidR="00E0674D" w:rsidRPr="00883747" w:rsidRDefault="00E0674D" w:rsidP="00B34ECA">
      <w:pPr>
        <w:autoSpaceDE w:val="0"/>
        <w:autoSpaceDN w:val="0"/>
        <w:adjustRightInd w:val="0"/>
        <w:spacing w:after="0" w:line="360" w:lineRule="auto"/>
        <w:jc w:val="both"/>
        <w:rPr>
          <w:rFonts w:eastAsia="PMingLiU"/>
          <w:iCs/>
          <w:lang w:val="es-ES" w:eastAsia="es-ES"/>
        </w:rPr>
      </w:pPr>
      <w:r w:rsidRPr="00883747">
        <w:rPr>
          <w:rFonts w:eastAsia="PMingLiU"/>
          <w:iCs/>
          <w:lang w:val="es-ES" w:eastAsia="es-ES"/>
        </w:rPr>
        <w:t>5. Desarrollo adecuado de habilidades sociales.</w:t>
      </w:r>
    </w:p>
    <w:p w:rsidR="00E0674D" w:rsidRPr="00883747" w:rsidRDefault="00E0674D" w:rsidP="00B34ECA">
      <w:pPr>
        <w:autoSpaceDE w:val="0"/>
        <w:autoSpaceDN w:val="0"/>
        <w:adjustRightInd w:val="0"/>
        <w:spacing w:after="0" w:line="360" w:lineRule="auto"/>
        <w:jc w:val="both"/>
        <w:rPr>
          <w:rFonts w:eastAsia="PMingLiU"/>
          <w:iCs/>
          <w:lang w:val="es-ES" w:eastAsia="es-ES"/>
        </w:rPr>
      </w:pPr>
      <w:r w:rsidRPr="00883747">
        <w:rPr>
          <w:rFonts w:eastAsia="PMingLiU"/>
          <w:iCs/>
          <w:lang w:val="es-ES" w:eastAsia="es-ES"/>
        </w:rPr>
        <w:t>6. Competencia social para las relaciones personales.</w:t>
      </w:r>
    </w:p>
    <w:p w:rsidR="00E0674D" w:rsidRPr="00883747" w:rsidRDefault="00E0674D" w:rsidP="00B34ECA">
      <w:pPr>
        <w:autoSpaceDE w:val="0"/>
        <w:autoSpaceDN w:val="0"/>
        <w:adjustRightInd w:val="0"/>
        <w:spacing w:after="0" w:line="360" w:lineRule="auto"/>
        <w:jc w:val="both"/>
        <w:rPr>
          <w:rFonts w:eastAsia="PMingLiU"/>
          <w:iCs/>
          <w:lang w:val="es-ES" w:eastAsia="es-ES"/>
        </w:rPr>
      </w:pPr>
      <w:r w:rsidRPr="00883747">
        <w:rPr>
          <w:rFonts w:eastAsia="PMingLiU"/>
          <w:iCs/>
          <w:lang w:val="es-ES" w:eastAsia="es-ES"/>
        </w:rPr>
        <w:t>7. Desarrollo de competencias ciudadanas como el pensamiento crítico y la consideración de consecuencias.</w:t>
      </w:r>
    </w:p>
    <w:p w:rsidR="00E0674D" w:rsidRPr="00883747" w:rsidRDefault="00E0674D" w:rsidP="00B34ECA">
      <w:pPr>
        <w:autoSpaceDE w:val="0"/>
        <w:autoSpaceDN w:val="0"/>
        <w:adjustRightInd w:val="0"/>
        <w:spacing w:after="0" w:line="360" w:lineRule="auto"/>
        <w:jc w:val="both"/>
        <w:rPr>
          <w:rFonts w:eastAsia="Calibri"/>
        </w:rPr>
      </w:pPr>
      <w:r w:rsidRPr="00883747">
        <w:rPr>
          <w:rFonts w:eastAsia="PMingLiU"/>
          <w:iCs/>
          <w:lang w:val="es-ES" w:eastAsia="es-ES"/>
        </w:rPr>
        <w:t xml:space="preserve">8. </w:t>
      </w:r>
      <w:r w:rsidRPr="00883747">
        <w:rPr>
          <w:rFonts w:eastAsia="Calibri"/>
        </w:rPr>
        <w:t xml:space="preserve">La realización de actividades pedagógicas (como talleres) con el personal directivo y docente y los padres de familia, orientado a realizar una labor pedagógica de conocimiento y concientización de la aplicación del Código de la Infancia y Adolescencia, contenido en la Ley 1098 de 2006, haciendo énfasis a los padres de familia y profesores para que eduquen a los niños, niñas y adolescentes con el respeto a los demás compañeros, en especial hacia aquellos con dificultades en el aprendizaje, con necesidades educativas especiales o condiciones excepcionales. </w:t>
      </w:r>
    </w:p>
    <w:p w:rsidR="00E0674D" w:rsidRPr="00883747" w:rsidRDefault="00E0674D" w:rsidP="00B34ECA">
      <w:pPr>
        <w:autoSpaceDE w:val="0"/>
        <w:autoSpaceDN w:val="0"/>
        <w:adjustRightInd w:val="0"/>
        <w:spacing w:after="0" w:line="360" w:lineRule="auto"/>
        <w:jc w:val="both"/>
        <w:rPr>
          <w:rFonts w:eastAsia="Calibri"/>
        </w:rPr>
      </w:pPr>
      <w:r w:rsidRPr="00883747">
        <w:rPr>
          <w:rFonts w:eastAsia="Calibri"/>
        </w:rPr>
        <w:t>9. La realización de  actividades pedagógicas con los estudiantes para que reconozcas sus derechos, obligaciones y demás normas contenidas en el Manual de Convivencia.</w:t>
      </w:r>
    </w:p>
    <w:p w:rsidR="001204A5" w:rsidRDefault="00E0674D" w:rsidP="00B34ECA">
      <w:pPr>
        <w:autoSpaceDE w:val="0"/>
        <w:autoSpaceDN w:val="0"/>
        <w:adjustRightInd w:val="0"/>
        <w:spacing w:after="0" w:line="360" w:lineRule="auto"/>
        <w:jc w:val="both"/>
        <w:rPr>
          <w:rFonts w:eastAsia="PMingLiU"/>
          <w:iCs/>
          <w:lang w:val="es-ES" w:eastAsia="es-ES"/>
        </w:rPr>
      </w:pPr>
      <w:r w:rsidRPr="00883747">
        <w:rPr>
          <w:rFonts w:eastAsia="PMingLiU"/>
          <w:iCs/>
          <w:lang w:val="es-ES" w:eastAsia="es-ES"/>
        </w:rPr>
        <w:t>10. Además, el personal docente recurre a las estrategias de aula como un recurso para la prevención de la violencia escolar, la cual se trata de visibilizar por medio del diario de campo y la socialización de las experiencias positivas que hacen los profesores</w:t>
      </w:r>
      <w:r>
        <w:rPr>
          <w:rFonts w:eastAsia="PMingLiU"/>
          <w:iCs/>
          <w:lang w:val="es-ES" w:eastAsia="es-ES"/>
        </w:rPr>
        <w:t>”</w:t>
      </w:r>
      <w:r w:rsidRPr="00883747">
        <w:rPr>
          <w:rFonts w:eastAsia="PMingLiU"/>
          <w:iCs/>
          <w:lang w:val="es-ES" w:eastAsia="es-ES"/>
        </w:rPr>
        <w:t xml:space="preserve">.  </w:t>
      </w:r>
    </w:p>
    <w:p w:rsidR="001204A5" w:rsidRDefault="001204A5" w:rsidP="00B34ECA">
      <w:pPr>
        <w:autoSpaceDE w:val="0"/>
        <w:autoSpaceDN w:val="0"/>
        <w:adjustRightInd w:val="0"/>
        <w:spacing w:after="0" w:line="360" w:lineRule="auto"/>
        <w:jc w:val="both"/>
        <w:rPr>
          <w:rFonts w:eastAsia="PMingLiU"/>
          <w:iCs/>
          <w:lang w:val="es-ES" w:eastAsia="es-ES"/>
        </w:rPr>
      </w:pPr>
    </w:p>
    <w:p w:rsidR="001204A5" w:rsidRDefault="001204A5" w:rsidP="00B34ECA">
      <w:pPr>
        <w:autoSpaceDE w:val="0"/>
        <w:autoSpaceDN w:val="0"/>
        <w:adjustRightInd w:val="0"/>
        <w:spacing w:after="0" w:line="360" w:lineRule="auto"/>
        <w:jc w:val="both"/>
        <w:rPr>
          <w:rFonts w:eastAsia="PMingLiU"/>
          <w:iCs/>
          <w:lang w:val="es-ES" w:eastAsia="es-ES"/>
        </w:rPr>
      </w:pPr>
    </w:p>
    <w:p w:rsidR="001204A5" w:rsidRDefault="00354F13" w:rsidP="00B34ECA">
      <w:pPr>
        <w:autoSpaceDE w:val="0"/>
        <w:autoSpaceDN w:val="0"/>
        <w:adjustRightInd w:val="0"/>
        <w:spacing w:after="0" w:line="360" w:lineRule="auto"/>
        <w:jc w:val="both"/>
        <w:rPr>
          <w:rFonts w:eastAsia="PMingLiU"/>
          <w:iCs/>
          <w:lang w:val="es-ES" w:eastAsia="es-ES"/>
        </w:rPr>
      </w:pPr>
      <w:r>
        <w:rPr>
          <w:rFonts w:eastAsia="PMingLiU"/>
          <w:iCs/>
          <w:lang w:val="es-ES" w:eastAsia="es-ES"/>
        </w:rPr>
        <w:lastRenderedPageBreak/>
        <w:t xml:space="preserve">   </w:t>
      </w:r>
      <w:r w:rsidR="00E0674D">
        <w:rPr>
          <w:rFonts w:eastAsia="PMingLiU"/>
          <w:iCs/>
          <w:lang w:val="es-ES" w:eastAsia="es-ES"/>
        </w:rPr>
        <w:t>A pesar que en el Manual de Convivencia se establecieron las anteriores medidas pedagógicas para prevenir situaciones de riesgo que afectan la convivencia</w:t>
      </w:r>
      <w:r>
        <w:rPr>
          <w:rFonts w:eastAsia="PMingLiU"/>
          <w:iCs/>
          <w:lang w:val="es-ES" w:eastAsia="es-ES"/>
        </w:rPr>
        <w:t>, no solo falta apropiación sino implementación de las mismas. Igual sucede con las estrategias del componente de promoción la sana convivencia. En el manual se definieron las siguientes:</w:t>
      </w:r>
    </w:p>
    <w:p w:rsidR="001204A5" w:rsidRDefault="001204A5" w:rsidP="00B34ECA">
      <w:pPr>
        <w:autoSpaceDE w:val="0"/>
        <w:autoSpaceDN w:val="0"/>
        <w:adjustRightInd w:val="0"/>
        <w:spacing w:after="0" w:line="360" w:lineRule="auto"/>
        <w:jc w:val="both"/>
        <w:rPr>
          <w:rFonts w:eastAsia="PMingLiU"/>
          <w:iCs/>
          <w:lang w:val="es-ES" w:eastAsia="es-ES"/>
        </w:rPr>
      </w:pPr>
    </w:p>
    <w:p w:rsidR="001204A5" w:rsidRDefault="001204A5" w:rsidP="00B34ECA">
      <w:pPr>
        <w:autoSpaceDE w:val="0"/>
        <w:autoSpaceDN w:val="0"/>
        <w:adjustRightInd w:val="0"/>
        <w:spacing w:after="0" w:line="360" w:lineRule="auto"/>
        <w:jc w:val="both"/>
        <w:rPr>
          <w:rFonts w:eastAsia="PMingLiU"/>
          <w:iCs/>
          <w:lang w:val="es-ES" w:eastAsia="es-ES"/>
        </w:rPr>
      </w:pPr>
    </w:p>
    <w:p w:rsidR="001204A5" w:rsidRDefault="0019658C" w:rsidP="00B34ECA">
      <w:pPr>
        <w:autoSpaceDE w:val="0"/>
        <w:autoSpaceDN w:val="0"/>
        <w:adjustRightInd w:val="0"/>
        <w:spacing w:after="0" w:line="360" w:lineRule="auto"/>
        <w:jc w:val="both"/>
        <w:rPr>
          <w:rFonts w:eastAsia="Calibri"/>
        </w:rPr>
      </w:pPr>
      <w:r>
        <w:rPr>
          <w:rFonts w:eastAsia="PMingLiU"/>
          <w:iCs/>
          <w:lang w:val="es-ES" w:eastAsia="es-ES"/>
        </w:rPr>
        <w:t xml:space="preserve">   </w:t>
      </w:r>
      <w:r w:rsidR="00354F13">
        <w:rPr>
          <w:rFonts w:eastAsia="PMingLiU"/>
          <w:iCs/>
          <w:lang w:val="es-ES" w:eastAsia="es-ES"/>
        </w:rPr>
        <w:t>“</w:t>
      </w:r>
      <w:r w:rsidR="00354F13" w:rsidRPr="00354F13">
        <w:rPr>
          <w:rFonts w:eastAsia="Calibri"/>
          <w:lang w:val="es-MX"/>
        </w:rPr>
        <w:t>U</w:t>
      </w:r>
      <w:r w:rsidR="00354F13" w:rsidRPr="00354F13">
        <w:rPr>
          <w:rFonts w:eastAsia="Calibri"/>
        </w:rPr>
        <w:t>na acción relevante del componente de promoción es la actualización y revisión del manual de convivencia, la cual permite la construcción colectiva de acuerdos de convivencia.</w:t>
      </w:r>
    </w:p>
    <w:p w:rsidR="001204A5" w:rsidRDefault="001204A5" w:rsidP="00B34ECA">
      <w:pPr>
        <w:autoSpaceDE w:val="0"/>
        <w:autoSpaceDN w:val="0"/>
        <w:adjustRightInd w:val="0"/>
        <w:spacing w:after="0" w:line="360" w:lineRule="auto"/>
        <w:jc w:val="both"/>
        <w:rPr>
          <w:rFonts w:eastAsia="Calibri"/>
        </w:rPr>
      </w:pPr>
    </w:p>
    <w:p w:rsidR="001204A5" w:rsidRDefault="001204A5" w:rsidP="00B34ECA">
      <w:pPr>
        <w:autoSpaceDE w:val="0"/>
        <w:autoSpaceDN w:val="0"/>
        <w:adjustRightInd w:val="0"/>
        <w:spacing w:after="0" w:line="360" w:lineRule="auto"/>
        <w:jc w:val="both"/>
        <w:rPr>
          <w:rFonts w:eastAsia="Calibri"/>
        </w:rPr>
      </w:pPr>
    </w:p>
    <w:p w:rsidR="00354F13" w:rsidRPr="00354F13" w:rsidRDefault="0019658C" w:rsidP="00B34ECA">
      <w:pPr>
        <w:autoSpaceDE w:val="0"/>
        <w:autoSpaceDN w:val="0"/>
        <w:adjustRightInd w:val="0"/>
        <w:spacing w:after="0" w:line="360" w:lineRule="auto"/>
        <w:jc w:val="both"/>
        <w:rPr>
          <w:rFonts w:eastAsia="Calibri"/>
        </w:rPr>
      </w:pPr>
      <w:r>
        <w:rPr>
          <w:rFonts w:eastAsia="Calibri"/>
        </w:rPr>
        <w:t xml:space="preserve">   </w:t>
      </w:r>
      <w:r w:rsidR="00354F13" w:rsidRPr="00354F13">
        <w:rPr>
          <w:rFonts w:eastAsia="Calibri"/>
        </w:rPr>
        <w:t>En la institución educativa, los proyectos pedagógicos favorecen la promoción de la sana convivencia. Los que incorporan el tema transversal de educación en derechos humanos son: democracia, convivencia, 50 horas de estudios constitucionales y la educación para la justicia, la paz, la democracia, la solidaridad, la confraternidad, la urbanidad, el cooperativismo y en general la formación en los valores humanos (que se orienta desde la asignatura de Urbanidad y Cívica). Además de educación sexual, se desarrollan los proyectos de prevención del consumo de SPA, proyecto de vida, Programa de Alimentación Escolar (PAE) y el aprovechamiento del tiempo libre (a través de la asignatura que lleva el mismo nombre) con el fin de desarrollar los temas transversales de educación sexual y construcción de ciudadanía y estilos de vida saludable. Éstos generan múltiples oportunidades de aprendizaje y desarrollo de las com</w:t>
      </w:r>
      <w:r w:rsidR="00354F13" w:rsidRPr="00354F13">
        <w:rPr>
          <w:rFonts w:eastAsia="Calibri"/>
        </w:rPr>
        <w:softHyphen/>
        <w:t>petencias ciudadanas.</w:t>
      </w:r>
    </w:p>
    <w:p w:rsidR="00354F13" w:rsidRPr="00354F13" w:rsidRDefault="00354F13" w:rsidP="00B34ECA">
      <w:pPr>
        <w:autoSpaceDE w:val="0"/>
        <w:autoSpaceDN w:val="0"/>
        <w:adjustRightInd w:val="0"/>
        <w:spacing w:after="0" w:line="360" w:lineRule="auto"/>
        <w:jc w:val="both"/>
        <w:rPr>
          <w:rFonts w:eastAsia="Calibri"/>
        </w:rPr>
      </w:pPr>
    </w:p>
    <w:p w:rsidR="00354F13" w:rsidRPr="00354F13" w:rsidRDefault="0019658C" w:rsidP="00B34ECA">
      <w:pPr>
        <w:autoSpaceDE w:val="0"/>
        <w:autoSpaceDN w:val="0"/>
        <w:adjustRightInd w:val="0"/>
        <w:spacing w:after="0" w:line="360" w:lineRule="auto"/>
        <w:jc w:val="both"/>
        <w:rPr>
          <w:rFonts w:eastAsia="Calibri"/>
        </w:rPr>
      </w:pPr>
      <w:r>
        <w:rPr>
          <w:rFonts w:eastAsia="Calibri"/>
        </w:rPr>
        <w:t xml:space="preserve">   </w:t>
      </w:r>
      <w:r w:rsidR="00354F13" w:rsidRPr="00354F13">
        <w:rPr>
          <w:rFonts w:eastAsia="Calibri"/>
        </w:rPr>
        <w:t xml:space="preserve">De igual manera, el proyecto de escuela de padres permite que las familias reciban formación sobre cómo promover competencias ciudadanas; son espacios para la capacitación permanente de padres, madres y acudientes para que puedan ampliar su conocimiento y estrategias sobre cómo crear ambientes en el </w:t>
      </w:r>
      <w:r w:rsidR="00354F13" w:rsidRPr="00354F13">
        <w:rPr>
          <w:rFonts w:eastAsia="Calibri"/>
        </w:rPr>
        <w:lastRenderedPageBreak/>
        <w:t xml:space="preserve">hogar que puedan contribuir a la formación para la convivencia pacífica y la mitigación de la violencia intrafamiliar. </w:t>
      </w:r>
    </w:p>
    <w:p w:rsidR="00354F13" w:rsidRPr="00354F13" w:rsidRDefault="00354F13" w:rsidP="00B34ECA">
      <w:pPr>
        <w:autoSpaceDE w:val="0"/>
        <w:autoSpaceDN w:val="0"/>
        <w:adjustRightInd w:val="0"/>
        <w:spacing w:after="0" w:line="360" w:lineRule="auto"/>
        <w:jc w:val="both"/>
        <w:rPr>
          <w:rFonts w:eastAsia="Calibri"/>
        </w:rPr>
      </w:pPr>
    </w:p>
    <w:p w:rsidR="001204A5" w:rsidRDefault="0019658C" w:rsidP="00B34ECA">
      <w:pPr>
        <w:autoSpaceDE w:val="0"/>
        <w:autoSpaceDN w:val="0"/>
        <w:adjustRightInd w:val="0"/>
        <w:spacing w:after="0" w:line="360" w:lineRule="auto"/>
        <w:jc w:val="both"/>
        <w:rPr>
          <w:rFonts w:eastAsia="Calibri"/>
        </w:rPr>
      </w:pPr>
      <w:r>
        <w:rPr>
          <w:rFonts w:eastAsia="Calibri"/>
        </w:rPr>
        <w:t xml:space="preserve">   </w:t>
      </w:r>
      <w:r w:rsidR="00354F13" w:rsidRPr="00354F13">
        <w:rPr>
          <w:rFonts w:eastAsia="Calibri"/>
        </w:rPr>
        <w:t>También, en las reuniones generales de docentes y en las jornadas pedagógicas, se brinda espacios de formación sobre estrategias pedagógicas para la definición de estrategias y acciones que permitan la construcción de climas de aula que promuevan la convivencia pacífica.</w:t>
      </w:r>
    </w:p>
    <w:p w:rsidR="001204A5" w:rsidRDefault="001204A5" w:rsidP="00B34ECA">
      <w:pPr>
        <w:autoSpaceDE w:val="0"/>
        <w:autoSpaceDN w:val="0"/>
        <w:adjustRightInd w:val="0"/>
        <w:spacing w:after="0" w:line="360" w:lineRule="auto"/>
        <w:jc w:val="both"/>
        <w:rPr>
          <w:rFonts w:eastAsia="Calibri"/>
        </w:rPr>
      </w:pPr>
    </w:p>
    <w:p w:rsidR="001204A5" w:rsidRDefault="001204A5" w:rsidP="00B34ECA">
      <w:pPr>
        <w:autoSpaceDE w:val="0"/>
        <w:autoSpaceDN w:val="0"/>
        <w:adjustRightInd w:val="0"/>
        <w:spacing w:after="0" w:line="360" w:lineRule="auto"/>
        <w:jc w:val="both"/>
        <w:rPr>
          <w:rFonts w:eastAsia="Calibri"/>
        </w:rPr>
      </w:pPr>
    </w:p>
    <w:p w:rsidR="00354F13" w:rsidRPr="00354F13" w:rsidRDefault="0019658C" w:rsidP="00B34ECA">
      <w:pPr>
        <w:autoSpaceDE w:val="0"/>
        <w:autoSpaceDN w:val="0"/>
        <w:adjustRightInd w:val="0"/>
        <w:spacing w:after="0" w:line="360" w:lineRule="auto"/>
        <w:jc w:val="both"/>
        <w:rPr>
          <w:rFonts w:eastAsia="PMingLiU"/>
          <w:lang w:val="es-ES" w:eastAsia="es-ES"/>
        </w:rPr>
      </w:pPr>
      <w:r>
        <w:rPr>
          <w:rFonts w:eastAsia="PMingLiU"/>
          <w:lang w:val="es-ES" w:eastAsia="es-ES"/>
        </w:rPr>
        <w:t xml:space="preserve">   </w:t>
      </w:r>
      <w:r w:rsidR="00354F13" w:rsidRPr="00354F13">
        <w:rPr>
          <w:rFonts w:eastAsia="PMingLiU"/>
          <w:lang w:val="es-ES" w:eastAsia="es-ES"/>
        </w:rPr>
        <w:t>La Cátedra de la Paz, es una asignatura, dentro del área de ciencias sociales, la cual fomenta el proceso de apropiación conocimientos y competencias relacionados con territorio, la cultura, el contexto económico y social y la memoria histórica, con propósito de reconstruir el tejido social, promover la prosperidad general y garantizar la efectividad los principios, derechos y consagrados en la Constitución. Serán objetivos fundamentales la Cátedra de paz contribuir al aprendizaje, la reflexión y al diálogo sobre los siguientes temas:</w:t>
      </w:r>
      <w:r w:rsidR="00354F13">
        <w:rPr>
          <w:rFonts w:eastAsia="PMingLiU"/>
          <w:lang w:val="es-ES" w:eastAsia="es-ES"/>
        </w:rPr>
        <w:t xml:space="preserve"> cultura de la paz, educación para la paz y desarrollo sostenible”.</w:t>
      </w:r>
    </w:p>
    <w:p w:rsidR="00354F13" w:rsidRDefault="00354F13" w:rsidP="00B34ECA">
      <w:pPr>
        <w:autoSpaceDE w:val="0"/>
        <w:autoSpaceDN w:val="0"/>
        <w:adjustRightInd w:val="0"/>
        <w:spacing w:after="0" w:line="360" w:lineRule="auto"/>
        <w:jc w:val="both"/>
        <w:rPr>
          <w:rFonts w:eastAsia="PMingLiU"/>
          <w:iCs/>
          <w:lang w:val="es-ES" w:eastAsia="es-ES"/>
        </w:rPr>
      </w:pPr>
      <w:r>
        <w:rPr>
          <w:rFonts w:eastAsia="PMingLiU"/>
          <w:iCs/>
          <w:lang w:val="es-ES" w:eastAsia="es-ES"/>
        </w:rPr>
        <w:t xml:space="preserve"> </w:t>
      </w:r>
    </w:p>
    <w:p w:rsidR="001204A5" w:rsidRDefault="001204A5" w:rsidP="00B34ECA">
      <w:pPr>
        <w:autoSpaceDE w:val="0"/>
        <w:autoSpaceDN w:val="0"/>
        <w:adjustRightInd w:val="0"/>
        <w:spacing w:after="0" w:line="360" w:lineRule="auto"/>
        <w:jc w:val="both"/>
        <w:rPr>
          <w:rFonts w:eastAsia="PMingLiU"/>
          <w:iCs/>
          <w:lang w:val="es-ES" w:eastAsia="es-ES"/>
        </w:rPr>
      </w:pPr>
    </w:p>
    <w:p w:rsidR="007A4485" w:rsidRDefault="00E13AD1" w:rsidP="00B34ECA">
      <w:pPr>
        <w:autoSpaceDE w:val="0"/>
        <w:autoSpaceDN w:val="0"/>
        <w:adjustRightInd w:val="0"/>
        <w:spacing w:after="0" w:line="360" w:lineRule="auto"/>
        <w:jc w:val="both"/>
        <w:rPr>
          <w:rFonts w:eastAsia="PMingLiU"/>
          <w:iCs/>
          <w:lang w:val="es-ES" w:eastAsia="es-ES"/>
        </w:rPr>
      </w:pPr>
      <w:r>
        <w:rPr>
          <w:rFonts w:eastAsia="PMingLiU"/>
          <w:iCs/>
          <w:lang w:val="es-ES" w:eastAsia="es-ES"/>
        </w:rPr>
        <w:t xml:space="preserve">   Se concluye hasta el momento, de acuerdo con lo anterior, </w:t>
      </w:r>
      <w:r w:rsidR="00AE49AF">
        <w:rPr>
          <w:rFonts w:eastAsia="PMingLiU"/>
          <w:iCs/>
          <w:lang w:val="es-ES" w:eastAsia="es-ES"/>
        </w:rPr>
        <w:t xml:space="preserve">que si se quiere vivir una convivencia pacífica en todos los espacios y labores cotidianas en la institución, es necesario que se tenga una visión compartida al respecto y se trabaje de manera colaborativa y articulada por todos los integrantes de la comunidad educativa; para esto, se debe empezar por la articulación de los objetivos y estrategias planteadas en los componentes de promoción y prevención establecidos en el manual de convivencia y los objetivos de los proyectos pedagógicos y actividades institucionales. </w:t>
      </w:r>
    </w:p>
    <w:p w:rsidR="007A4485" w:rsidRDefault="007A4485" w:rsidP="00B34ECA">
      <w:pPr>
        <w:autoSpaceDE w:val="0"/>
        <w:autoSpaceDN w:val="0"/>
        <w:adjustRightInd w:val="0"/>
        <w:spacing w:after="0" w:line="360" w:lineRule="auto"/>
        <w:jc w:val="both"/>
        <w:rPr>
          <w:rFonts w:eastAsia="PMingLiU"/>
          <w:iCs/>
          <w:lang w:val="es-ES" w:eastAsia="es-ES"/>
        </w:rPr>
      </w:pPr>
    </w:p>
    <w:p w:rsidR="001204A5" w:rsidRDefault="001204A5" w:rsidP="00B34ECA">
      <w:pPr>
        <w:autoSpaceDE w:val="0"/>
        <w:autoSpaceDN w:val="0"/>
        <w:adjustRightInd w:val="0"/>
        <w:spacing w:after="0" w:line="360" w:lineRule="auto"/>
        <w:jc w:val="both"/>
        <w:rPr>
          <w:rFonts w:eastAsia="PMingLiU"/>
          <w:iCs/>
          <w:lang w:val="es-ES" w:eastAsia="es-ES"/>
        </w:rPr>
      </w:pPr>
    </w:p>
    <w:p w:rsidR="00AE49AF" w:rsidRDefault="0019658C" w:rsidP="00B34ECA">
      <w:pPr>
        <w:autoSpaceDE w:val="0"/>
        <w:autoSpaceDN w:val="0"/>
        <w:adjustRightInd w:val="0"/>
        <w:spacing w:after="0" w:line="360" w:lineRule="auto"/>
        <w:jc w:val="both"/>
        <w:rPr>
          <w:rFonts w:eastAsia="PMingLiU"/>
          <w:iCs/>
          <w:lang w:val="es-ES" w:eastAsia="es-ES"/>
        </w:rPr>
      </w:pPr>
      <w:r>
        <w:rPr>
          <w:rFonts w:eastAsia="PMingLiU"/>
          <w:iCs/>
          <w:lang w:val="es-ES" w:eastAsia="es-ES"/>
        </w:rPr>
        <w:t xml:space="preserve">   </w:t>
      </w:r>
      <w:r w:rsidR="007A4485" w:rsidRPr="00E56917">
        <w:rPr>
          <w:rFonts w:eastAsia="PMingLiU"/>
          <w:iCs/>
          <w:lang w:val="es-ES" w:eastAsia="es-ES"/>
        </w:rPr>
        <w:t>También</w:t>
      </w:r>
      <w:r w:rsidR="00AE49AF" w:rsidRPr="00E56917">
        <w:rPr>
          <w:rFonts w:eastAsia="PMingLiU"/>
          <w:iCs/>
          <w:lang w:val="es-ES" w:eastAsia="es-ES"/>
        </w:rPr>
        <w:t xml:space="preserve">, se resalta como herramienta básica para el fortalecimiento de dichos componentes el desarrollo de competencias ciudadanas. Éstas </w:t>
      </w:r>
      <w:r w:rsidR="007A4485" w:rsidRPr="00E56917">
        <w:rPr>
          <w:rFonts w:eastAsia="PMingLiU"/>
          <w:iCs/>
          <w:lang w:val="es-ES" w:eastAsia="es-ES"/>
        </w:rPr>
        <w:t xml:space="preserve">son definidas por </w:t>
      </w:r>
      <w:r w:rsidR="007A4485" w:rsidRPr="00E56917">
        <w:rPr>
          <w:rFonts w:eastAsia="PMingLiU"/>
          <w:iCs/>
          <w:lang w:val="es-ES" w:eastAsia="es-ES"/>
        </w:rPr>
        <w:lastRenderedPageBreak/>
        <w:t>el Ministerio de Educación Nacional (2003)</w:t>
      </w:r>
      <w:r w:rsidR="007A4485" w:rsidRPr="00E56917">
        <w:t xml:space="preserve"> </w:t>
      </w:r>
      <w:r w:rsidR="00E56917" w:rsidRPr="00E56917">
        <w:t xml:space="preserve"> “</w:t>
      </w:r>
      <w:r w:rsidR="007A4485" w:rsidRPr="00E56917">
        <w:t>como el conjunto de conocimientos, habilidades cognitivas, emocionales y</w:t>
      </w:r>
      <w:r w:rsidR="00E56917" w:rsidRPr="00E56917">
        <w:t xml:space="preserve"> </w:t>
      </w:r>
      <w:r w:rsidR="007A4485" w:rsidRPr="00E56917">
        <w:t>comunicativas que, articuladas entre sí, hacen posible que las ciudadanas y ciudadanos actúen de manera</w:t>
      </w:r>
      <w:r w:rsidR="00E56917">
        <w:t xml:space="preserve"> </w:t>
      </w:r>
      <w:r w:rsidR="007A4485" w:rsidRPr="00E56917">
        <w:t>constructiva en la sociedad democrática</w:t>
      </w:r>
      <w:r w:rsidR="00E56917">
        <w:rPr>
          <w:rFonts w:eastAsia="PMingLiU"/>
          <w:iCs/>
          <w:lang w:eastAsia="es-ES"/>
        </w:rPr>
        <w:t xml:space="preserve"> (Ver</w:t>
      </w:r>
      <w:r>
        <w:rPr>
          <w:rFonts w:eastAsia="PMingLiU"/>
          <w:iCs/>
          <w:lang w:eastAsia="es-ES"/>
        </w:rPr>
        <w:t>:</w:t>
      </w:r>
      <w:r w:rsidR="00E56917">
        <w:rPr>
          <w:rFonts w:eastAsia="PMingLiU"/>
          <w:iCs/>
          <w:lang w:eastAsia="es-ES"/>
        </w:rPr>
        <w:t xml:space="preserve"> </w:t>
      </w:r>
      <w:r w:rsidR="00E56917" w:rsidRPr="0019658C">
        <w:rPr>
          <w:rFonts w:eastAsia="PMingLiU"/>
          <w:i/>
          <w:iCs/>
          <w:lang w:val="es-ES" w:eastAsia="es-ES"/>
        </w:rPr>
        <w:t>Estándares Básicos de C</w:t>
      </w:r>
      <w:r w:rsidR="007A4485" w:rsidRPr="0019658C">
        <w:rPr>
          <w:rFonts w:eastAsia="PMingLiU"/>
          <w:i/>
          <w:iCs/>
          <w:lang w:val="es-ES" w:eastAsia="es-ES"/>
        </w:rPr>
        <w:t xml:space="preserve">ompetencias </w:t>
      </w:r>
      <w:r w:rsidR="00E56917" w:rsidRPr="0019658C">
        <w:rPr>
          <w:rFonts w:eastAsia="PMingLiU"/>
          <w:i/>
          <w:iCs/>
          <w:lang w:val="es-ES" w:eastAsia="es-ES"/>
        </w:rPr>
        <w:t>C</w:t>
      </w:r>
      <w:r w:rsidR="007A4485" w:rsidRPr="0019658C">
        <w:rPr>
          <w:rFonts w:eastAsia="PMingLiU"/>
          <w:i/>
          <w:iCs/>
          <w:lang w:val="es-ES" w:eastAsia="es-ES"/>
        </w:rPr>
        <w:t>iudadanas</w:t>
      </w:r>
      <w:r w:rsidR="007A4485" w:rsidRPr="00E56917">
        <w:rPr>
          <w:rFonts w:eastAsia="PMingLiU"/>
          <w:iCs/>
          <w:lang w:val="es-ES" w:eastAsia="es-ES"/>
        </w:rPr>
        <w:t>,  Guía N° 6</w:t>
      </w:r>
      <w:r w:rsidR="00E56917">
        <w:rPr>
          <w:rFonts w:eastAsia="PMingLiU"/>
          <w:iCs/>
          <w:lang w:val="es-ES" w:eastAsia="es-ES"/>
        </w:rPr>
        <w:t xml:space="preserve">, </w:t>
      </w:r>
      <w:r w:rsidR="007A4485" w:rsidRPr="00E56917">
        <w:rPr>
          <w:rFonts w:eastAsia="PMingLiU"/>
          <w:iCs/>
          <w:lang w:val="es-ES" w:eastAsia="es-ES"/>
        </w:rPr>
        <w:t>2004</w:t>
      </w:r>
      <w:r w:rsidR="00E56917">
        <w:rPr>
          <w:rFonts w:eastAsia="PMingLiU"/>
          <w:iCs/>
          <w:lang w:val="es-ES" w:eastAsia="es-ES"/>
        </w:rPr>
        <w:t>, y</w:t>
      </w:r>
      <w:r w:rsidR="007A4485" w:rsidRPr="00E56917">
        <w:rPr>
          <w:rFonts w:eastAsia="PMingLiU"/>
          <w:iCs/>
          <w:lang w:val="es-ES" w:eastAsia="es-ES"/>
        </w:rPr>
        <w:t xml:space="preserve"> </w:t>
      </w:r>
      <w:r w:rsidR="00E56917" w:rsidRPr="0019658C">
        <w:rPr>
          <w:rFonts w:eastAsia="PMingLiU"/>
          <w:i/>
          <w:iCs/>
          <w:lang w:val="es-ES" w:eastAsia="es-ES"/>
        </w:rPr>
        <w:t>Competencias Ciudadanas: De los Estándares al aula</w:t>
      </w:r>
      <w:r w:rsidR="00E56917">
        <w:rPr>
          <w:rFonts w:eastAsia="PMingLiU"/>
          <w:iCs/>
          <w:lang w:val="es-ES" w:eastAsia="es-ES"/>
        </w:rPr>
        <w:t xml:space="preserve">, </w:t>
      </w:r>
      <w:proofErr w:type="spellStart"/>
      <w:r w:rsidR="00E56917">
        <w:rPr>
          <w:rFonts w:eastAsia="PMingLiU"/>
          <w:iCs/>
          <w:lang w:val="es-ES" w:eastAsia="es-ES"/>
        </w:rPr>
        <w:t>Chaux</w:t>
      </w:r>
      <w:proofErr w:type="spellEnd"/>
      <w:r w:rsidR="00E56917">
        <w:rPr>
          <w:rFonts w:eastAsia="PMingLiU"/>
          <w:iCs/>
          <w:lang w:val="es-ES" w:eastAsia="es-ES"/>
        </w:rPr>
        <w:t>, 2004).</w:t>
      </w:r>
    </w:p>
    <w:p w:rsidR="00E56917" w:rsidRDefault="00E56917" w:rsidP="00B34ECA">
      <w:pPr>
        <w:autoSpaceDE w:val="0"/>
        <w:autoSpaceDN w:val="0"/>
        <w:adjustRightInd w:val="0"/>
        <w:spacing w:after="0" w:line="360" w:lineRule="auto"/>
        <w:jc w:val="both"/>
        <w:rPr>
          <w:rFonts w:eastAsia="PMingLiU"/>
          <w:iCs/>
          <w:lang w:val="es-ES" w:eastAsia="es-ES"/>
        </w:rPr>
      </w:pPr>
    </w:p>
    <w:p w:rsidR="001204A5" w:rsidRDefault="001204A5" w:rsidP="00B34ECA">
      <w:pPr>
        <w:autoSpaceDE w:val="0"/>
        <w:autoSpaceDN w:val="0"/>
        <w:adjustRightInd w:val="0"/>
        <w:spacing w:after="0" w:line="360" w:lineRule="auto"/>
        <w:jc w:val="both"/>
        <w:rPr>
          <w:rFonts w:eastAsia="PMingLiU"/>
          <w:iCs/>
          <w:lang w:val="es-ES" w:eastAsia="es-ES"/>
        </w:rPr>
      </w:pPr>
    </w:p>
    <w:p w:rsidR="00E56917" w:rsidRPr="00E56917" w:rsidRDefault="0019658C" w:rsidP="00B34ECA">
      <w:pPr>
        <w:autoSpaceDE w:val="0"/>
        <w:autoSpaceDN w:val="0"/>
        <w:adjustRightInd w:val="0"/>
        <w:spacing w:after="0" w:line="360" w:lineRule="auto"/>
        <w:jc w:val="both"/>
        <w:rPr>
          <w:rFonts w:eastAsia="PMingLiU"/>
          <w:iCs/>
          <w:lang w:val="es-ES" w:eastAsia="es-ES"/>
        </w:rPr>
      </w:pPr>
      <w:r>
        <w:rPr>
          <w:rFonts w:eastAsia="PMingLiU"/>
          <w:iCs/>
          <w:lang w:val="es-ES" w:eastAsia="es-ES"/>
        </w:rPr>
        <w:t xml:space="preserve">   </w:t>
      </w:r>
      <w:r w:rsidR="00E56917" w:rsidRPr="00E56917">
        <w:rPr>
          <w:rFonts w:eastAsia="PMingLiU"/>
          <w:iCs/>
          <w:lang w:val="es-ES" w:eastAsia="es-ES"/>
        </w:rPr>
        <w:t>De acuerdo con la Guía N° 49 del MEN (2013), “</w:t>
      </w:r>
      <w:r w:rsidR="00E56917" w:rsidRPr="00E56917">
        <w:t>En los escenarios escolares el desarrollo de competencias ciudadanas se puede promover tanto dentro</w:t>
      </w:r>
      <w:r w:rsidR="00E56917">
        <w:t xml:space="preserve"> </w:t>
      </w:r>
      <w:r w:rsidR="00E56917" w:rsidRPr="00E56917">
        <w:t>como fuera del aula de clase y en el desarrollo de proyectos institucionales. Dentro del aula de clase, las</w:t>
      </w:r>
      <w:r w:rsidR="00E56917">
        <w:t xml:space="preserve"> </w:t>
      </w:r>
      <w:r w:rsidR="00E56917" w:rsidRPr="00E56917">
        <w:t>competencias ciudadanas se pueden desarrollar diseñando actividades específicas para su práctica,</w:t>
      </w:r>
      <w:r w:rsidR="00E56917">
        <w:t xml:space="preserve"> </w:t>
      </w:r>
      <w:r w:rsidR="00E56917" w:rsidRPr="00E56917">
        <w:t>por ejemplo, el desarrollo de juegos de roles. Fuera del aula de clases, en articulación con proyectos</w:t>
      </w:r>
      <w:r w:rsidR="00E56917">
        <w:t xml:space="preserve"> </w:t>
      </w:r>
      <w:r w:rsidR="00E56917" w:rsidRPr="00E56917">
        <w:t>institucionales, se pueden</w:t>
      </w:r>
      <w:r w:rsidR="00E56917">
        <w:t xml:space="preserve"> </w:t>
      </w:r>
      <w:r w:rsidR="00E56917" w:rsidRPr="00E56917">
        <w:t>desarrollar acciones específicas en el marco de los proyectos pedagógicos</w:t>
      </w:r>
      <w:r w:rsidR="00E56917">
        <w:t xml:space="preserve"> </w:t>
      </w:r>
      <w:r w:rsidR="00E56917" w:rsidRPr="00E56917">
        <w:t>transversales</w:t>
      </w:r>
      <w:r w:rsidR="00E56917">
        <w:t>”</w:t>
      </w:r>
      <w:r w:rsidR="00E56917" w:rsidRPr="00E56917">
        <w:t>.</w:t>
      </w:r>
    </w:p>
    <w:p w:rsidR="00AE49AF" w:rsidRPr="00E56917" w:rsidRDefault="00AE49AF" w:rsidP="00B34ECA">
      <w:pPr>
        <w:autoSpaceDE w:val="0"/>
        <w:autoSpaceDN w:val="0"/>
        <w:adjustRightInd w:val="0"/>
        <w:spacing w:after="0" w:line="360" w:lineRule="auto"/>
        <w:jc w:val="both"/>
        <w:rPr>
          <w:rFonts w:eastAsia="PMingLiU"/>
          <w:iCs/>
          <w:lang w:val="es-ES" w:eastAsia="es-ES"/>
        </w:rPr>
      </w:pPr>
    </w:p>
    <w:p w:rsidR="00176211" w:rsidRDefault="00AE49AF" w:rsidP="00B34ECA">
      <w:pPr>
        <w:autoSpaceDE w:val="0"/>
        <w:autoSpaceDN w:val="0"/>
        <w:adjustRightInd w:val="0"/>
        <w:spacing w:after="0" w:line="360" w:lineRule="auto"/>
        <w:jc w:val="both"/>
        <w:rPr>
          <w:rFonts w:eastAsia="PMingLiU"/>
          <w:b/>
          <w:iCs/>
          <w:lang w:val="es-ES" w:eastAsia="es-ES"/>
        </w:rPr>
      </w:pPr>
      <w:r w:rsidRPr="003148FC">
        <w:rPr>
          <w:rFonts w:eastAsia="PMingLiU"/>
          <w:b/>
          <w:iCs/>
          <w:lang w:val="es-ES" w:eastAsia="es-ES"/>
        </w:rPr>
        <w:t xml:space="preserve"> </w:t>
      </w:r>
    </w:p>
    <w:p w:rsidR="00176211" w:rsidRDefault="00176211" w:rsidP="00B34ECA">
      <w:pPr>
        <w:autoSpaceDE w:val="0"/>
        <w:autoSpaceDN w:val="0"/>
        <w:adjustRightInd w:val="0"/>
        <w:spacing w:after="0" w:line="360" w:lineRule="auto"/>
        <w:jc w:val="both"/>
        <w:rPr>
          <w:rFonts w:eastAsia="PMingLiU"/>
          <w:b/>
          <w:iCs/>
          <w:lang w:val="es-ES" w:eastAsia="es-ES"/>
        </w:rPr>
      </w:pPr>
    </w:p>
    <w:p w:rsidR="00176211" w:rsidRDefault="00176211" w:rsidP="00B34ECA">
      <w:pPr>
        <w:autoSpaceDE w:val="0"/>
        <w:autoSpaceDN w:val="0"/>
        <w:adjustRightInd w:val="0"/>
        <w:spacing w:after="0" w:line="360" w:lineRule="auto"/>
        <w:jc w:val="both"/>
        <w:rPr>
          <w:rFonts w:eastAsia="PMingLiU"/>
          <w:b/>
          <w:iCs/>
          <w:lang w:val="es-ES" w:eastAsia="es-ES"/>
        </w:rPr>
      </w:pPr>
    </w:p>
    <w:p w:rsidR="00176211" w:rsidRDefault="00176211" w:rsidP="00B34ECA">
      <w:pPr>
        <w:autoSpaceDE w:val="0"/>
        <w:autoSpaceDN w:val="0"/>
        <w:adjustRightInd w:val="0"/>
        <w:spacing w:after="0" w:line="360" w:lineRule="auto"/>
        <w:jc w:val="both"/>
        <w:rPr>
          <w:rFonts w:eastAsia="PMingLiU"/>
          <w:b/>
          <w:iCs/>
          <w:lang w:val="es-ES" w:eastAsia="es-ES"/>
        </w:rPr>
      </w:pPr>
    </w:p>
    <w:p w:rsidR="00176211" w:rsidRDefault="00176211" w:rsidP="00B34ECA">
      <w:pPr>
        <w:autoSpaceDE w:val="0"/>
        <w:autoSpaceDN w:val="0"/>
        <w:adjustRightInd w:val="0"/>
        <w:spacing w:after="0" w:line="360" w:lineRule="auto"/>
        <w:jc w:val="both"/>
        <w:rPr>
          <w:rFonts w:eastAsia="PMingLiU"/>
          <w:b/>
          <w:iCs/>
          <w:lang w:val="es-ES" w:eastAsia="es-ES"/>
        </w:rPr>
      </w:pPr>
    </w:p>
    <w:p w:rsidR="00176211" w:rsidRDefault="00176211" w:rsidP="00B34ECA">
      <w:pPr>
        <w:autoSpaceDE w:val="0"/>
        <w:autoSpaceDN w:val="0"/>
        <w:adjustRightInd w:val="0"/>
        <w:spacing w:after="0" w:line="360" w:lineRule="auto"/>
        <w:jc w:val="both"/>
        <w:rPr>
          <w:rFonts w:eastAsia="PMingLiU"/>
          <w:b/>
          <w:iCs/>
          <w:lang w:val="es-ES" w:eastAsia="es-ES"/>
        </w:rPr>
      </w:pPr>
    </w:p>
    <w:p w:rsidR="00176211" w:rsidRDefault="00176211" w:rsidP="00B34ECA">
      <w:pPr>
        <w:autoSpaceDE w:val="0"/>
        <w:autoSpaceDN w:val="0"/>
        <w:adjustRightInd w:val="0"/>
        <w:spacing w:after="0" w:line="360" w:lineRule="auto"/>
        <w:jc w:val="both"/>
        <w:rPr>
          <w:rFonts w:eastAsia="PMingLiU"/>
          <w:b/>
          <w:iCs/>
          <w:lang w:val="es-ES" w:eastAsia="es-ES"/>
        </w:rPr>
      </w:pPr>
    </w:p>
    <w:p w:rsidR="00176211" w:rsidRDefault="00176211" w:rsidP="00B34ECA">
      <w:pPr>
        <w:autoSpaceDE w:val="0"/>
        <w:autoSpaceDN w:val="0"/>
        <w:adjustRightInd w:val="0"/>
        <w:spacing w:after="0" w:line="360" w:lineRule="auto"/>
        <w:jc w:val="both"/>
        <w:rPr>
          <w:rFonts w:eastAsia="PMingLiU"/>
          <w:b/>
          <w:iCs/>
          <w:lang w:val="es-ES" w:eastAsia="es-ES"/>
        </w:rPr>
      </w:pPr>
    </w:p>
    <w:p w:rsidR="00176211" w:rsidRDefault="00176211" w:rsidP="00B34ECA">
      <w:pPr>
        <w:autoSpaceDE w:val="0"/>
        <w:autoSpaceDN w:val="0"/>
        <w:adjustRightInd w:val="0"/>
        <w:spacing w:after="0" w:line="360" w:lineRule="auto"/>
        <w:jc w:val="both"/>
        <w:rPr>
          <w:rFonts w:eastAsia="PMingLiU"/>
          <w:b/>
          <w:iCs/>
          <w:lang w:val="es-ES" w:eastAsia="es-ES"/>
        </w:rPr>
      </w:pPr>
    </w:p>
    <w:p w:rsidR="00176211" w:rsidRDefault="00176211" w:rsidP="00B34ECA">
      <w:pPr>
        <w:autoSpaceDE w:val="0"/>
        <w:autoSpaceDN w:val="0"/>
        <w:adjustRightInd w:val="0"/>
        <w:spacing w:after="0" w:line="360" w:lineRule="auto"/>
        <w:jc w:val="both"/>
        <w:rPr>
          <w:rFonts w:eastAsia="PMingLiU"/>
          <w:b/>
          <w:iCs/>
          <w:lang w:val="es-ES" w:eastAsia="es-ES"/>
        </w:rPr>
      </w:pPr>
    </w:p>
    <w:p w:rsidR="00176211" w:rsidRDefault="00176211" w:rsidP="00B34ECA">
      <w:pPr>
        <w:autoSpaceDE w:val="0"/>
        <w:autoSpaceDN w:val="0"/>
        <w:adjustRightInd w:val="0"/>
        <w:spacing w:after="0" w:line="360" w:lineRule="auto"/>
        <w:jc w:val="both"/>
        <w:rPr>
          <w:rFonts w:eastAsia="PMingLiU"/>
          <w:b/>
          <w:iCs/>
          <w:lang w:val="es-ES" w:eastAsia="es-ES"/>
        </w:rPr>
      </w:pPr>
    </w:p>
    <w:p w:rsidR="00176211" w:rsidRDefault="00176211" w:rsidP="00B34ECA">
      <w:pPr>
        <w:autoSpaceDE w:val="0"/>
        <w:autoSpaceDN w:val="0"/>
        <w:adjustRightInd w:val="0"/>
        <w:spacing w:after="0" w:line="360" w:lineRule="auto"/>
        <w:jc w:val="both"/>
        <w:rPr>
          <w:rFonts w:eastAsia="PMingLiU"/>
          <w:b/>
          <w:iCs/>
          <w:lang w:val="es-ES" w:eastAsia="es-ES"/>
        </w:rPr>
      </w:pPr>
    </w:p>
    <w:p w:rsidR="00176211" w:rsidRDefault="00176211" w:rsidP="00B34ECA">
      <w:pPr>
        <w:autoSpaceDE w:val="0"/>
        <w:autoSpaceDN w:val="0"/>
        <w:adjustRightInd w:val="0"/>
        <w:spacing w:after="0" w:line="360" w:lineRule="auto"/>
        <w:jc w:val="both"/>
        <w:rPr>
          <w:rFonts w:eastAsia="PMingLiU"/>
          <w:b/>
          <w:iCs/>
          <w:lang w:val="es-ES" w:eastAsia="es-ES"/>
        </w:rPr>
      </w:pPr>
    </w:p>
    <w:p w:rsidR="00176211" w:rsidRDefault="00176211" w:rsidP="00B34ECA">
      <w:pPr>
        <w:autoSpaceDE w:val="0"/>
        <w:autoSpaceDN w:val="0"/>
        <w:adjustRightInd w:val="0"/>
        <w:spacing w:after="0" w:line="360" w:lineRule="auto"/>
        <w:jc w:val="both"/>
        <w:rPr>
          <w:rFonts w:eastAsia="PMingLiU"/>
          <w:b/>
          <w:iCs/>
          <w:lang w:val="es-ES" w:eastAsia="es-ES"/>
        </w:rPr>
      </w:pPr>
    </w:p>
    <w:p w:rsidR="00E0674D" w:rsidRDefault="003148FC" w:rsidP="00B34ECA">
      <w:pPr>
        <w:autoSpaceDE w:val="0"/>
        <w:autoSpaceDN w:val="0"/>
        <w:adjustRightInd w:val="0"/>
        <w:spacing w:after="0" w:line="360" w:lineRule="auto"/>
        <w:jc w:val="both"/>
        <w:rPr>
          <w:rFonts w:eastAsia="PMingLiU"/>
          <w:b/>
          <w:iCs/>
          <w:lang w:val="es-ES" w:eastAsia="es-ES"/>
        </w:rPr>
      </w:pPr>
      <w:r w:rsidRPr="003148FC">
        <w:rPr>
          <w:rFonts w:eastAsia="PMingLiU"/>
          <w:b/>
          <w:iCs/>
          <w:lang w:val="es-ES" w:eastAsia="es-ES"/>
        </w:rPr>
        <w:lastRenderedPageBreak/>
        <w:t>2.4 Metodología</w:t>
      </w:r>
    </w:p>
    <w:p w:rsidR="003148FC" w:rsidRDefault="003148FC" w:rsidP="00B34ECA">
      <w:pPr>
        <w:autoSpaceDE w:val="0"/>
        <w:autoSpaceDN w:val="0"/>
        <w:adjustRightInd w:val="0"/>
        <w:spacing w:after="0" w:line="360" w:lineRule="auto"/>
        <w:jc w:val="both"/>
        <w:rPr>
          <w:rFonts w:eastAsia="PMingLiU"/>
          <w:b/>
          <w:iCs/>
          <w:lang w:val="es-ES" w:eastAsia="es-ES"/>
        </w:rPr>
      </w:pPr>
    </w:p>
    <w:p w:rsidR="003148FC" w:rsidRDefault="003148FC" w:rsidP="00B34ECA">
      <w:pPr>
        <w:spacing w:after="0" w:line="360" w:lineRule="auto"/>
        <w:jc w:val="both"/>
        <w:rPr>
          <w:rFonts w:eastAsia="Times New Roman"/>
          <w:bCs/>
          <w:lang w:val="es-MX" w:eastAsia="es-CO"/>
        </w:rPr>
      </w:pPr>
      <w:r>
        <w:rPr>
          <w:rFonts w:eastAsia="Times New Roman"/>
          <w:bCs/>
          <w:lang w:val="es-MX" w:eastAsia="es-CO"/>
        </w:rPr>
        <w:t xml:space="preserve">   </w:t>
      </w:r>
      <w:r w:rsidRPr="002622A6">
        <w:rPr>
          <w:rFonts w:eastAsia="Times New Roman"/>
          <w:bCs/>
          <w:lang w:val="es-MX" w:eastAsia="es-CO"/>
        </w:rPr>
        <w:t xml:space="preserve">El proyecto consta de cuatro </w:t>
      </w:r>
      <w:r>
        <w:rPr>
          <w:rFonts w:eastAsia="Times New Roman"/>
          <w:bCs/>
          <w:lang w:val="es-MX" w:eastAsia="es-CO"/>
        </w:rPr>
        <w:t>etapas</w:t>
      </w:r>
      <w:r w:rsidRPr="002622A6">
        <w:rPr>
          <w:rFonts w:eastAsia="Times New Roman"/>
          <w:bCs/>
          <w:lang w:val="es-MX" w:eastAsia="es-CO"/>
        </w:rPr>
        <w:t>, las tres</w:t>
      </w:r>
      <w:r>
        <w:rPr>
          <w:rFonts w:eastAsia="Times New Roman"/>
          <w:bCs/>
          <w:lang w:val="es-MX" w:eastAsia="es-CO"/>
        </w:rPr>
        <w:t xml:space="preserve"> primeras marcadas</w:t>
      </w:r>
      <w:r w:rsidRPr="002622A6">
        <w:rPr>
          <w:rFonts w:eastAsia="Times New Roman"/>
          <w:bCs/>
          <w:lang w:val="es-MX" w:eastAsia="es-CO"/>
        </w:rPr>
        <w:t xml:space="preserve"> por los objetivos establecidos</w:t>
      </w:r>
      <w:r w:rsidR="00FB1518">
        <w:rPr>
          <w:rFonts w:eastAsia="Times New Roman"/>
          <w:bCs/>
          <w:lang w:val="es-MX" w:eastAsia="es-CO"/>
        </w:rPr>
        <w:t xml:space="preserve"> (etapas de diseño y socialización)</w:t>
      </w:r>
      <w:r>
        <w:rPr>
          <w:rFonts w:eastAsia="Times New Roman"/>
          <w:bCs/>
          <w:lang w:val="es-MX" w:eastAsia="es-CO"/>
        </w:rPr>
        <w:t xml:space="preserve"> y la cuarta</w:t>
      </w:r>
      <w:r w:rsidR="00FB1518">
        <w:rPr>
          <w:rFonts w:eastAsia="Times New Roman"/>
          <w:bCs/>
          <w:lang w:val="es-MX" w:eastAsia="es-CO"/>
        </w:rPr>
        <w:t xml:space="preserve"> de implementación</w:t>
      </w:r>
      <w:r w:rsidRPr="002622A6">
        <w:rPr>
          <w:rFonts w:eastAsia="Times New Roman"/>
          <w:bCs/>
          <w:lang w:val="es-MX" w:eastAsia="es-CO"/>
        </w:rPr>
        <w:t xml:space="preserve">. </w:t>
      </w:r>
    </w:p>
    <w:p w:rsidR="001204A5" w:rsidRPr="002622A6" w:rsidRDefault="001204A5" w:rsidP="00B34ECA">
      <w:pPr>
        <w:spacing w:after="0" w:line="360" w:lineRule="auto"/>
        <w:jc w:val="both"/>
        <w:rPr>
          <w:rFonts w:eastAsia="Times New Roman"/>
          <w:bCs/>
          <w:lang w:val="es-MX" w:eastAsia="es-CO"/>
        </w:rPr>
      </w:pPr>
    </w:p>
    <w:p w:rsidR="006E5C9F" w:rsidRDefault="00FB1518" w:rsidP="00B34ECA">
      <w:pPr>
        <w:tabs>
          <w:tab w:val="left" w:pos="5880"/>
        </w:tabs>
        <w:spacing w:after="0" w:line="360" w:lineRule="auto"/>
        <w:jc w:val="both"/>
        <w:rPr>
          <w:rFonts w:eastAsia="Calibri"/>
          <w:lang w:val="es-MX"/>
        </w:rPr>
      </w:pPr>
      <w:r>
        <w:rPr>
          <w:rFonts w:eastAsia="Times New Roman"/>
          <w:lang w:val="es-AR"/>
        </w:rPr>
        <w:t xml:space="preserve">   </w:t>
      </w:r>
      <w:r w:rsidRPr="00FB1518">
        <w:rPr>
          <w:rFonts w:eastAsia="Times New Roman"/>
          <w:lang w:val="es-AR"/>
        </w:rPr>
        <w:t xml:space="preserve">En la </w:t>
      </w:r>
      <w:r>
        <w:rPr>
          <w:rFonts w:eastAsia="Times New Roman"/>
          <w:lang w:val="es-AR"/>
        </w:rPr>
        <w:t>primera etapa</w:t>
      </w:r>
      <w:r w:rsidRPr="00FB1518">
        <w:rPr>
          <w:rFonts w:eastAsia="Times New Roman"/>
          <w:lang w:val="es-AR"/>
        </w:rPr>
        <w:t xml:space="preserve"> del proyecto </w:t>
      </w:r>
      <w:r w:rsidRPr="00FB1518">
        <w:rPr>
          <w:rFonts w:eastAsia="Calibri"/>
          <w:lang w:val="es-MX"/>
        </w:rPr>
        <w:t>se identific</w:t>
      </w:r>
      <w:r>
        <w:rPr>
          <w:rFonts w:eastAsia="Calibri"/>
          <w:lang w:val="es-MX"/>
        </w:rPr>
        <w:t xml:space="preserve">aron </w:t>
      </w:r>
      <w:r w:rsidRPr="00FB1518">
        <w:rPr>
          <w:rFonts w:eastAsia="Calibri"/>
          <w:lang w:val="es-MX"/>
        </w:rPr>
        <w:t xml:space="preserve">las </w:t>
      </w:r>
      <w:r>
        <w:rPr>
          <w:rFonts w:eastAsia="Calibri"/>
          <w:lang w:val="es-MX"/>
        </w:rPr>
        <w:t xml:space="preserve">situaciones que más afectan la convivencia escolar. </w:t>
      </w:r>
      <w:r w:rsidRPr="00FB1518">
        <w:rPr>
          <w:rFonts w:eastAsia="Times New Roman"/>
          <w:lang w:val="es-AR"/>
        </w:rPr>
        <w:t>Para ello, se realiz</w:t>
      </w:r>
      <w:r>
        <w:rPr>
          <w:rFonts w:eastAsia="Times New Roman"/>
          <w:lang w:val="es-AR"/>
        </w:rPr>
        <w:t xml:space="preserve">aron direcciones de grupo, donde se hizo lectura del contexto, con la participación de estudiantes y docentes, se hizo el registro de las situaciones afectan la convivencia en cada grupo, el cual fue socializado en las reuniones, una por periodo académico, donde se evaluó la convivencia escolar, en la que participaron los directivos y docentes de cada jornada; luego, en el Comité Escolar de Convivencia se analizaron y se definieron estrategias al respecto. </w:t>
      </w:r>
      <w:r w:rsidR="00AE1576">
        <w:rPr>
          <w:rFonts w:eastAsia="Times New Roman"/>
          <w:lang w:val="es-AR"/>
        </w:rPr>
        <w:t>Además, d</w:t>
      </w:r>
      <w:r>
        <w:rPr>
          <w:rFonts w:eastAsia="Times New Roman"/>
          <w:lang w:val="es-AR"/>
        </w:rPr>
        <w:t xml:space="preserve">el seguimiento hecho a la convivencia escolar durante el año lectivo y de las situaciones que registran los docentes en el libro observador del estudiante, se concluye que </w:t>
      </w:r>
      <w:r w:rsidRPr="00FB1518">
        <w:rPr>
          <w:rFonts w:eastAsia="Times New Roman"/>
          <w:lang w:val="es-AR"/>
        </w:rPr>
        <w:t xml:space="preserve"> </w:t>
      </w:r>
      <w:r w:rsidR="00AE1576">
        <w:rPr>
          <w:rFonts w:eastAsia="Times New Roman"/>
          <w:lang w:val="es-AR"/>
        </w:rPr>
        <w:t>las situaciones más recurrentes en la institución, que afectan la convivencia son: “</w:t>
      </w:r>
      <w:r w:rsidR="00AE1576" w:rsidRPr="00AE1576">
        <w:rPr>
          <w:rFonts w:eastAsia="Times New Roman"/>
          <w:lang w:val="es-ES_tradnl" w:eastAsia="es-ES_tradnl"/>
        </w:rPr>
        <w:t>Perturbar el normal desarrollo de la clase u otra actividad escolar con conversaciones no autorizadas por el profesor, gritos, ruidos, risas, burlas, juegos, gestos, silbidos, remedos, circulación por el salón en momentos inadecuados</w:t>
      </w:r>
      <w:r w:rsidR="00AE1576">
        <w:rPr>
          <w:rFonts w:eastAsia="Times New Roman"/>
          <w:lang w:val="es-ES_tradnl" w:eastAsia="es-ES_tradnl"/>
        </w:rPr>
        <w:t>”; “</w:t>
      </w:r>
      <w:r w:rsidR="00AE1576" w:rsidRPr="00AE1576">
        <w:rPr>
          <w:rFonts w:eastAsia="Times New Roman"/>
          <w:lang w:val="es-ES_tradnl" w:eastAsia="es-ES_tradnl"/>
        </w:rPr>
        <w:t>Realizar juegos que afecten o pongan en peligro la salud física y mental de los miembros de la institución</w:t>
      </w:r>
      <w:r w:rsidR="006E5C9F">
        <w:rPr>
          <w:rFonts w:eastAsia="Times New Roman"/>
          <w:lang w:val="es-ES_tradnl" w:eastAsia="es-ES_tradnl"/>
        </w:rPr>
        <w:t xml:space="preserve"> (</w:t>
      </w:r>
      <w:r w:rsidR="006E5C9F" w:rsidRPr="006E5C9F">
        <w:rPr>
          <w:rFonts w:eastAsia="Times New Roman"/>
          <w:lang w:val="es-ES_tradnl" w:eastAsia="es-ES_tradnl"/>
        </w:rPr>
        <w:t>Jugar brusco dentro o fuera del aula de clase</w:t>
      </w:r>
      <w:r w:rsidR="006E5C9F">
        <w:rPr>
          <w:rFonts w:eastAsia="Times New Roman"/>
          <w:lang w:val="es-ES_tradnl" w:eastAsia="es-ES_tradnl"/>
        </w:rPr>
        <w:t>)</w:t>
      </w:r>
      <w:r w:rsidR="00AE1576">
        <w:rPr>
          <w:rFonts w:eastAsia="Times New Roman"/>
          <w:lang w:val="es-ES_tradnl" w:eastAsia="es-ES_tradnl"/>
        </w:rPr>
        <w:t xml:space="preserve">”; </w:t>
      </w:r>
      <w:r w:rsidR="006E5C9F">
        <w:rPr>
          <w:rFonts w:eastAsia="Times New Roman"/>
          <w:lang w:val="es-ES_tradnl" w:eastAsia="es-ES_tradnl"/>
        </w:rPr>
        <w:t>“</w:t>
      </w:r>
      <w:r w:rsidR="006E5C9F" w:rsidRPr="006E5C9F">
        <w:rPr>
          <w:rFonts w:eastAsia="Calibri"/>
          <w:lang w:val="es-MX"/>
        </w:rPr>
        <w:t>Promover el desarrollo de chismes mal intencionados, que afecten a cualquier persona de la comunidad educativa</w:t>
      </w:r>
      <w:r w:rsidR="006E5C9F">
        <w:rPr>
          <w:rFonts w:eastAsia="Calibri"/>
          <w:lang w:val="es-MX"/>
        </w:rPr>
        <w:t>”</w:t>
      </w:r>
      <w:r w:rsidR="006E5C9F" w:rsidRPr="006E5C9F">
        <w:rPr>
          <w:rFonts w:eastAsia="Calibri"/>
          <w:lang w:val="es-MX"/>
        </w:rPr>
        <w:t>.</w:t>
      </w:r>
    </w:p>
    <w:p w:rsidR="00E828CE" w:rsidRDefault="00E828CE" w:rsidP="00B34ECA">
      <w:pPr>
        <w:tabs>
          <w:tab w:val="left" w:pos="5880"/>
        </w:tabs>
        <w:spacing w:after="0" w:line="360" w:lineRule="auto"/>
        <w:jc w:val="both"/>
        <w:rPr>
          <w:rFonts w:eastAsia="Calibri"/>
          <w:lang w:val="es-MX"/>
        </w:rPr>
      </w:pPr>
    </w:p>
    <w:p w:rsidR="001204A5" w:rsidRDefault="001204A5" w:rsidP="00B34ECA">
      <w:pPr>
        <w:tabs>
          <w:tab w:val="left" w:pos="5880"/>
        </w:tabs>
        <w:spacing w:after="0" w:line="360" w:lineRule="auto"/>
        <w:jc w:val="both"/>
        <w:rPr>
          <w:rFonts w:eastAsia="Calibri"/>
          <w:lang w:val="es-MX"/>
        </w:rPr>
      </w:pPr>
    </w:p>
    <w:p w:rsidR="00E828CE" w:rsidRPr="00BE764E" w:rsidRDefault="00E828CE" w:rsidP="00B34ECA">
      <w:pPr>
        <w:spacing w:line="360" w:lineRule="auto"/>
        <w:jc w:val="both"/>
      </w:pPr>
      <w:r>
        <w:rPr>
          <w:rFonts w:eastAsia="Calibri"/>
          <w:lang w:val="es-MX"/>
        </w:rPr>
        <w:t xml:space="preserve">   Las anteriores situaciones son tipificadas como faltas leves, dentro del sistema de disciplina escolar, cuyo escalamiento y consecuencias que generan se constituyen en faltas graves; por ejemplo, cuando los estudiantes</w:t>
      </w:r>
      <w:r w:rsidR="00F81785">
        <w:rPr>
          <w:rFonts w:eastAsia="Calibri"/>
          <w:lang w:val="es-MX"/>
        </w:rPr>
        <w:t xml:space="preserve"> se esconden objetos personales,</w:t>
      </w:r>
      <w:r>
        <w:rPr>
          <w:rFonts w:eastAsia="Calibri"/>
          <w:lang w:val="es-MX"/>
        </w:rPr>
        <w:t xml:space="preserve"> se golpean</w:t>
      </w:r>
      <w:r w:rsidRPr="00E828CE">
        <w:rPr>
          <w:color w:val="000000"/>
          <w:shd w:val="clear" w:color="auto" w:fill="FFFFFF"/>
        </w:rPr>
        <w:t xml:space="preserve"> ocasionalmente en forma de juego</w:t>
      </w:r>
      <w:r w:rsidR="00F81785">
        <w:rPr>
          <w:color w:val="000000"/>
          <w:shd w:val="clear" w:color="auto" w:fill="FFFFFF"/>
        </w:rPr>
        <w:t xml:space="preserve"> y</w:t>
      </w:r>
      <w:r w:rsidRPr="00E828CE">
        <w:rPr>
          <w:color w:val="000000"/>
          <w:shd w:val="clear" w:color="auto" w:fill="FFFFFF"/>
        </w:rPr>
        <w:t xml:space="preserve"> </w:t>
      </w:r>
      <w:r w:rsidR="00F81785">
        <w:rPr>
          <w:color w:val="000000"/>
          <w:shd w:val="clear" w:color="auto" w:fill="FFFFFF"/>
        </w:rPr>
        <w:t>hay tratos fuertes, terminan en agresiones verbales y físicas reales</w:t>
      </w:r>
      <w:r w:rsidRPr="00E828CE">
        <w:rPr>
          <w:color w:val="000000"/>
          <w:shd w:val="clear" w:color="auto" w:fill="FFFFFF"/>
        </w:rPr>
        <w:t>.</w:t>
      </w:r>
      <w:r w:rsidR="00F81785">
        <w:rPr>
          <w:color w:val="000000"/>
          <w:shd w:val="clear" w:color="auto" w:fill="FFFFFF"/>
        </w:rPr>
        <w:t xml:space="preserve"> Cuando hacen chismes, no sólo atentan contra el buen nombre de las personas sino que incitan peleas. El </w:t>
      </w:r>
      <w:r w:rsidR="00F81785">
        <w:rPr>
          <w:color w:val="000000"/>
          <w:shd w:val="clear" w:color="auto" w:fill="FFFFFF"/>
        </w:rPr>
        <w:lastRenderedPageBreak/>
        <w:t xml:space="preserve">irrespeto en las clases, que impide su normal desarrollo, afecta la estabilidad emocional de estudiantes y docentes y afectan los procesos de enseñanza, aprendizaje y evaluación. </w:t>
      </w:r>
    </w:p>
    <w:p w:rsidR="001204A5" w:rsidRDefault="00F81785" w:rsidP="00B34ECA">
      <w:pPr>
        <w:spacing w:line="360" w:lineRule="auto"/>
        <w:jc w:val="both"/>
        <w:rPr>
          <w:rFonts w:eastAsia="Times New Roman"/>
          <w:lang w:val="es-MX"/>
        </w:rPr>
      </w:pPr>
      <w:r>
        <w:rPr>
          <w:rFonts w:eastAsia="Times New Roman"/>
          <w:lang w:val="es-MX"/>
        </w:rPr>
        <w:t xml:space="preserve">  </w:t>
      </w:r>
    </w:p>
    <w:p w:rsidR="00F81785" w:rsidRDefault="00F81785" w:rsidP="00B34ECA">
      <w:pPr>
        <w:spacing w:line="360" w:lineRule="auto"/>
        <w:jc w:val="both"/>
        <w:rPr>
          <w:rFonts w:ascii="Futura-Light" w:hAnsi="Futura-Light" w:cs="Futura-Light"/>
        </w:rPr>
      </w:pPr>
      <w:r>
        <w:rPr>
          <w:rFonts w:eastAsia="Times New Roman"/>
          <w:lang w:val="es-MX"/>
        </w:rPr>
        <w:t xml:space="preserve"> Las estrategias que el Comité Escolar de Convivencia definió para hacer frente a las situaciones antes reseñadas, se basan en la implementación de un plan de aula, donde los acuerdos de convivencia grupal sean la base de éste; sin embargo, como lo que se quiere es que en todos los espacios de la institución se viva la convivencia pacífica, se propone que cada docente responda la siguiente pregunta: </w:t>
      </w:r>
      <w:r w:rsidRPr="00F81785">
        <w:rPr>
          <w:rFonts w:ascii="Futura-Light" w:hAnsi="Futura-Light" w:cs="Futura-Light"/>
        </w:rPr>
        <w:t>¿Qué acciones concretas ha realizado o realiza actualmente para favorecer la convivencia escolar</w:t>
      </w:r>
      <w:r w:rsidR="00300CB5">
        <w:rPr>
          <w:rFonts w:ascii="Futura-Light" w:hAnsi="Futura-Light" w:cs="Futura-Light"/>
        </w:rPr>
        <w:t>, en atención a las situaciones de juegos bruscos, chismes y la perturbación del normal desarrollo de las clases por parte de los estudiantes</w:t>
      </w:r>
      <w:r w:rsidRPr="00F81785">
        <w:rPr>
          <w:rFonts w:ascii="Futura-Light" w:hAnsi="Futura-Light" w:cs="Futura-Light"/>
        </w:rPr>
        <w:t>?</w:t>
      </w:r>
    </w:p>
    <w:p w:rsidR="001204A5" w:rsidRDefault="001204A5" w:rsidP="00B34ECA">
      <w:pPr>
        <w:autoSpaceDE w:val="0"/>
        <w:autoSpaceDN w:val="0"/>
        <w:adjustRightInd w:val="0"/>
        <w:spacing w:after="0" w:line="360" w:lineRule="auto"/>
        <w:jc w:val="both"/>
      </w:pPr>
      <w:r>
        <w:t xml:space="preserve">   </w:t>
      </w:r>
    </w:p>
    <w:p w:rsidR="00300CB5" w:rsidRPr="00300CB5" w:rsidRDefault="001204A5" w:rsidP="00B34ECA">
      <w:pPr>
        <w:autoSpaceDE w:val="0"/>
        <w:autoSpaceDN w:val="0"/>
        <w:adjustRightInd w:val="0"/>
        <w:spacing w:after="0" w:line="360" w:lineRule="auto"/>
        <w:jc w:val="both"/>
      </w:pPr>
      <w:r>
        <w:t xml:space="preserve">   </w:t>
      </w:r>
      <w:r w:rsidR="00300CB5" w:rsidRPr="00300CB5">
        <w:t xml:space="preserve">Para responder la anterior pregunta, el docente </w:t>
      </w:r>
      <w:r w:rsidR="00300CB5">
        <w:t xml:space="preserve">debe </w:t>
      </w:r>
      <w:r w:rsidR="00300CB5" w:rsidRPr="00300CB5">
        <w:t>diseñar una actividad concreta que se compromete a llevar a cabo, y que se articule con su labor docente y fortalezca la convivencia escolar</w:t>
      </w:r>
      <w:r w:rsidR="00300CB5">
        <w:t>; ésta, la debe registrar en el siguiente formato y entregar en coordinación, durante el transcurso del próximo año escolar.</w:t>
      </w:r>
    </w:p>
    <w:p w:rsidR="00300CB5" w:rsidRPr="00300CB5" w:rsidRDefault="00300CB5" w:rsidP="00B34ECA">
      <w:pPr>
        <w:autoSpaceDE w:val="0"/>
        <w:autoSpaceDN w:val="0"/>
        <w:adjustRightInd w:val="0"/>
        <w:spacing w:after="0" w:line="360" w:lineRule="auto"/>
        <w:jc w:val="both"/>
      </w:pPr>
    </w:p>
    <w:tbl>
      <w:tblPr>
        <w:tblStyle w:val="Tablaconcuadrcula"/>
        <w:tblW w:w="0" w:type="auto"/>
        <w:tblLook w:val="04A0" w:firstRow="1" w:lastRow="0" w:firstColumn="1" w:lastColumn="0" w:noHBand="0" w:noVBand="1"/>
      </w:tblPr>
      <w:tblGrid>
        <w:gridCol w:w="4489"/>
        <w:gridCol w:w="4489"/>
      </w:tblGrid>
      <w:tr w:rsidR="00300CB5" w:rsidRPr="00300CB5" w:rsidTr="00274F97">
        <w:tc>
          <w:tcPr>
            <w:tcW w:w="4489" w:type="dxa"/>
          </w:tcPr>
          <w:p w:rsidR="00300CB5" w:rsidRPr="00300CB5" w:rsidRDefault="00300CB5" w:rsidP="00B34ECA">
            <w:pPr>
              <w:autoSpaceDE w:val="0"/>
              <w:autoSpaceDN w:val="0"/>
              <w:adjustRightInd w:val="0"/>
              <w:spacing w:line="360" w:lineRule="auto"/>
              <w:jc w:val="both"/>
            </w:pPr>
            <w:r w:rsidRPr="00300CB5">
              <w:t>Nombre del docente</w:t>
            </w:r>
          </w:p>
        </w:tc>
        <w:tc>
          <w:tcPr>
            <w:tcW w:w="4489" w:type="dxa"/>
          </w:tcPr>
          <w:p w:rsidR="00300CB5" w:rsidRPr="00300CB5" w:rsidRDefault="00300CB5" w:rsidP="00B34ECA">
            <w:pPr>
              <w:autoSpaceDE w:val="0"/>
              <w:autoSpaceDN w:val="0"/>
              <w:adjustRightInd w:val="0"/>
              <w:spacing w:line="360" w:lineRule="auto"/>
              <w:jc w:val="both"/>
            </w:pPr>
          </w:p>
        </w:tc>
      </w:tr>
      <w:tr w:rsidR="00300CB5" w:rsidRPr="00300CB5" w:rsidTr="00274F97">
        <w:tc>
          <w:tcPr>
            <w:tcW w:w="4489" w:type="dxa"/>
          </w:tcPr>
          <w:p w:rsidR="00300CB5" w:rsidRPr="00300CB5" w:rsidRDefault="00300CB5" w:rsidP="00B34ECA">
            <w:pPr>
              <w:autoSpaceDE w:val="0"/>
              <w:autoSpaceDN w:val="0"/>
              <w:adjustRightInd w:val="0"/>
              <w:spacing w:line="360" w:lineRule="auto"/>
              <w:jc w:val="both"/>
            </w:pPr>
            <w:r w:rsidRPr="00300CB5">
              <w:t>Nombre de la actividad.</w:t>
            </w:r>
          </w:p>
        </w:tc>
        <w:tc>
          <w:tcPr>
            <w:tcW w:w="4489" w:type="dxa"/>
          </w:tcPr>
          <w:p w:rsidR="00300CB5" w:rsidRPr="00300CB5" w:rsidRDefault="00300CB5" w:rsidP="00B34ECA">
            <w:pPr>
              <w:autoSpaceDE w:val="0"/>
              <w:autoSpaceDN w:val="0"/>
              <w:adjustRightInd w:val="0"/>
              <w:spacing w:line="360" w:lineRule="auto"/>
              <w:jc w:val="both"/>
            </w:pPr>
          </w:p>
        </w:tc>
      </w:tr>
      <w:tr w:rsidR="00300CB5" w:rsidRPr="00300CB5" w:rsidTr="00274F97">
        <w:tc>
          <w:tcPr>
            <w:tcW w:w="4489" w:type="dxa"/>
          </w:tcPr>
          <w:p w:rsidR="00300CB5" w:rsidRPr="00300CB5" w:rsidRDefault="00300CB5" w:rsidP="00B34ECA">
            <w:pPr>
              <w:autoSpaceDE w:val="0"/>
              <w:autoSpaceDN w:val="0"/>
              <w:adjustRightInd w:val="0"/>
              <w:spacing w:line="360" w:lineRule="auto"/>
              <w:jc w:val="both"/>
            </w:pPr>
            <w:r w:rsidRPr="00300CB5">
              <w:t>Población objetivo.</w:t>
            </w:r>
          </w:p>
          <w:p w:rsidR="00300CB5" w:rsidRPr="00300CB5" w:rsidRDefault="00300CB5" w:rsidP="00B34ECA">
            <w:pPr>
              <w:autoSpaceDE w:val="0"/>
              <w:autoSpaceDN w:val="0"/>
              <w:adjustRightInd w:val="0"/>
              <w:spacing w:line="360" w:lineRule="auto"/>
              <w:jc w:val="both"/>
            </w:pPr>
            <w:r w:rsidRPr="00300CB5">
              <w:t>¿A quién va dirigida?</w:t>
            </w:r>
          </w:p>
        </w:tc>
        <w:tc>
          <w:tcPr>
            <w:tcW w:w="4489" w:type="dxa"/>
          </w:tcPr>
          <w:p w:rsidR="00300CB5" w:rsidRPr="00300CB5" w:rsidRDefault="00300CB5" w:rsidP="00B34ECA">
            <w:pPr>
              <w:autoSpaceDE w:val="0"/>
              <w:autoSpaceDN w:val="0"/>
              <w:adjustRightInd w:val="0"/>
              <w:spacing w:line="360" w:lineRule="auto"/>
              <w:jc w:val="both"/>
            </w:pPr>
          </w:p>
        </w:tc>
      </w:tr>
      <w:tr w:rsidR="00300CB5" w:rsidRPr="00300CB5" w:rsidTr="00274F97">
        <w:tc>
          <w:tcPr>
            <w:tcW w:w="4489" w:type="dxa"/>
          </w:tcPr>
          <w:p w:rsidR="00300CB5" w:rsidRPr="00300CB5" w:rsidRDefault="00300CB5" w:rsidP="00B34ECA">
            <w:pPr>
              <w:autoSpaceDE w:val="0"/>
              <w:autoSpaceDN w:val="0"/>
              <w:adjustRightInd w:val="0"/>
              <w:spacing w:line="360" w:lineRule="auto"/>
              <w:jc w:val="both"/>
            </w:pPr>
            <w:r w:rsidRPr="00300CB5">
              <w:t>Objetivos.</w:t>
            </w:r>
          </w:p>
          <w:p w:rsidR="00300CB5" w:rsidRPr="00300CB5" w:rsidRDefault="00300CB5" w:rsidP="00B34ECA">
            <w:pPr>
              <w:autoSpaceDE w:val="0"/>
              <w:autoSpaceDN w:val="0"/>
              <w:adjustRightInd w:val="0"/>
              <w:spacing w:line="360" w:lineRule="auto"/>
              <w:jc w:val="both"/>
            </w:pPr>
            <w:r w:rsidRPr="00300CB5">
              <w:t>¿Qué se quiere lograr con el desarrollo de la actividad?</w:t>
            </w:r>
          </w:p>
        </w:tc>
        <w:tc>
          <w:tcPr>
            <w:tcW w:w="4489" w:type="dxa"/>
          </w:tcPr>
          <w:p w:rsidR="00300CB5" w:rsidRPr="00300CB5" w:rsidRDefault="00300CB5" w:rsidP="00B34ECA">
            <w:pPr>
              <w:autoSpaceDE w:val="0"/>
              <w:autoSpaceDN w:val="0"/>
              <w:adjustRightInd w:val="0"/>
              <w:spacing w:line="360" w:lineRule="auto"/>
              <w:jc w:val="both"/>
            </w:pPr>
          </w:p>
        </w:tc>
      </w:tr>
      <w:tr w:rsidR="00300CB5" w:rsidRPr="00300CB5" w:rsidTr="00274F97">
        <w:tc>
          <w:tcPr>
            <w:tcW w:w="4489" w:type="dxa"/>
          </w:tcPr>
          <w:p w:rsidR="00300CB5" w:rsidRPr="00300CB5" w:rsidRDefault="00300CB5" w:rsidP="00B34ECA">
            <w:pPr>
              <w:autoSpaceDE w:val="0"/>
              <w:autoSpaceDN w:val="0"/>
              <w:adjustRightInd w:val="0"/>
              <w:spacing w:line="360" w:lineRule="auto"/>
              <w:jc w:val="both"/>
            </w:pPr>
            <w:r w:rsidRPr="00300CB5">
              <w:t>Antecedentes.</w:t>
            </w:r>
          </w:p>
          <w:p w:rsidR="00300CB5" w:rsidRPr="00300CB5" w:rsidRDefault="00300CB5" w:rsidP="00B34ECA">
            <w:pPr>
              <w:autoSpaceDE w:val="0"/>
              <w:autoSpaceDN w:val="0"/>
              <w:adjustRightInd w:val="0"/>
              <w:spacing w:line="360" w:lineRule="auto"/>
              <w:jc w:val="both"/>
            </w:pPr>
            <w:r w:rsidRPr="00300CB5">
              <w:t>¿Por qué se realiza la actividad?</w:t>
            </w:r>
          </w:p>
        </w:tc>
        <w:tc>
          <w:tcPr>
            <w:tcW w:w="4489" w:type="dxa"/>
          </w:tcPr>
          <w:p w:rsidR="00300CB5" w:rsidRPr="00300CB5" w:rsidRDefault="00300CB5" w:rsidP="00B34ECA">
            <w:pPr>
              <w:autoSpaceDE w:val="0"/>
              <w:autoSpaceDN w:val="0"/>
              <w:adjustRightInd w:val="0"/>
              <w:spacing w:line="360" w:lineRule="auto"/>
              <w:jc w:val="both"/>
            </w:pPr>
          </w:p>
        </w:tc>
      </w:tr>
      <w:tr w:rsidR="00300CB5" w:rsidRPr="00300CB5" w:rsidTr="00274F97">
        <w:tc>
          <w:tcPr>
            <w:tcW w:w="4489" w:type="dxa"/>
          </w:tcPr>
          <w:p w:rsidR="00300CB5" w:rsidRPr="00300CB5" w:rsidRDefault="00300CB5" w:rsidP="00B34ECA">
            <w:pPr>
              <w:autoSpaceDE w:val="0"/>
              <w:autoSpaceDN w:val="0"/>
              <w:adjustRightInd w:val="0"/>
              <w:spacing w:line="360" w:lineRule="auto"/>
              <w:jc w:val="both"/>
            </w:pPr>
            <w:r w:rsidRPr="00300CB5">
              <w:t>Metodología.</w:t>
            </w:r>
          </w:p>
          <w:p w:rsidR="00300CB5" w:rsidRPr="00300CB5" w:rsidRDefault="00300CB5" w:rsidP="00B34ECA">
            <w:pPr>
              <w:autoSpaceDE w:val="0"/>
              <w:autoSpaceDN w:val="0"/>
              <w:adjustRightInd w:val="0"/>
              <w:spacing w:line="360" w:lineRule="auto"/>
              <w:jc w:val="both"/>
            </w:pPr>
            <w:r w:rsidRPr="00300CB5">
              <w:lastRenderedPageBreak/>
              <w:t>¿Cómo se desarrolla la actividad?</w:t>
            </w:r>
          </w:p>
        </w:tc>
        <w:tc>
          <w:tcPr>
            <w:tcW w:w="4489" w:type="dxa"/>
          </w:tcPr>
          <w:p w:rsidR="00300CB5" w:rsidRPr="00300CB5" w:rsidRDefault="00300CB5" w:rsidP="00B34ECA">
            <w:pPr>
              <w:autoSpaceDE w:val="0"/>
              <w:autoSpaceDN w:val="0"/>
              <w:adjustRightInd w:val="0"/>
              <w:spacing w:line="360" w:lineRule="auto"/>
              <w:jc w:val="both"/>
            </w:pPr>
          </w:p>
        </w:tc>
      </w:tr>
      <w:tr w:rsidR="00300CB5" w:rsidRPr="00300CB5" w:rsidTr="00274F97">
        <w:tc>
          <w:tcPr>
            <w:tcW w:w="4489" w:type="dxa"/>
          </w:tcPr>
          <w:p w:rsidR="00300CB5" w:rsidRPr="00300CB5" w:rsidRDefault="00300CB5" w:rsidP="00B34ECA">
            <w:pPr>
              <w:autoSpaceDE w:val="0"/>
              <w:autoSpaceDN w:val="0"/>
              <w:adjustRightInd w:val="0"/>
              <w:spacing w:line="360" w:lineRule="auto"/>
              <w:jc w:val="both"/>
            </w:pPr>
            <w:r w:rsidRPr="00300CB5">
              <w:lastRenderedPageBreak/>
              <w:t>Fecha</w:t>
            </w:r>
          </w:p>
          <w:p w:rsidR="00300CB5" w:rsidRPr="00300CB5" w:rsidRDefault="00300CB5" w:rsidP="00B34ECA">
            <w:pPr>
              <w:autoSpaceDE w:val="0"/>
              <w:autoSpaceDN w:val="0"/>
              <w:adjustRightInd w:val="0"/>
              <w:spacing w:line="360" w:lineRule="auto"/>
              <w:jc w:val="both"/>
            </w:pPr>
            <w:r w:rsidRPr="00300CB5">
              <w:t>¿Cuándo se realizará la actividad?</w:t>
            </w:r>
          </w:p>
        </w:tc>
        <w:tc>
          <w:tcPr>
            <w:tcW w:w="4489" w:type="dxa"/>
          </w:tcPr>
          <w:p w:rsidR="00300CB5" w:rsidRPr="00300CB5" w:rsidRDefault="00300CB5" w:rsidP="00B34ECA">
            <w:pPr>
              <w:autoSpaceDE w:val="0"/>
              <w:autoSpaceDN w:val="0"/>
              <w:adjustRightInd w:val="0"/>
              <w:spacing w:line="360" w:lineRule="auto"/>
              <w:jc w:val="both"/>
            </w:pPr>
          </w:p>
        </w:tc>
      </w:tr>
      <w:tr w:rsidR="00300CB5" w:rsidRPr="00300CB5" w:rsidTr="00274F97">
        <w:tc>
          <w:tcPr>
            <w:tcW w:w="4489" w:type="dxa"/>
          </w:tcPr>
          <w:p w:rsidR="00300CB5" w:rsidRPr="00300CB5" w:rsidRDefault="00300CB5" w:rsidP="00B34ECA">
            <w:pPr>
              <w:autoSpaceDE w:val="0"/>
              <w:autoSpaceDN w:val="0"/>
              <w:adjustRightInd w:val="0"/>
              <w:spacing w:line="360" w:lineRule="auto"/>
              <w:jc w:val="both"/>
            </w:pPr>
            <w:r w:rsidRPr="00300CB5">
              <w:t xml:space="preserve">Competencias ciudadanas. </w:t>
            </w:r>
          </w:p>
          <w:p w:rsidR="00300CB5" w:rsidRPr="00300CB5" w:rsidRDefault="00300CB5" w:rsidP="00B34ECA">
            <w:pPr>
              <w:autoSpaceDE w:val="0"/>
              <w:autoSpaceDN w:val="0"/>
              <w:adjustRightInd w:val="0"/>
              <w:spacing w:line="360" w:lineRule="auto"/>
              <w:jc w:val="both"/>
            </w:pPr>
            <w:r w:rsidRPr="00300CB5">
              <w:t>¿Qué competencias ciudadanas se espera desarrollar?</w:t>
            </w:r>
          </w:p>
        </w:tc>
        <w:tc>
          <w:tcPr>
            <w:tcW w:w="4489" w:type="dxa"/>
          </w:tcPr>
          <w:p w:rsidR="00300CB5" w:rsidRPr="00300CB5" w:rsidRDefault="00300CB5" w:rsidP="00B34ECA">
            <w:pPr>
              <w:autoSpaceDE w:val="0"/>
              <w:autoSpaceDN w:val="0"/>
              <w:adjustRightInd w:val="0"/>
              <w:spacing w:line="360" w:lineRule="auto"/>
              <w:jc w:val="both"/>
            </w:pPr>
          </w:p>
        </w:tc>
      </w:tr>
      <w:tr w:rsidR="00300CB5" w:rsidRPr="00300CB5" w:rsidTr="00274F97">
        <w:tc>
          <w:tcPr>
            <w:tcW w:w="4489" w:type="dxa"/>
          </w:tcPr>
          <w:p w:rsidR="00300CB5" w:rsidRPr="00300CB5" w:rsidRDefault="00300CB5" w:rsidP="00B34ECA">
            <w:pPr>
              <w:autoSpaceDE w:val="0"/>
              <w:autoSpaceDN w:val="0"/>
              <w:adjustRightInd w:val="0"/>
              <w:spacing w:line="360" w:lineRule="auto"/>
              <w:jc w:val="both"/>
            </w:pPr>
            <w:r w:rsidRPr="00300CB5">
              <w:t>Articulación</w:t>
            </w:r>
          </w:p>
          <w:p w:rsidR="00300CB5" w:rsidRPr="00300CB5" w:rsidRDefault="00300CB5" w:rsidP="00B34ECA">
            <w:pPr>
              <w:autoSpaceDE w:val="0"/>
              <w:autoSpaceDN w:val="0"/>
              <w:adjustRightInd w:val="0"/>
              <w:spacing w:line="360" w:lineRule="auto"/>
              <w:jc w:val="both"/>
            </w:pPr>
            <w:r w:rsidRPr="00300CB5">
              <w:t>¿Con cuál proyecto pedagógico o área de conocimiento se articula?</w:t>
            </w:r>
          </w:p>
        </w:tc>
        <w:tc>
          <w:tcPr>
            <w:tcW w:w="4489" w:type="dxa"/>
          </w:tcPr>
          <w:p w:rsidR="00300CB5" w:rsidRPr="00300CB5" w:rsidRDefault="00300CB5" w:rsidP="00B34ECA">
            <w:pPr>
              <w:autoSpaceDE w:val="0"/>
              <w:autoSpaceDN w:val="0"/>
              <w:adjustRightInd w:val="0"/>
              <w:spacing w:line="360" w:lineRule="auto"/>
              <w:jc w:val="both"/>
            </w:pPr>
          </w:p>
        </w:tc>
      </w:tr>
      <w:tr w:rsidR="00300CB5" w:rsidRPr="00300CB5" w:rsidTr="00274F97">
        <w:tc>
          <w:tcPr>
            <w:tcW w:w="4489" w:type="dxa"/>
          </w:tcPr>
          <w:p w:rsidR="00300CB5" w:rsidRPr="00300CB5" w:rsidRDefault="00300CB5" w:rsidP="00B34ECA">
            <w:pPr>
              <w:autoSpaceDE w:val="0"/>
              <w:autoSpaceDN w:val="0"/>
              <w:adjustRightInd w:val="0"/>
              <w:spacing w:line="360" w:lineRule="auto"/>
              <w:jc w:val="both"/>
            </w:pPr>
            <w:r w:rsidRPr="00300CB5">
              <w:t>Recursos.</w:t>
            </w:r>
          </w:p>
          <w:p w:rsidR="00300CB5" w:rsidRPr="00300CB5" w:rsidRDefault="00300CB5" w:rsidP="00B34ECA">
            <w:pPr>
              <w:autoSpaceDE w:val="0"/>
              <w:autoSpaceDN w:val="0"/>
              <w:adjustRightInd w:val="0"/>
              <w:spacing w:line="360" w:lineRule="auto"/>
              <w:jc w:val="both"/>
            </w:pPr>
            <w:r w:rsidRPr="00300CB5">
              <w:t>¿Qué se necesita para desarrollar la actividad?</w:t>
            </w:r>
          </w:p>
        </w:tc>
        <w:tc>
          <w:tcPr>
            <w:tcW w:w="4489" w:type="dxa"/>
          </w:tcPr>
          <w:p w:rsidR="00300CB5" w:rsidRPr="00300CB5" w:rsidRDefault="00300CB5" w:rsidP="00B34ECA">
            <w:pPr>
              <w:autoSpaceDE w:val="0"/>
              <w:autoSpaceDN w:val="0"/>
              <w:adjustRightInd w:val="0"/>
              <w:spacing w:line="360" w:lineRule="auto"/>
              <w:jc w:val="both"/>
            </w:pPr>
          </w:p>
        </w:tc>
      </w:tr>
      <w:tr w:rsidR="00300CB5" w:rsidRPr="00300CB5" w:rsidTr="00274F97">
        <w:tc>
          <w:tcPr>
            <w:tcW w:w="4489" w:type="dxa"/>
          </w:tcPr>
          <w:p w:rsidR="00300CB5" w:rsidRPr="00300CB5" w:rsidRDefault="00300CB5" w:rsidP="00B34ECA">
            <w:pPr>
              <w:autoSpaceDE w:val="0"/>
              <w:autoSpaceDN w:val="0"/>
              <w:adjustRightInd w:val="0"/>
              <w:spacing w:line="360" w:lineRule="auto"/>
              <w:jc w:val="both"/>
            </w:pPr>
            <w:r w:rsidRPr="00300CB5">
              <w:t>Evaluación.</w:t>
            </w:r>
          </w:p>
          <w:p w:rsidR="00300CB5" w:rsidRPr="00300CB5" w:rsidRDefault="00300CB5" w:rsidP="00B34ECA">
            <w:pPr>
              <w:autoSpaceDE w:val="0"/>
              <w:autoSpaceDN w:val="0"/>
              <w:adjustRightInd w:val="0"/>
              <w:spacing w:line="360" w:lineRule="auto"/>
              <w:jc w:val="both"/>
            </w:pPr>
            <w:r w:rsidRPr="00300CB5">
              <w:t>¿De qué manera se evaluará la actividad?</w:t>
            </w:r>
          </w:p>
        </w:tc>
        <w:tc>
          <w:tcPr>
            <w:tcW w:w="4489" w:type="dxa"/>
          </w:tcPr>
          <w:p w:rsidR="00300CB5" w:rsidRPr="00300CB5" w:rsidRDefault="00300CB5" w:rsidP="00B34ECA">
            <w:pPr>
              <w:autoSpaceDE w:val="0"/>
              <w:autoSpaceDN w:val="0"/>
              <w:adjustRightInd w:val="0"/>
              <w:spacing w:line="360" w:lineRule="auto"/>
              <w:jc w:val="both"/>
            </w:pPr>
          </w:p>
        </w:tc>
      </w:tr>
    </w:tbl>
    <w:p w:rsidR="00300CB5" w:rsidRPr="00300CB5" w:rsidRDefault="004030B3" w:rsidP="00B34ECA">
      <w:pPr>
        <w:autoSpaceDE w:val="0"/>
        <w:autoSpaceDN w:val="0"/>
        <w:adjustRightInd w:val="0"/>
        <w:spacing w:after="0" w:line="360" w:lineRule="auto"/>
        <w:jc w:val="both"/>
      </w:pPr>
      <w:r>
        <w:t>Adaptado de la Guía Nº 49 del MEN (2013)</w:t>
      </w:r>
    </w:p>
    <w:p w:rsidR="004030B3" w:rsidRDefault="00300CB5" w:rsidP="00B34ECA">
      <w:pPr>
        <w:spacing w:after="0" w:line="360" w:lineRule="auto"/>
        <w:jc w:val="both"/>
      </w:pPr>
      <w:r>
        <w:t xml:space="preserve">   </w:t>
      </w:r>
    </w:p>
    <w:p w:rsidR="00D60D50" w:rsidRDefault="00D60D50" w:rsidP="00B34ECA">
      <w:pPr>
        <w:spacing w:after="0" w:line="360" w:lineRule="auto"/>
        <w:jc w:val="both"/>
        <w:rPr>
          <w:rFonts w:eastAsia="Calibri"/>
          <w:lang w:val="es-MX"/>
        </w:rPr>
      </w:pPr>
      <w:r w:rsidRPr="00FE3292">
        <w:t xml:space="preserve">En la </w:t>
      </w:r>
      <w:r>
        <w:t>segunda</w:t>
      </w:r>
      <w:r w:rsidRPr="00FE3292">
        <w:t xml:space="preserve"> </w:t>
      </w:r>
      <w:r>
        <w:t>etapa</w:t>
      </w:r>
      <w:r w:rsidRPr="00FE3292">
        <w:t xml:space="preserve">, </w:t>
      </w:r>
      <w:r>
        <w:rPr>
          <w:rFonts w:eastAsia="Calibri"/>
          <w:color w:val="000000"/>
          <w:kern w:val="24"/>
          <w:lang w:val="es-MX" w:eastAsia="es-MX"/>
        </w:rPr>
        <w:t>se d</w:t>
      </w:r>
      <w:r w:rsidRPr="005A7AB2">
        <w:rPr>
          <w:rFonts w:eastAsia="Calibri"/>
          <w:color w:val="000000"/>
          <w:kern w:val="24"/>
          <w:lang w:val="es-MX" w:eastAsia="es-MX"/>
        </w:rPr>
        <w:t>iseñ</w:t>
      </w:r>
      <w:r>
        <w:rPr>
          <w:rFonts w:eastAsia="Calibri"/>
          <w:color w:val="000000"/>
          <w:kern w:val="24"/>
          <w:lang w:val="es-MX" w:eastAsia="es-MX"/>
        </w:rPr>
        <w:t>ó</w:t>
      </w:r>
      <w:r w:rsidRPr="005A7AB2">
        <w:rPr>
          <w:rFonts w:eastAsia="Calibri"/>
          <w:color w:val="000000"/>
          <w:kern w:val="24"/>
          <w:lang w:val="es-MX" w:eastAsia="es-MX"/>
        </w:rPr>
        <w:t xml:space="preserve"> una propuesta pedagógica que</w:t>
      </w:r>
      <w:r>
        <w:rPr>
          <w:rFonts w:eastAsia="Calibri"/>
          <w:color w:val="000000"/>
          <w:kern w:val="24"/>
          <w:lang w:val="es-MX" w:eastAsia="es-MX"/>
        </w:rPr>
        <w:t>,</w:t>
      </w:r>
      <w:r w:rsidRPr="005A7AB2">
        <w:rPr>
          <w:rFonts w:eastAsia="Calibri"/>
          <w:color w:val="000000"/>
          <w:kern w:val="24"/>
          <w:lang w:val="es-MX" w:eastAsia="es-MX"/>
        </w:rPr>
        <w:t xml:space="preserve"> en el marco </w:t>
      </w:r>
      <w:r>
        <w:rPr>
          <w:rFonts w:eastAsia="Calibri"/>
          <w:lang w:val="es-MX"/>
        </w:rPr>
        <w:t>del manual de convivencia y el desarrollo de competencias ciudadanas, permita mejorar la convivencia escolar. La propuesta consiste en abordar de manera trasversal el tema de la convivencia, de tal manera que todos los docentes y directivos tengan el mismo norte y orienten sus esfuerzos para que en la implementación de los proyectos pedagógicos y la realización de actividades institucionales, articulen sus objetivos que se establecen en el Manual de Convivencia</w:t>
      </w:r>
      <w:r w:rsidR="00456C01">
        <w:rPr>
          <w:rFonts w:eastAsia="Calibri"/>
          <w:lang w:val="es-MX"/>
        </w:rPr>
        <w:t xml:space="preserve"> y las estrategias y acciones de promoción y prevención definidas allí, dentro de la ruta integral de la convivencia escolar.</w:t>
      </w:r>
    </w:p>
    <w:p w:rsidR="00456C01" w:rsidRDefault="00456C01" w:rsidP="00B34ECA">
      <w:pPr>
        <w:spacing w:after="0" w:line="360" w:lineRule="auto"/>
        <w:jc w:val="both"/>
        <w:rPr>
          <w:rFonts w:eastAsia="Calibri"/>
          <w:lang w:val="es-MX"/>
        </w:rPr>
      </w:pPr>
    </w:p>
    <w:p w:rsidR="001204A5" w:rsidRDefault="001204A5" w:rsidP="00B34ECA">
      <w:pPr>
        <w:spacing w:after="0" w:line="360" w:lineRule="auto"/>
        <w:jc w:val="both"/>
        <w:rPr>
          <w:rFonts w:eastAsia="Calibri"/>
          <w:lang w:val="es-MX"/>
        </w:rPr>
      </w:pPr>
    </w:p>
    <w:p w:rsidR="00300CB5" w:rsidRDefault="00456C01" w:rsidP="00B34ECA">
      <w:pPr>
        <w:spacing w:after="0" w:line="360" w:lineRule="auto"/>
        <w:jc w:val="both"/>
        <w:rPr>
          <w:rFonts w:eastAsia="Calibri"/>
          <w:lang w:val="es-MX"/>
        </w:rPr>
      </w:pPr>
      <w:r>
        <w:rPr>
          <w:rFonts w:eastAsia="Calibri"/>
          <w:lang w:val="es-MX"/>
        </w:rPr>
        <w:t xml:space="preserve">   El fortalecimiento de la convivencia escolar debe hacerse en todas las actividades institucionales cotidianas que se llevan a cabo; por eso, se plantea la transversalidad en el abordaje de este tema de la siguiente forma: </w:t>
      </w:r>
    </w:p>
    <w:p w:rsidR="004030B3" w:rsidRDefault="004030B3" w:rsidP="00B34ECA">
      <w:pPr>
        <w:spacing w:after="0" w:line="360" w:lineRule="auto"/>
        <w:jc w:val="both"/>
        <w:rPr>
          <w:rFonts w:eastAsia="Calibri"/>
          <w:lang w:val="es-MX"/>
        </w:rPr>
      </w:pPr>
    </w:p>
    <w:p w:rsidR="004030B3" w:rsidRDefault="004030B3" w:rsidP="00B34ECA">
      <w:pPr>
        <w:spacing w:after="0" w:line="360" w:lineRule="auto"/>
        <w:jc w:val="both"/>
        <w:rPr>
          <w:rFonts w:eastAsia="Calibri"/>
          <w:lang w:val="es-MX"/>
        </w:rPr>
      </w:pPr>
    </w:p>
    <w:p w:rsidR="00456C01" w:rsidRDefault="00456C01" w:rsidP="00B34ECA">
      <w:pPr>
        <w:spacing w:after="0" w:line="360" w:lineRule="auto"/>
        <w:jc w:val="both"/>
        <w:rPr>
          <w:rFonts w:eastAsia="Calibri"/>
          <w:lang w:val="es-MX"/>
        </w:rPr>
      </w:pPr>
      <w:r>
        <w:rPr>
          <w:rFonts w:eastAsia="Calibri"/>
          <w:lang w:val="es-MX"/>
        </w:rPr>
        <w:t>1. Desde las áreas de conocimiento, especialmente, en las del componente de formación hum</w:t>
      </w:r>
      <w:r w:rsidR="00274F97">
        <w:rPr>
          <w:rFonts w:eastAsia="Calibri"/>
          <w:lang w:val="es-MX"/>
        </w:rPr>
        <w:t>a</w:t>
      </w:r>
      <w:r>
        <w:rPr>
          <w:rFonts w:eastAsia="Calibri"/>
          <w:lang w:val="es-MX"/>
        </w:rPr>
        <w:t>na</w:t>
      </w:r>
      <w:r w:rsidR="00274F97">
        <w:rPr>
          <w:rFonts w:eastAsia="Calibri"/>
          <w:lang w:val="es-MX"/>
        </w:rPr>
        <w:t>, con el desarrollo de las competencias ciudadanas.</w:t>
      </w:r>
    </w:p>
    <w:p w:rsidR="00274F97" w:rsidRDefault="00274F97" w:rsidP="00B34ECA">
      <w:pPr>
        <w:spacing w:after="0" w:line="360" w:lineRule="auto"/>
        <w:jc w:val="both"/>
        <w:rPr>
          <w:rFonts w:eastAsia="Calibri"/>
          <w:lang w:val="es-MX"/>
        </w:rPr>
      </w:pPr>
      <w:r>
        <w:rPr>
          <w:rFonts w:eastAsia="Calibri"/>
          <w:lang w:val="es-MX"/>
        </w:rPr>
        <w:t>1.1 Ciencias sociales, historia, geografía, constitución política y democracia, básicamente desde la asignatura cátedra de la paz.</w:t>
      </w:r>
    </w:p>
    <w:p w:rsidR="00274F97" w:rsidRDefault="00274F97" w:rsidP="00B34ECA">
      <w:pPr>
        <w:spacing w:after="0" w:line="360" w:lineRule="auto"/>
        <w:jc w:val="both"/>
        <w:rPr>
          <w:rFonts w:eastAsia="Calibri"/>
          <w:lang w:val="es-MX"/>
        </w:rPr>
      </w:pPr>
      <w:r>
        <w:rPr>
          <w:rFonts w:eastAsia="Calibri"/>
          <w:lang w:val="es-MX"/>
        </w:rPr>
        <w:t>1.2. Educación ética y en valores humanos, con la asignatura urbanidad y cívica.</w:t>
      </w:r>
    </w:p>
    <w:p w:rsidR="00274F97" w:rsidRDefault="00274F97" w:rsidP="00B34ECA">
      <w:pPr>
        <w:spacing w:after="0" w:line="360" w:lineRule="auto"/>
        <w:jc w:val="both"/>
        <w:rPr>
          <w:rFonts w:eastAsia="Calibri"/>
          <w:lang w:val="es-MX"/>
        </w:rPr>
      </w:pPr>
      <w:r>
        <w:rPr>
          <w:rFonts w:eastAsia="Calibri"/>
          <w:lang w:val="es-MX"/>
        </w:rPr>
        <w:t>1.3. Educación física, recreación y deportes, con la asignatura aprovechamiento del tiempo libre.</w:t>
      </w:r>
    </w:p>
    <w:p w:rsidR="00274F97" w:rsidRDefault="00274F97" w:rsidP="00B34ECA">
      <w:pPr>
        <w:spacing w:after="0" w:line="360" w:lineRule="auto"/>
        <w:jc w:val="both"/>
        <w:rPr>
          <w:rFonts w:eastAsia="Calibri"/>
          <w:lang w:val="es-MX"/>
        </w:rPr>
      </w:pPr>
      <w:r>
        <w:rPr>
          <w:rFonts w:eastAsia="Calibri"/>
          <w:lang w:val="es-MX"/>
        </w:rPr>
        <w:t>1.4 Educación artística y cultural.</w:t>
      </w:r>
    </w:p>
    <w:p w:rsidR="00274F97" w:rsidRDefault="00274F97" w:rsidP="00B34ECA">
      <w:pPr>
        <w:spacing w:after="0" w:line="360" w:lineRule="auto"/>
        <w:jc w:val="both"/>
        <w:rPr>
          <w:rFonts w:eastAsia="Calibri"/>
          <w:lang w:val="es-MX"/>
        </w:rPr>
      </w:pPr>
      <w:r>
        <w:rPr>
          <w:rFonts w:eastAsia="Calibri"/>
          <w:lang w:val="es-MX"/>
        </w:rPr>
        <w:t>1.5. Educación religiosa.</w:t>
      </w:r>
    </w:p>
    <w:p w:rsidR="00274F97" w:rsidRDefault="00274F97" w:rsidP="00B34ECA">
      <w:pPr>
        <w:spacing w:after="0" w:line="360" w:lineRule="auto"/>
        <w:jc w:val="both"/>
        <w:rPr>
          <w:rFonts w:eastAsia="Calibri"/>
          <w:lang w:val="es-MX"/>
        </w:rPr>
      </w:pPr>
    </w:p>
    <w:p w:rsidR="001204A5" w:rsidRDefault="001204A5" w:rsidP="00B34ECA">
      <w:pPr>
        <w:spacing w:after="0" w:line="360" w:lineRule="auto"/>
        <w:jc w:val="both"/>
        <w:rPr>
          <w:rFonts w:eastAsia="Calibri"/>
          <w:lang w:val="es-MX"/>
        </w:rPr>
      </w:pPr>
    </w:p>
    <w:p w:rsidR="00274F97" w:rsidRDefault="00274F97" w:rsidP="00B34ECA">
      <w:pPr>
        <w:spacing w:after="0" w:line="360" w:lineRule="auto"/>
        <w:jc w:val="both"/>
        <w:rPr>
          <w:rFonts w:eastAsia="Calibri"/>
          <w:lang w:val="es-MX"/>
        </w:rPr>
      </w:pPr>
      <w:r>
        <w:rPr>
          <w:rFonts w:eastAsia="Calibri"/>
          <w:lang w:val="es-MX"/>
        </w:rPr>
        <w:t>2. Desde los proyectos pedagógicos, especialmente:</w:t>
      </w:r>
    </w:p>
    <w:p w:rsidR="00274F97" w:rsidRDefault="00274F97" w:rsidP="00B34ECA">
      <w:pPr>
        <w:spacing w:after="0" w:line="360" w:lineRule="auto"/>
        <w:jc w:val="both"/>
        <w:rPr>
          <w:rFonts w:eastAsia="Calibri"/>
          <w:lang w:val="es-MX"/>
        </w:rPr>
      </w:pPr>
      <w:r>
        <w:rPr>
          <w:rFonts w:eastAsia="Calibri"/>
          <w:lang w:val="es-MX"/>
        </w:rPr>
        <w:t>2.1 Democracia</w:t>
      </w:r>
    </w:p>
    <w:p w:rsidR="00274F97" w:rsidRDefault="00274F97" w:rsidP="00B34ECA">
      <w:pPr>
        <w:spacing w:after="0" w:line="360" w:lineRule="auto"/>
        <w:jc w:val="both"/>
        <w:rPr>
          <w:rFonts w:eastAsia="Calibri"/>
          <w:lang w:val="es-MX"/>
        </w:rPr>
      </w:pPr>
      <w:r>
        <w:rPr>
          <w:rFonts w:eastAsia="Calibri"/>
          <w:lang w:val="es-MX"/>
        </w:rPr>
        <w:t>2.2 Proyecto de vida, asociado al área de educación ética y en valores humanos.</w:t>
      </w:r>
    </w:p>
    <w:p w:rsidR="00274F97" w:rsidRDefault="00274F97" w:rsidP="00B34ECA">
      <w:pPr>
        <w:spacing w:after="0" w:line="360" w:lineRule="auto"/>
        <w:jc w:val="both"/>
        <w:rPr>
          <w:rFonts w:eastAsia="Calibri"/>
          <w:lang w:val="es-MX"/>
        </w:rPr>
      </w:pPr>
      <w:r>
        <w:rPr>
          <w:rFonts w:eastAsia="Calibri"/>
          <w:lang w:val="es-MX"/>
        </w:rPr>
        <w:t>2.3. 50 horas de estudios constitucionales.</w:t>
      </w:r>
    </w:p>
    <w:p w:rsidR="00274F97" w:rsidRDefault="00274F97" w:rsidP="00B34ECA">
      <w:pPr>
        <w:spacing w:after="0" w:line="360" w:lineRule="auto"/>
        <w:jc w:val="both"/>
        <w:rPr>
          <w:rFonts w:eastAsia="Calibri"/>
          <w:lang w:val="es-MX"/>
        </w:rPr>
      </w:pPr>
      <w:r>
        <w:rPr>
          <w:rFonts w:eastAsia="Calibri"/>
          <w:lang w:val="es-MX"/>
        </w:rPr>
        <w:t>2.4 Educación en tránsito y seguridad vial, asociado al área de ciencias sociales.</w:t>
      </w:r>
    </w:p>
    <w:p w:rsidR="00274F97" w:rsidRDefault="00274F97" w:rsidP="00B34ECA">
      <w:pPr>
        <w:spacing w:after="0" w:line="360" w:lineRule="auto"/>
        <w:jc w:val="both"/>
        <w:rPr>
          <w:rFonts w:eastAsia="Calibri"/>
          <w:lang w:val="es-MX"/>
        </w:rPr>
      </w:pPr>
      <w:r>
        <w:rPr>
          <w:rFonts w:eastAsia="Calibri"/>
          <w:lang w:val="es-MX"/>
        </w:rPr>
        <w:t>2.5 Educación sexual y construcción de ciudadanía</w:t>
      </w:r>
    </w:p>
    <w:p w:rsidR="00274F97" w:rsidRDefault="00274F97" w:rsidP="00B34ECA">
      <w:pPr>
        <w:spacing w:after="0" w:line="360" w:lineRule="auto"/>
        <w:jc w:val="both"/>
        <w:rPr>
          <w:rFonts w:eastAsia="Calibri"/>
          <w:lang w:val="es-MX"/>
        </w:rPr>
      </w:pPr>
      <w:r>
        <w:rPr>
          <w:rFonts w:eastAsia="Calibri"/>
          <w:lang w:val="es-MX"/>
        </w:rPr>
        <w:t>2.6 Prevención del consumo de Sustancias psicoactivas (SPA)</w:t>
      </w:r>
    </w:p>
    <w:p w:rsidR="00274F97" w:rsidRDefault="00274F97" w:rsidP="00B34ECA">
      <w:pPr>
        <w:spacing w:after="0" w:line="360" w:lineRule="auto"/>
        <w:jc w:val="both"/>
        <w:rPr>
          <w:rFonts w:eastAsia="Calibri"/>
          <w:lang w:val="es-MX"/>
        </w:rPr>
      </w:pPr>
      <w:r>
        <w:rPr>
          <w:rFonts w:eastAsia="Calibri"/>
          <w:lang w:val="es-MX"/>
        </w:rPr>
        <w:t>2.7 Escuela de padres</w:t>
      </w:r>
    </w:p>
    <w:p w:rsidR="00274F97" w:rsidRDefault="00274F97" w:rsidP="00B34ECA">
      <w:pPr>
        <w:spacing w:after="0" w:line="360" w:lineRule="auto"/>
        <w:jc w:val="both"/>
        <w:rPr>
          <w:rFonts w:eastAsia="Calibri"/>
          <w:lang w:val="es-MX"/>
        </w:rPr>
      </w:pPr>
      <w:r>
        <w:rPr>
          <w:rFonts w:eastAsia="Calibri"/>
          <w:lang w:val="es-MX"/>
        </w:rPr>
        <w:t>2.8 Gestión Escolar del Riesgo</w:t>
      </w:r>
    </w:p>
    <w:p w:rsidR="0022358E" w:rsidRDefault="00274F97" w:rsidP="00B34ECA">
      <w:pPr>
        <w:spacing w:after="0" w:line="360" w:lineRule="auto"/>
        <w:jc w:val="both"/>
        <w:rPr>
          <w:rFonts w:eastAsia="Calibri"/>
          <w:lang w:val="es-MX"/>
        </w:rPr>
      </w:pPr>
      <w:r>
        <w:rPr>
          <w:rFonts w:eastAsia="Calibri"/>
          <w:lang w:val="es-MX"/>
        </w:rPr>
        <w:t xml:space="preserve">2.9. </w:t>
      </w:r>
      <w:r w:rsidR="0022358E">
        <w:rPr>
          <w:rFonts w:eastAsia="Calibri"/>
          <w:lang w:val="es-MX"/>
        </w:rPr>
        <w:t>El Proyecto Ambiental Escolar (PRAE)</w:t>
      </w:r>
    </w:p>
    <w:p w:rsidR="0022358E" w:rsidRDefault="0022358E" w:rsidP="00B34ECA">
      <w:pPr>
        <w:spacing w:after="0" w:line="360" w:lineRule="auto"/>
        <w:jc w:val="both"/>
        <w:rPr>
          <w:rFonts w:eastAsia="Calibri"/>
          <w:lang w:val="es-MX"/>
        </w:rPr>
      </w:pPr>
      <w:r>
        <w:rPr>
          <w:rFonts w:eastAsia="Calibri"/>
          <w:lang w:val="es-MX"/>
        </w:rPr>
        <w:t>2.10 Servicio social estudiantil</w:t>
      </w:r>
    </w:p>
    <w:p w:rsidR="0022358E" w:rsidRDefault="0022358E" w:rsidP="00B34ECA">
      <w:pPr>
        <w:spacing w:after="0" w:line="360" w:lineRule="auto"/>
        <w:jc w:val="both"/>
        <w:rPr>
          <w:rFonts w:eastAsia="Calibri"/>
          <w:lang w:val="es-MX"/>
        </w:rPr>
      </w:pPr>
    </w:p>
    <w:p w:rsidR="001204A5" w:rsidRDefault="001204A5" w:rsidP="00B34ECA">
      <w:pPr>
        <w:spacing w:after="0" w:line="360" w:lineRule="auto"/>
        <w:jc w:val="both"/>
        <w:rPr>
          <w:rFonts w:eastAsia="Calibri"/>
          <w:lang w:val="es-MX"/>
        </w:rPr>
      </w:pPr>
    </w:p>
    <w:p w:rsidR="0022358E" w:rsidRDefault="0022358E" w:rsidP="00B34ECA">
      <w:pPr>
        <w:spacing w:after="0" w:line="360" w:lineRule="auto"/>
        <w:jc w:val="both"/>
        <w:rPr>
          <w:rFonts w:eastAsia="Calibri"/>
          <w:lang w:val="es-MX"/>
        </w:rPr>
      </w:pPr>
      <w:r>
        <w:rPr>
          <w:rFonts w:eastAsia="Calibri"/>
          <w:lang w:val="es-MX"/>
        </w:rPr>
        <w:t>3. Desde el Plan de Aula.</w:t>
      </w:r>
    </w:p>
    <w:p w:rsidR="0022358E" w:rsidRDefault="0022358E" w:rsidP="00B34ECA">
      <w:pPr>
        <w:spacing w:after="0" w:line="360" w:lineRule="auto"/>
        <w:jc w:val="both"/>
        <w:rPr>
          <w:rFonts w:eastAsia="Calibri"/>
          <w:lang w:val="es-MX"/>
        </w:rPr>
      </w:pPr>
    </w:p>
    <w:p w:rsidR="001204A5" w:rsidRDefault="001204A5" w:rsidP="00B34ECA">
      <w:pPr>
        <w:spacing w:after="0" w:line="360" w:lineRule="auto"/>
        <w:jc w:val="both"/>
        <w:rPr>
          <w:rFonts w:eastAsia="Calibri"/>
          <w:lang w:val="es-MX"/>
        </w:rPr>
      </w:pPr>
    </w:p>
    <w:p w:rsidR="0022358E" w:rsidRDefault="0022358E" w:rsidP="00B34ECA">
      <w:pPr>
        <w:spacing w:after="0" w:line="360" w:lineRule="auto"/>
        <w:jc w:val="both"/>
        <w:rPr>
          <w:rFonts w:eastAsia="Calibri"/>
          <w:lang w:val="es-MX"/>
        </w:rPr>
      </w:pPr>
      <w:r>
        <w:rPr>
          <w:rFonts w:eastAsia="Calibri"/>
          <w:lang w:val="es-MX"/>
        </w:rPr>
        <w:t>4. Desde las actividades institucionales.</w:t>
      </w:r>
    </w:p>
    <w:p w:rsidR="0022358E" w:rsidRDefault="0022358E" w:rsidP="00B34ECA">
      <w:pPr>
        <w:spacing w:after="0" w:line="360" w:lineRule="auto"/>
        <w:jc w:val="both"/>
        <w:rPr>
          <w:rFonts w:eastAsia="Calibri"/>
          <w:lang w:val="es-MX"/>
        </w:rPr>
      </w:pPr>
      <w:r>
        <w:rPr>
          <w:rFonts w:eastAsia="Calibri"/>
          <w:lang w:val="es-MX"/>
        </w:rPr>
        <w:t>4.1 Actos cívicos y culturales.</w:t>
      </w:r>
    </w:p>
    <w:p w:rsidR="0022358E" w:rsidRDefault="0022358E" w:rsidP="00B34ECA">
      <w:pPr>
        <w:spacing w:after="0" w:line="360" w:lineRule="auto"/>
        <w:jc w:val="both"/>
        <w:rPr>
          <w:rFonts w:eastAsia="Calibri"/>
          <w:lang w:val="es-MX"/>
        </w:rPr>
      </w:pPr>
      <w:r>
        <w:rPr>
          <w:rFonts w:eastAsia="Calibri"/>
          <w:lang w:val="es-MX"/>
        </w:rPr>
        <w:lastRenderedPageBreak/>
        <w:t>4.2 Salidas pedagógicas.</w:t>
      </w:r>
    </w:p>
    <w:p w:rsidR="0022358E" w:rsidRDefault="0022358E" w:rsidP="00B34ECA">
      <w:pPr>
        <w:spacing w:after="0" w:line="360" w:lineRule="auto"/>
        <w:jc w:val="both"/>
        <w:rPr>
          <w:rFonts w:eastAsia="Calibri"/>
          <w:lang w:val="es-MX"/>
        </w:rPr>
      </w:pPr>
      <w:r>
        <w:rPr>
          <w:rFonts w:eastAsia="Calibri"/>
          <w:lang w:val="es-MX"/>
        </w:rPr>
        <w:t>4.3 Realización de carteleras.</w:t>
      </w:r>
    </w:p>
    <w:p w:rsidR="00274F97" w:rsidRDefault="0022358E" w:rsidP="00B34ECA">
      <w:pPr>
        <w:spacing w:after="0" w:line="360" w:lineRule="auto"/>
        <w:jc w:val="both"/>
      </w:pPr>
      <w:r>
        <w:rPr>
          <w:rFonts w:eastAsia="Calibri"/>
          <w:lang w:val="es-MX"/>
        </w:rPr>
        <w:t>4.</w:t>
      </w:r>
      <w:r w:rsidRPr="0022358E">
        <w:rPr>
          <w:rFonts w:eastAsia="Calibri"/>
          <w:lang w:val="es-MX"/>
        </w:rPr>
        <w:t xml:space="preserve">4 </w:t>
      </w:r>
      <w:r>
        <w:rPr>
          <w:rFonts w:eastAsia="Calibri"/>
          <w:lang w:val="es-MX"/>
        </w:rPr>
        <w:t>D</w:t>
      </w:r>
      <w:proofErr w:type="spellStart"/>
      <w:r w:rsidRPr="0022358E">
        <w:t>isciplina</w:t>
      </w:r>
      <w:proofErr w:type="spellEnd"/>
      <w:r w:rsidRPr="0022358E">
        <w:t xml:space="preserve"> y formación </w:t>
      </w:r>
      <w:r>
        <w:t xml:space="preserve">general </w:t>
      </w:r>
      <w:r w:rsidRPr="0022358E">
        <w:t xml:space="preserve">de los </w:t>
      </w:r>
      <w:r>
        <w:t>estudiantes</w:t>
      </w:r>
    </w:p>
    <w:p w:rsidR="0022358E" w:rsidRDefault="0022358E" w:rsidP="00B34ECA">
      <w:pPr>
        <w:spacing w:after="0" w:line="360" w:lineRule="auto"/>
        <w:jc w:val="both"/>
      </w:pPr>
      <w:r>
        <w:t xml:space="preserve">4.5 La dirección de grupo </w:t>
      </w:r>
    </w:p>
    <w:p w:rsidR="0022358E" w:rsidRDefault="0022358E" w:rsidP="00B34ECA">
      <w:pPr>
        <w:spacing w:after="0" w:line="360" w:lineRule="auto"/>
        <w:jc w:val="both"/>
      </w:pPr>
      <w:r>
        <w:t>4.6 Semana de la convivencia y fiestas franciscanas</w:t>
      </w:r>
    </w:p>
    <w:p w:rsidR="004030B3" w:rsidRDefault="004030B3" w:rsidP="00B34ECA">
      <w:pPr>
        <w:spacing w:after="0" w:line="360" w:lineRule="auto"/>
        <w:jc w:val="both"/>
      </w:pPr>
    </w:p>
    <w:p w:rsidR="0022358E" w:rsidRDefault="0022358E" w:rsidP="00B34ECA">
      <w:pPr>
        <w:spacing w:after="0" w:line="360" w:lineRule="auto"/>
        <w:jc w:val="both"/>
      </w:pPr>
      <w:r>
        <w:t xml:space="preserve">5. Desde la relación y articulación a nivel intersectorial e </w:t>
      </w:r>
      <w:proofErr w:type="spellStart"/>
      <w:r>
        <w:t>insterinstitucional</w:t>
      </w:r>
      <w:proofErr w:type="spellEnd"/>
      <w:r>
        <w:t>, por ejemplo:</w:t>
      </w:r>
    </w:p>
    <w:p w:rsidR="0022358E" w:rsidRDefault="006B7AC9" w:rsidP="00B34ECA">
      <w:pPr>
        <w:spacing w:after="0" w:line="360" w:lineRule="auto"/>
        <w:jc w:val="both"/>
        <w:rPr>
          <w:lang w:val="es-MX"/>
        </w:rPr>
      </w:pPr>
      <w:r>
        <w:rPr>
          <w:lang w:val="es-MX"/>
        </w:rPr>
        <w:t>5. 1 Policía nacional</w:t>
      </w:r>
    </w:p>
    <w:p w:rsidR="006B7AC9" w:rsidRDefault="006B7AC9" w:rsidP="00B34ECA">
      <w:pPr>
        <w:spacing w:after="0" w:line="360" w:lineRule="auto"/>
        <w:jc w:val="both"/>
        <w:rPr>
          <w:lang w:val="es-MX"/>
        </w:rPr>
      </w:pPr>
      <w:r>
        <w:rPr>
          <w:lang w:val="es-MX"/>
        </w:rPr>
        <w:t>5.2 La UAI</w:t>
      </w:r>
    </w:p>
    <w:p w:rsidR="006B7AC9" w:rsidRPr="0022358E" w:rsidRDefault="006B7AC9" w:rsidP="00B34ECA">
      <w:pPr>
        <w:spacing w:after="0" w:line="360" w:lineRule="auto"/>
        <w:jc w:val="both"/>
        <w:rPr>
          <w:lang w:val="es-MX"/>
        </w:rPr>
      </w:pPr>
      <w:r>
        <w:rPr>
          <w:lang w:val="es-MX"/>
        </w:rPr>
        <w:t>5.3 Programa Escuela Entorno Protector, desde el cual no solo se fomenta el vínculo escuela-familia sino también se lleva a cabo la prevención de riesgos psicosociales y se implementa el proyecto de mediación escolar.</w:t>
      </w:r>
    </w:p>
    <w:p w:rsidR="00AE1576" w:rsidRPr="00300CB5" w:rsidRDefault="00AE1576" w:rsidP="00B34ECA">
      <w:pPr>
        <w:spacing w:after="0" w:line="360" w:lineRule="auto"/>
        <w:jc w:val="both"/>
        <w:rPr>
          <w:rFonts w:eastAsia="Times New Roman"/>
        </w:rPr>
      </w:pPr>
    </w:p>
    <w:p w:rsidR="001204A5" w:rsidRDefault="006B7AC9" w:rsidP="00B34ECA">
      <w:pPr>
        <w:spacing w:after="0" w:line="360" w:lineRule="auto"/>
        <w:jc w:val="both"/>
        <w:rPr>
          <w:rFonts w:eastAsia="Times New Roman"/>
          <w:lang w:val="es-AR"/>
        </w:rPr>
      </w:pPr>
      <w:r>
        <w:rPr>
          <w:rFonts w:eastAsia="Times New Roman"/>
          <w:lang w:val="es-AR"/>
        </w:rPr>
        <w:t xml:space="preserve">  </w:t>
      </w:r>
    </w:p>
    <w:p w:rsidR="00AE1576" w:rsidRDefault="006B7AC9" w:rsidP="00B34ECA">
      <w:pPr>
        <w:spacing w:after="0" w:line="360" w:lineRule="auto"/>
        <w:jc w:val="both"/>
        <w:rPr>
          <w:rFonts w:eastAsia="Times New Roman"/>
          <w:lang w:val="es-AR"/>
        </w:rPr>
      </w:pPr>
      <w:r>
        <w:rPr>
          <w:rFonts w:eastAsia="Times New Roman"/>
          <w:lang w:val="es-AR"/>
        </w:rPr>
        <w:t xml:space="preserve"> La tercera etapa, es la socialización de la propuesta a los directivos docentes y docentes, ésta se planea hacer en la última semana institucional del año 2016 o en la p</w:t>
      </w:r>
      <w:r w:rsidR="00B34ECA">
        <w:rPr>
          <w:rFonts w:eastAsia="Times New Roman"/>
          <w:lang w:val="es-AR"/>
        </w:rPr>
        <w:t>r</w:t>
      </w:r>
      <w:r>
        <w:rPr>
          <w:rFonts w:eastAsia="Times New Roman"/>
          <w:lang w:val="es-AR"/>
        </w:rPr>
        <w:t>imera del año 2017. Se espera que haya apropiación del proyecto, que se nutra de las propuestas que se hagan y se incorpore al Proyecto Educativo Institucional como un proyecto marco para la convivencia en la institución.</w:t>
      </w:r>
    </w:p>
    <w:p w:rsidR="006B7AC9" w:rsidRDefault="006B7AC9" w:rsidP="00B34ECA">
      <w:pPr>
        <w:spacing w:after="0" w:line="360" w:lineRule="auto"/>
        <w:jc w:val="both"/>
        <w:rPr>
          <w:rFonts w:eastAsia="Times New Roman"/>
          <w:lang w:val="es-AR"/>
        </w:rPr>
      </w:pPr>
    </w:p>
    <w:p w:rsidR="00FB1518" w:rsidRPr="00FB1518" w:rsidRDefault="006B7AC9" w:rsidP="00B34ECA">
      <w:pPr>
        <w:spacing w:after="0" w:line="360" w:lineRule="auto"/>
        <w:jc w:val="both"/>
        <w:rPr>
          <w:rFonts w:eastAsia="Times New Roman"/>
          <w:lang w:val="es-AR"/>
        </w:rPr>
      </w:pPr>
      <w:r>
        <w:rPr>
          <w:rFonts w:eastAsia="Times New Roman"/>
          <w:lang w:val="es-AR"/>
        </w:rPr>
        <w:t xml:space="preserve">   La cuarta etapa, es la </w:t>
      </w:r>
      <w:r w:rsidR="00B34ECA">
        <w:rPr>
          <w:rFonts w:eastAsia="Times New Roman"/>
          <w:lang w:val="es-AR"/>
        </w:rPr>
        <w:t xml:space="preserve">de implementación del proyecto. Se espera que éste sea un marco de referencia para la implementación de los proyectos pedagógicos y la realización de actividades institucionales, tendientes a mejorar la convivencia escolar. De esta manera, habría apropiación y cumplimiento del manual de convivencia, se desarrollarían las competencias ciudadanas, </w:t>
      </w:r>
      <w:r w:rsidR="00C8323E">
        <w:rPr>
          <w:rFonts w:eastAsia="Times New Roman"/>
          <w:lang w:val="es-AR"/>
        </w:rPr>
        <w:t xml:space="preserve">las situaciones que más afectan la convivencia tenderían a disminuir, </w:t>
      </w:r>
      <w:r w:rsidR="00B34ECA">
        <w:rPr>
          <w:rFonts w:eastAsia="Times New Roman"/>
          <w:lang w:val="es-AR"/>
        </w:rPr>
        <w:t xml:space="preserve">el abordaje de la convivencia sería sistémico, es decir, no sería sólo la reacción coyuntural ante situaciones que se presentan y afectan la convivencia sino un proceso que atendería en conjunto los componentes de la ruta integral de la convivencia escolar: promoción, </w:t>
      </w:r>
      <w:r w:rsidR="00B34ECA">
        <w:rPr>
          <w:rFonts w:eastAsia="Times New Roman"/>
          <w:lang w:val="es-AR"/>
        </w:rPr>
        <w:lastRenderedPageBreak/>
        <w:t xml:space="preserve">prevención, atención y seguimiento. Por último, el seguimiento hecho a dicho proceso, permitirá llevar a cabo la actualización anual del Manual de Convivencia. </w:t>
      </w:r>
    </w:p>
    <w:p w:rsidR="00FB1518" w:rsidRPr="00FB1518" w:rsidRDefault="00FB1518" w:rsidP="00B34ECA">
      <w:pPr>
        <w:autoSpaceDE w:val="0"/>
        <w:autoSpaceDN w:val="0"/>
        <w:adjustRightInd w:val="0"/>
        <w:spacing w:after="0" w:line="360" w:lineRule="auto"/>
        <w:jc w:val="both"/>
        <w:rPr>
          <w:rFonts w:eastAsia="Calibri"/>
          <w:lang w:val="es-MX"/>
        </w:rPr>
      </w:pPr>
      <w:r w:rsidRPr="00FB1518">
        <w:rPr>
          <w:rFonts w:eastAsia="Calibri"/>
          <w:lang w:val="es-MX"/>
        </w:rPr>
        <w:t xml:space="preserve">      </w:t>
      </w:r>
    </w:p>
    <w:p w:rsidR="00FB1518" w:rsidRPr="00FB1518" w:rsidRDefault="00FB1518" w:rsidP="00B34ECA">
      <w:pPr>
        <w:spacing w:after="0" w:line="360" w:lineRule="auto"/>
        <w:jc w:val="both"/>
        <w:rPr>
          <w:rFonts w:eastAsia="Calibri"/>
          <w:lang w:val="es-MX"/>
        </w:rPr>
      </w:pPr>
    </w:p>
    <w:p w:rsidR="00F14AF0" w:rsidRDefault="00FB1518" w:rsidP="00B34ECA">
      <w:pPr>
        <w:autoSpaceDE w:val="0"/>
        <w:autoSpaceDN w:val="0"/>
        <w:adjustRightInd w:val="0"/>
        <w:spacing w:after="0" w:line="360" w:lineRule="auto"/>
        <w:jc w:val="both"/>
        <w:rPr>
          <w:rFonts w:eastAsia="Calibri"/>
          <w:b/>
          <w:lang w:val="es-MX"/>
        </w:rPr>
      </w:pPr>
      <w:r w:rsidRPr="00176211">
        <w:rPr>
          <w:rFonts w:eastAsia="Calibri"/>
          <w:b/>
          <w:lang w:val="es-MX"/>
        </w:rPr>
        <w:t xml:space="preserve">   </w:t>
      </w:r>
      <w:r w:rsidR="00176211" w:rsidRPr="00176211">
        <w:rPr>
          <w:rFonts w:eastAsia="Calibri"/>
          <w:b/>
          <w:lang w:val="es-MX"/>
        </w:rPr>
        <w:t>2.5 Plan de acción (Cronograma)</w:t>
      </w:r>
      <w:r w:rsidRPr="00176211">
        <w:rPr>
          <w:rFonts w:eastAsia="Calibri"/>
          <w:b/>
          <w:lang w:val="es-MX"/>
        </w:rPr>
        <w:t xml:space="preserve">  </w:t>
      </w:r>
    </w:p>
    <w:p w:rsidR="00176211" w:rsidRDefault="00176211" w:rsidP="00B34ECA">
      <w:pPr>
        <w:autoSpaceDE w:val="0"/>
        <w:autoSpaceDN w:val="0"/>
        <w:adjustRightInd w:val="0"/>
        <w:spacing w:after="0" w:line="360" w:lineRule="auto"/>
        <w:jc w:val="both"/>
        <w:rPr>
          <w:rFonts w:eastAsia="Calibri"/>
          <w:b/>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351"/>
        <w:gridCol w:w="2403"/>
        <w:gridCol w:w="1699"/>
        <w:gridCol w:w="1739"/>
      </w:tblGrid>
      <w:tr w:rsidR="006A29A5" w:rsidRPr="006A29A5" w:rsidTr="00BB7ADA">
        <w:tc>
          <w:tcPr>
            <w:tcW w:w="1028" w:type="pct"/>
            <w:shd w:val="clear" w:color="auto" w:fill="auto"/>
          </w:tcPr>
          <w:p w:rsidR="006A29A5" w:rsidRPr="006A29A5" w:rsidRDefault="006A29A5" w:rsidP="006A29A5">
            <w:pPr>
              <w:spacing w:after="0" w:line="240" w:lineRule="auto"/>
              <w:jc w:val="center"/>
              <w:rPr>
                <w:rFonts w:eastAsia="Calibri"/>
                <w:b/>
                <w:sz w:val="20"/>
                <w:szCs w:val="20"/>
                <w:lang w:val="es-MX"/>
              </w:rPr>
            </w:pPr>
            <w:r w:rsidRPr="006A29A5">
              <w:rPr>
                <w:rFonts w:eastAsia="Calibri"/>
                <w:b/>
                <w:sz w:val="20"/>
                <w:szCs w:val="20"/>
                <w:lang w:val="es-MX"/>
              </w:rPr>
              <w:t>OBJETIVOS</w:t>
            </w:r>
          </w:p>
        </w:tc>
        <w:tc>
          <w:tcPr>
            <w:tcW w:w="746" w:type="pct"/>
            <w:shd w:val="clear" w:color="auto" w:fill="auto"/>
          </w:tcPr>
          <w:p w:rsidR="006A29A5" w:rsidRPr="006A29A5" w:rsidRDefault="006A29A5" w:rsidP="006A29A5">
            <w:pPr>
              <w:spacing w:after="0" w:line="240" w:lineRule="auto"/>
              <w:jc w:val="center"/>
              <w:rPr>
                <w:rFonts w:eastAsia="Calibri"/>
                <w:b/>
                <w:sz w:val="20"/>
                <w:szCs w:val="20"/>
                <w:lang w:val="es-MX"/>
              </w:rPr>
            </w:pPr>
            <w:r w:rsidRPr="006A29A5">
              <w:rPr>
                <w:rFonts w:eastAsia="Calibri"/>
                <w:b/>
                <w:sz w:val="20"/>
                <w:szCs w:val="20"/>
                <w:lang w:val="es-MX"/>
              </w:rPr>
              <w:t>FECHAS</w:t>
            </w:r>
          </w:p>
        </w:tc>
        <w:tc>
          <w:tcPr>
            <w:tcW w:w="1327" w:type="pct"/>
            <w:shd w:val="clear" w:color="auto" w:fill="auto"/>
          </w:tcPr>
          <w:p w:rsidR="006A29A5" w:rsidRPr="006A29A5" w:rsidRDefault="006A29A5" w:rsidP="006A29A5">
            <w:pPr>
              <w:spacing w:after="0" w:line="240" w:lineRule="auto"/>
              <w:jc w:val="center"/>
              <w:rPr>
                <w:rFonts w:eastAsia="Calibri"/>
                <w:b/>
                <w:sz w:val="20"/>
                <w:szCs w:val="20"/>
                <w:lang w:val="es-MX"/>
              </w:rPr>
            </w:pPr>
            <w:r w:rsidRPr="006A29A5">
              <w:rPr>
                <w:rFonts w:eastAsia="Calibri"/>
                <w:b/>
                <w:sz w:val="20"/>
                <w:szCs w:val="20"/>
                <w:lang w:val="es-MX"/>
              </w:rPr>
              <w:t>ACTIVIDAD</w:t>
            </w:r>
          </w:p>
        </w:tc>
        <w:tc>
          <w:tcPr>
            <w:tcW w:w="938" w:type="pct"/>
            <w:shd w:val="clear" w:color="auto" w:fill="auto"/>
          </w:tcPr>
          <w:p w:rsidR="006A29A5" w:rsidRPr="006A29A5" w:rsidRDefault="006A29A5" w:rsidP="006A29A5">
            <w:pPr>
              <w:spacing w:after="0" w:line="240" w:lineRule="auto"/>
              <w:jc w:val="center"/>
              <w:rPr>
                <w:rFonts w:eastAsia="Calibri"/>
                <w:b/>
                <w:sz w:val="20"/>
                <w:szCs w:val="20"/>
                <w:lang w:val="es-MX"/>
              </w:rPr>
            </w:pPr>
            <w:r w:rsidRPr="006A29A5">
              <w:rPr>
                <w:rFonts w:eastAsia="Calibri"/>
                <w:b/>
                <w:sz w:val="20"/>
                <w:szCs w:val="20"/>
                <w:lang w:val="es-MX"/>
              </w:rPr>
              <w:t>PERIODICIDAD</w:t>
            </w:r>
          </w:p>
        </w:tc>
        <w:tc>
          <w:tcPr>
            <w:tcW w:w="960" w:type="pct"/>
          </w:tcPr>
          <w:p w:rsidR="006A29A5" w:rsidRPr="006A29A5" w:rsidRDefault="006A29A5" w:rsidP="006A29A5">
            <w:pPr>
              <w:spacing w:after="0" w:line="240" w:lineRule="auto"/>
              <w:jc w:val="center"/>
              <w:rPr>
                <w:rFonts w:eastAsia="Calibri"/>
                <w:b/>
                <w:sz w:val="20"/>
                <w:szCs w:val="20"/>
                <w:lang w:val="es-MX"/>
              </w:rPr>
            </w:pPr>
            <w:r w:rsidRPr="006A29A5">
              <w:rPr>
                <w:rFonts w:eastAsia="Calibri"/>
                <w:b/>
                <w:sz w:val="20"/>
                <w:szCs w:val="20"/>
                <w:lang w:val="es-MX"/>
              </w:rPr>
              <w:t>RESPONSABLE</w:t>
            </w:r>
          </w:p>
        </w:tc>
      </w:tr>
      <w:tr w:rsidR="006A29A5" w:rsidRPr="006A29A5" w:rsidTr="00BB7ADA">
        <w:tc>
          <w:tcPr>
            <w:tcW w:w="1028" w:type="pct"/>
            <w:vMerge w:val="restart"/>
            <w:shd w:val="clear" w:color="auto" w:fill="auto"/>
          </w:tcPr>
          <w:p w:rsidR="006A29A5" w:rsidRPr="006A29A5" w:rsidRDefault="006A29A5" w:rsidP="006A29A5">
            <w:pPr>
              <w:rPr>
                <w:rFonts w:eastAsia="Calibri"/>
                <w:sz w:val="20"/>
                <w:szCs w:val="20"/>
              </w:rPr>
            </w:pPr>
            <w:r w:rsidRPr="006A29A5">
              <w:rPr>
                <w:rFonts w:eastAsia="Calibri"/>
                <w:sz w:val="20"/>
                <w:szCs w:val="20"/>
              </w:rPr>
              <w:t>Definir estrategias e implementar acciones enfocadas a disminuir las situaciones de conflicto identificadas que más afectan la convivencia en cada grupo</w:t>
            </w:r>
          </w:p>
        </w:tc>
        <w:tc>
          <w:tcPr>
            <w:tcW w:w="746" w:type="pct"/>
            <w:shd w:val="clear" w:color="auto" w:fill="auto"/>
          </w:tcPr>
          <w:p w:rsidR="006A29A5" w:rsidRPr="006A29A5" w:rsidRDefault="006A29A5" w:rsidP="006A29A5">
            <w:pPr>
              <w:spacing w:after="0" w:line="240" w:lineRule="auto"/>
              <w:jc w:val="both"/>
              <w:rPr>
                <w:rFonts w:eastAsia="Calibri"/>
                <w:sz w:val="20"/>
                <w:szCs w:val="20"/>
                <w:lang w:val="es-MX"/>
              </w:rPr>
            </w:pPr>
            <w:r w:rsidRPr="006A29A5">
              <w:rPr>
                <w:rFonts w:eastAsia="Calibri"/>
                <w:sz w:val="20"/>
                <w:szCs w:val="20"/>
                <w:lang w:val="es-MX"/>
              </w:rPr>
              <w:t>16, 17 y 18 de enero de 2017 – 4 y 5 de julio de 2017</w:t>
            </w:r>
          </w:p>
        </w:tc>
        <w:tc>
          <w:tcPr>
            <w:tcW w:w="1327" w:type="pct"/>
            <w:shd w:val="clear" w:color="auto" w:fill="auto"/>
          </w:tcPr>
          <w:p w:rsidR="006A29A5" w:rsidRPr="006A29A5" w:rsidRDefault="006A29A5" w:rsidP="006A29A5">
            <w:pPr>
              <w:spacing w:after="0" w:line="240" w:lineRule="auto"/>
              <w:jc w:val="both"/>
              <w:rPr>
                <w:rFonts w:eastAsia="Calibri"/>
                <w:sz w:val="20"/>
                <w:szCs w:val="20"/>
                <w:lang w:val="es-MX"/>
              </w:rPr>
            </w:pPr>
            <w:r w:rsidRPr="006A29A5">
              <w:rPr>
                <w:rFonts w:eastAsia="Calibri"/>
                <w:sz w:val="20"/>
                <w:szCs w:val="20"/>
                <w:lang w:val="es-MX"/>
              </w:rPr>
              <w:t xml:space="preserve">Socializar apartes del manual de convivencia, como parte de los procesos de inducción y </w:t>
            </w:r>
            <w:proofErr w:type="spellStart"/>
            <w:r w:rsidRPr="006A29A5">
              <w:rPr>
                <w:rFonts w:eastAsia="Calibri"/>
                <w:sz w:val="20"/>
                <w:szCs w:val="20"/>
                <w:lang w:val="es-MX"/>
              </w:rPr>
              <w:t>reinducción</w:t>
            </w:r>
            <w:proofErr w:type="spellEnd"/>
            <w:r w:rsidRPr="006A29A5">
              <w:rPr>
                <w:rFonts w:eastAsia="Calibri"/>
                <w:sz w:val="20"/>
                <w:szCs w:val="20"/>
                <w:lang w:val="es-MX"/>
              </w:rPr>
              <w:t xml:space="preserve"> de los estudiantes.</w:t>
            </w:r>
          </w:p>
        </w:tc>
        <w:tc>
          <w:tcPr>
            <w:tcW w:w="938" w:type="pct"/>
            <w:shd w:val="clear" w:color="auto" w:fill="auto"/>
          </w:tcPr>
          <w:p w:rsidR="006A29A5" w:rsidRPr="006A29A5" w:rsidRDefault="006A29A5" w:rsidP="006A29A5">
            <w:pPr>
              <w:spacing w:after="0" w:line="240" w:lineRule="auto"/>
              <w:jc w:val="both"/>
              <w:rPr>
                <w:rFonts w:eastAsia="Calibri"/>
                <w:sz w:val="20"/>
                <w:szCs w:val="20"/>
                <w:lang w:val="es-MX"/>
              </w:rPr>
            </w:pPr>
            <w:r w:rsidRPr="006A29A5">
              <w:rPr>
                <w:rFonts w:eastAsia="Calibri"/>
                <w:sz w:val="20"/>
                <w:szCs w:val="20"/>
                <w:lang w:val="es-MX"/>
              </w:rPr>
              <w:t>Dos veces al año</w:t>
            </w:r>
          </w:p>
        </w:tc>
        <w:tc>
          <w:tcPr>
            <w:tcW w:w="960" w:type="pct"/>
          </w:tcPr>
          <w:p w:rsidR="006A29A5" w:rsidRPr="006A29A5" w:rsidRDefault="006A29A5" w:rsidP="006A29A5">
            <w:pPr>
              <w:spacing w:after="0" w:line="240" w:lineRule="auto"/>
              <w:jc w:val="both"/>
              <w:rPr>
                <w:rFonts w:eastAsia="Calibri"/>
                <w:sz w:val="20"/>
                <w:szCs w:val="20"/>
                <w:lang w:val="es-MX"/>
              </w:rPr>
            </w:pPr>
            <w:r w:rsidRPr="006A29A5">
              <w:rPr>
                <w:rFonts w:eastAsia="Calibri"/>
                <w:sz w:val="20"/>
                <w:szCs w:val="20"/>
                <w:lang w:val="es-MX"/>
              </w:rPr>
              <w:t>Director de grupo</w:t>
            </w:r>
          </w:p>
        </w:tc>
      </w:tr>
      <w:tr w:rsidR="006A29A5" w:rsidRPr="006A29A5" w:rsidTr="00BB7ADA">
        <w:tc>
          <w:tcPr>
            <w:tcW w:w="1028" w:type="pct"/>
            <w:vMerge/>
            <w:shd w:val="clear" w:color="auto" w:fill="auto"/>
          </w:tcPr>
          <w:p w:rsidR="006A29A5" w:rsidRPr="006A29A5" w:rsidRDefault="006A29A5" w:rsidP="006A29A5">
            <w:pPr>
              <w:rPr>
                <w:rFonts w:eastAsia="Calibri"/>
                <w:sz w:val="20"/>
                <w:szCs w:val="20"/>
              </w:rPr>
            </w:pPr>
          </w:p>
        </w:tc>
        <w:tc>
          <w:tcPr>
            <w:tcW w:w="746" w:type="pct"/>
            <w:shd w:val="clear" w:color="auto" w:fill="auto"/>
          </w:tcPr>
          <w:p w:rsidR="006A29A5" w:rsidRPr="006A29A5" w:rsidRDefault="006A29A5" w:rsidP="006A29A5">
            <w:pPr>
              <w:spacing w:after="0" w:line="240" w:lineRule="auto"/>
              <w:jc w:val="both"/>
              <w:rPr>
                <w:rFonts w:eastAsia="Calibri"/>
                <w:sz w:val="20"/>
                <w:szCs w:val="20"/>
                <w:lang w:val="es-MX"/>
              </w:rPr>
            </w:pPr>
            <w:r w:rsidRPr="006A29A5">
              <w:rPr>
                <w:rFonts w:eastAsia="Calibri"/>
                <w:sz w:val="20"/>
                <w:szCs w:val="20"/>
                <w:lang w:val="es-MX"/>
              </w:rPr>
              <w:t>13 de marzo de 2017</w:t>
            </w:r>
          </w:p>
        </w:tc>
        <w:tc>
          <w:tcPr>
            <w:tcW w:w="1327" w:type="pct"/>
            <w:shd w:val="clear" w:color="auto" w:fill="auto"/>
          </w:tcPr>
          <w:p w:rsidR="006A29A5" w:rsidRPr="006A29A5" w:rsidRDefault="006A29A5" w:rsidP="006A29A5">
            <w:pPr>
              <w:spacing w:after="0" w:line="240" w:lineRule="auto"/>
              <w:jc w:val="both"/>
              <w:rPr>
                <w:rFonts w:eastAsia="Calibri"/>
                <w:sz w:val="20"/>
                <w:szCs w:val="20"/>
                <w:lang w:val="es-MX"/>
              </w:rPr>
            </w:pPr>
            <w:r w:rsidRPr="006A29A5">
              <w:rPr>
                <w:rFonts w:eastAsia="Calibri"/>
                <w:sz w:val="20"/>
                <w:szCs w:val="20"/>
                <w:lang w:val="es-MX"/>
              </w:rPr>
              <w:t>Construir el proyecto, con metas claras enfocadas a la sana convivencia con acuerdos grupales que la favorezcan.</w:t>
            </w:r>
          </w:p>
        </w:tc>
        <w:tc>
          <w:tcPr>
            <w:tcW w:w="938" w:type="pct"/>
            <w:shd w:val="clear" w:color="auto" w:fill="auto"/>
          </w:tcPr>
          <w:p w:rsidR="006A29A5" w:rsidRPr="006A29A5" w:rsidRDefault="006A29A5" w:rsidP="006A29A5">
            <w:pPr>
              <w:spacing w:after="0" w:line="240" w:lineRule="auto"/>
              <w:jc w:val="both"/>
              <w:rPr>
                <w:rFonts w:eastAsia="Calibri"/>
                <w:sz w:val="20"/>
                <w:szCs w:val="20"/>
                <w:lang w:val="es-MX"/>
              </w:rPr>
            </w:pPr>
            <w:r w:rsidRPr="006A29A5">
              <w:rPr>
                <w:rFonts w:eastAsia="Calibri"/>
                <w:sz w:val="20"/>
                <w:szCs w:val="20"/>
                <w:lang w:val="es-MX"/>
              </w:rPr>
              <w:t>Una vez al año</w:t>
            </w:r>
          </w:p>
        </w:tc>
        <w:tc>
          <w:tcPr>
            <w:tcW w:w="960" w:type="pct"/>
          </w:tcPr>
          <w:p w:rsidR="006A29A5" w:rsidRPr="006A29A5" w:rsidRDefault="006A29A5" w:rsidP="006A29A5">
            <w:pPr>
              <w:spacing w:after="0" w:line="240" w:lineRule="auto"/>
              <w:jc w:val="both"/>
              <w:rPr>
                <w:rFonts w:eastAsia="Calibri"/>
                <w:sz w:val="20"/>
                <w:szCs w:val="20"/>
                <w:lang w:val="es-MX"/>
              </w:rPr>
            </w:pPr>
            <w:r w:rsidRPr="006A29A5">
              <w:rPr>
                <w:rFonts w:eastAsia="Calibri"/>
                <w:sz w:val="20"/>
                <w:szCs w:val="20"/>
                <w:lang w:val="es-MX"/>
              </w:rPr>
              <w:t>Director de grupo</w:t>
            </w:r>
          </w:p>
        </w:tc>
      </w:tr>
      <w:tr w:rsidR="006A29A5" w:rsidRPr="006A29A5" w:rsidTr="00BB7ADA">
        <w:tc>
          <w:tcPr>
            <w:tcW w:w="1028" w:type="pct"/>
            <w:vMerge/>
            <w:shd w:val="clear" w:color="auto" w:fill="auto"/>
          </w:tcPr>
          <w:p w:rsidR="006A29A5" w:rsidRPr="006A29A5" w:rsidRDefault="006A29A5" w:rsidP="006A29A5">
            <w:pPr>
              <w:rPr>
                <w:rFonts w:eastAsia="Calibri"/>
                <w:sz w:val="20"/>
                <w:szCs w:val="20"/>
              </w:rPr>
            </w:pPr>
          </w:p>
        </w:tc>
        <w:tc>
          <w:tcPr>
            <w:tcW w:w="746" w:type="pct"/>
            <w:shd w:val="clear" w:color="auto" w:fill="auto"/>
          </w:tcPr>
          <w:p w:rsidR="006A29A5" w:rsidRPr="006A29A5" w:rsidRDefault="006A29A5" w:rsidP="006A29A5">
            <w:pPr>
              <w:spacing w:after="0" w:line="240" w:lineRule="auto"/>
              <w:jc w:val="both"/>
              <w:rPr>
                <w:rFonts w:eastAsia="Calibri"/>
                <w:sz w:val="20"/>
                <w:szCs w:val="20"/>
                <w:lang w:val="es-MX"/>
              </w:rPr>
            </w:pPr>
            <w:r w:rsidRPr="006A29A5">
              <w:rPr>
                <w:rFonts w:eastAsia="Calibri"/>
                <w:sz w:val="20"/>
                <w:szCs w:val="20"/>
                <w:lang w:val="es-MX"/>
              </w:rPr>
              <w:t>13 de marzo de 2017 – 1 de junio de 2017 – 31 de agosto de 2017 - 26 de octubre de 2017</w:t>
            </w:r>
          </w:p>
        </w:tc>
        <w:tc>
          <w:tcPr>
            <w:tcW w:w="1327" w:type="pct"/>
            <w:shd w:val="clear" w:color="auto" w:fill="auto"/>
          </w:tcPr>
          <w:p w:rsidR="006A29A5" w:rsidRPr="006A29A5" w:rsidRDefault="006A29A5" w:rsidP="006A29A5">
            <w:pPr>
              <w:spacing w:after="0" w:line="240" w:lineRule="auto"/>
              <w:jc w:val="both"/>
              <w:rPr>
                <w:rFonts w:eastAsia="Calibri"/>
                <w:sz w:val="20"/>
                <w:szCs w:val="20"/>
                <w:lang w:val="es-MX"/>
              </w:rPr>
            </w:pPr>
            <w:r w:rsidRPr="006A29A5">
              <w:rPr>
                <w:rFonts w:eastAsia="Calibri"/>
                <w:sz w:val="20"/>
                <w:szCs w:val="20"/>
                <w:lang w:val="es-MX"/>
              </w:rPr>
              <w:t>Hacer seguimiento y evaluación del proyecto pedagógico de aula, con el fin de hacer los ajustes respectivos, ante las dificultades presentadas.</w:t>
            </w:r>
          </w:p>
        </w:tc>
        <w:tc>
          <w:tcPr>
            <w:tcW w:w="938" w:type="pct"/>
            <w:shd w:val="clear" w:color="auto" w:fill="auto"/>
          </w:tcPr>
          <w:p w:rsidR="006A29A5" w:rsidRPr="006A29A5" w:rsidRDefault="006A29A5" w:rsidP="006A29A5">
            <w:pPr>
              <w:spacing w:after="0" w:line="240" w:lineRule="auto"/>
              <w:jc w:val="both"/>
              <w:rPr>
                <w:rFonts w:eastAsia="Calibri"/>
                <w:sz w:val="20"/>
                <w:szCs w:val="20"/>
                <w:lang w:val="es-MX"/>
              </w:rPr>
            </w:pPr>
            <w:r w:rsidRPr="006A29A5">
              <w:rPr>
                <w:rFonts w:eastAsia="Calibri"/>
                <w:sz w:val="20"/>
                <w:szCs w:val="20"/>
                <w:lang w:val="es-MX"/>
              </w:rPr>
              <w:t>Cuatro veces al año</w:t>
            </w:r>
          </w:p>
        </w:tc>
        <w:tc>
          <w:tcPr>
            <w:tcW w:w="960" w:type="pct"/>
          </w:tcPr>
          <w:p w:rsidR="006A29A5" w:rsidRPr="006A29A5" w:rsidRDefault="006A29A5" w:rsidP="006A29A5">
            <w:pPr>
              <w:spacing w:after="0" w:line="240" w:lineRule="auto"/>
              <w:jc w:val="both"/>
              <w:rPr>
                <w:rFonts w:eastAsia="Calibri"/>
                <w:sz w:val="20"/>
                <w:szCs w:val="20"/>
                <w:lang w:val="es-MX"/>
              </w:rPr>
            </w:pPr>
            <w:r w:rsidRPr="006A29A5">
              <w:rPr>
                <w:rFonts w:eastAsia="Calibri"/>
                <w:sz w:val="20"/>
                <w:szCs w:val="20"/>
                <w:lang w:val="es-MX"/>
              </w:rPr>
              <w:t>Director de grupo</w:t>
            </w:r>
          </w:p>
        </w:tc>
      </w:tr>
      <w:tr w:rsidR="006A29A5" w:rsidRPr="006A29A5" w:rsidTr="00BB7ADA">
        <w:tc>
          <w:tcPr>
            <w:tcW w:w="1028" w:type="pct"/>
            <w:vMerge/>
            <w:shd w:val="clear" w:color="auto" w:fill="auto"/>
          </w:tcPr>
          <w:p w:rsidR="006A29A5" w:rsidRPr="006A29A5" w:rsidRDefault="006A29A5" w:rsidP="006A29A5">
            <w:pPr>
              <w:rPr>
                <w:rFonts w:eastAsia="Calibri"/>
                <w:sz w:val="20"/>
                <w:szCs w:val="20"/>
              </w:rPr>
            </w:pPr>
          </w:p>
        </w:tc>
        <w:tc>
          <w:tcPr>
            <w:tcW w:w="746" w:type="pct"/>
            <w:shd w:val="clear" w:color="auto" w:fill="auto"/>
          </w:tcPr>
          <w:p w:rsidR="006A29A5" w:rsidRPr="006A29A5" w:rsidRDefault="006A29A5" w:rsidP="006A29A5">
            <w:pPr>
              <w:spacing w:after="0" w:line="240" w:lineRule="auto"/>
              <w:jc w:val="both"/>
              <w:rPr>
                <w:rFonts w:eastAsia="Calibri"/>
                <w:sz w:val="20"/>
                <w:szCs w:val="20"/>
                <w:lang w:val="es-MX"/>
              </w:rPr>
            </w:pPr>
            <w:r w:rsidRPr="006A29A5">
              <w:rPr>
                <w:rFonts w:eastAsia="Calibri"/>
                <w:sz w:val="20"/>
                <w:szCs w:val="20"/>
                <w:lang w:val="es-MX"/>
              </w:rPr>
              <w:t>26 de octubre de 2017</w:t>
            </w:r>
          </w:p>
        </w:tc>
        <w:tc>
          <w:tcPr>
            <w:tcW w:w="1327" w:type="pct"/>
            <w:shd w:val="clear" w:color="auto" w:fill="auto"/>
          </w:tcPr>
          <w:p w:rsidR="006A29A5" w:rsidRPr="006A29A5" w:rsidRDefault="006A29A5" w:rsidP="006A29A5">
            <w:pPr>
              <w:spacing w:after="0" w:line="240" w:lineRule="auto"/>
              <w:jc w:val="both"/>
              <w:rPr>
                <w:rFonts w:eastAsia="Calibri"/>
                <w:sz w:val="20"/>
                <w:szCs w:val="20"/>
                <w:lang w:val="es-MX"/>
              </w:rPr>
            </w:pPr>
            <w:r w:rsidRPr="006A29A5">
              <w:rPr>
                <w:rFonts w:eastAsia="Calibri"/>
                <w:sz w:val="20"/>
                <w:szCs w:val="20"/>
                <w:lang w:val="es-MX"/>
              </w:rPr>
              <w:t>Escoger los estudiantes que son merecedores a la salida pedagógica, por evidenciar mejor convivencia, de acuerdo con los objetivos definidos y actividades realizadas, dentro del  proyecto pedagógico de aula.</w:t>
            </w:r>
          </w:p>
        </w:tc>
        <w:tc>
          <w:tcPr>
            <w:tcW w:w="938" w:type="pct"/>
            <w:shd w:val="clear" w:color="auto" w:fill="auto"/>
          </w:tcPr>
          <w:p w:rsidR="006A29A5" w:rsidRPr="006A29A5" w:rsidRDefault="006A29A5" w:rsidP="006A29A5">
            <w:pPr>
              <w:spacing w:after="0" w:line="240" w:lineRule="auto"/>
              <w:jc w:val="both"/>
              <w:rPr>
                <w:rFonts w:eastAsia="Calibri"/>
                <w:sz w:val="20"/>
                <w:szCs w:val="20"/>
                <w:lang w:val="es-MX"/>
              </w:rPr>
            </w:pPr>
            <w:r w:rsidRPr="006A29A5">
              <w:rPr>
                <w:rFonts w:eastAsia="Calibri"/>
                <w:sz w:val="20"/>
                <w:szCs w:val="20"/>
                <w:lang w:val="es-MX"/>
              </w:rPr>
              <w:t>Una vez al año</w:t>
            </w:r>
          </w:p>
        </w:tc>
        <w:tc>
          <w:tcPr>
            <w:tcW w:w="960" w:type="pct"/>
          </w:tcPr>
          <w:p w:rsidR="006A29A5" w:rsidRPr="006A29A5" w:rsidRDefault="006A29A5" w:rsidP="006A29A5">
            <w:pPr>
              <w:spacing w:after="0" w:line="240" w:lineRule="auto"/>
              <w:jc w:val="both"/>
              <w:rPr>
                <w:rFonts w:eastAsia="Calibri"/>
                <w:sz w:val="20"/>
                <w:szCs w:val="20"/>
                <w:lang w:val="es-MX"/>
              </w:rPr>
            </w:pPr>
            <w:r w:rsidRPr="006A29A5">
              <w:rPr>
                <w:rFonts w:eastAsia="Calibri"/>
                <w:sz w:val="20"/>
                <w:szCs w:val="20"/>
                <w:lang w:val="es-MX"/>
              </w:rPr>
              <w:t>Director de grupo</w:t>
            </w:r>
          </w:p>
        </w:tc>
      </w:tr>
      <w:tr w:rsidR="006A29A5" w:rsidRPr="006A29A5" w:rsidTr="00BB7ADA">
        <w:trPr>
          <w:trHeight w:val="340"/>
        </w:trPr>
        <w:tc>
          <w:tcPr>
            <w:tcW w:w="1028" w:type="pct"/>
            <w:vMerge w:val="restart"/>
            <w:shd w:val="clear" w:color="auto" w:fill="auto"/>
          </w:tcPr>
          <w:p w:rsidR="006A29A5" w:rsidRPr="006A29A5" w:rsidRDefault="006A29A5" w:rsidP="006A29A5">
            <w:pPr>
              <w:autoSpaceDE w:val="0"/>
              <w:autoSpaceDN w:val="0"/>
              <w:adjustRightInd w:val="0"/>
              <w:spacing w:after="0" w:line="240" w:lineRule="auto"/>
              <w:rPr>
                <w:sz w:val="20"/>
                <w:szCs w:val="20"/>
              </w:rPr>
            </w:pPr>
            <w:r w:rsidRPr="006A29A5">
              <w:rPr>
                <w:sz w:val="20"/>
                <w:szCs w:val="20"/>
              </w:rPr>
              <w:t>Desarrollar competencias ciudadanas,</w:t>
            </w:r>
          </w:p>
          <w:p w:rsidR="006A29A5" w:rsidRPr="006A29A5" w:rsidRDefault="006A29A5" w:rsidP="006A29A5">
            <w:pPr>
              <w:autoSpaceDE w:val="0"/>
              <w:autoSpaceDN w:val="0"/>
              <w:adjustRightInd w:val="0"/>
              <w:spacing w:after="0" w:line="240" w:lineRule="auto"/>
              <w:rPr>
                <w:sz w:val="20"/>
                <w:szCs w:val="20"/>
              </w:rPr>
            </w:pPr>
            <w:r w:rsidRPr="006A29A5">
              <w:rPr>
                <w:sz w:val="20"/>
                <w:szCs w:val="20"/>
              </w:rPr>
              <w:t>orientadas a fortalecer un clima escolar y de aula positivos que aborden como mínimo temáticas relacionadas con la clarificación</w:t>
            </w:r>
          </w:p>
          <w:p w:rsidR="006A29A5" w:rsidRPr="006A29A5" w:rsidRDefault="006A29A5" w:rsidP="006A29A5">
            <w:pPr>
              <w:autoSpaceDE w:val="0"/>
              <w:autoSpaceDN w:val="0"/>
              <w:adjustRightInd w:val="0"/>
              <w:spacing w:after="0" w:line="240" w:lineRule="auto"/>
              <w:rPr>
                <w:sz w:val="20"/>
                <w:szCs w:val="20"/>
              </w:rPr>
            </w:pPr>
            <w:r w:rsidRPr="006A29A5">
              <w:rPr>
                <w:sz w:val="20"/>
                <w:szCs w:val="20"/>
              </w:rPr>
              <w:t xml:space="preserve">de normas; la definición de estrategias para la </w:t>
            </w:r>
            <w:r w:rsidRPr="006A29A5">
              <w:rPr>
                <w:sz w:val="20"/>
                <w:szCs w:val="20"/>
              </w:rPr>
              <w:lastRenderedPageBreak/>
              <w:t>toma de decisiones; la concertación y negociación de intereses y objetivos, y</w:t>
            </w:r>
          </w:p>
          <w:p w:rsidR="006A29A5" w:rsidRPr="006A29A5" w:rsidRDefault="006A29A5" w:rsidP="006A29A5">
            <w:pPr>
              <w:spacing w:after="0" w:line="240" w:lineRule="auto"/>
              <w:rPr>
                <w:rFonts w:eastAsia="Calibri"/>
                <w:sz w:val="20"/>
                <w:szCs w:val="20"/>
              </w:rPr>
            </w:pPr>
            <w:r w:rsidRPr="006A29A5">
              <w:rPr>
                <w:sz w:val="20"/>
                <w:szCs w:val="20"/>
              </w:rPr>
              <w:t>el ejercicio de habilidades comunicativas, emocionales y cognitivas a favor de la convivencia escolar</w:t>
            </w:r>
          </w:p>
        </w:tc>
        <w:tc>
          <w:tcPr>
            <w:tcW w:w="746" w:type="pct"/>
            <w:shd w:val="clear" w:color="auto" w:fill="auto"/>
          </w:tcPr>
          <w:p w:rsidR="006A29A5" w:rsidRPr="006A29A5" w:rsidRDefault="006A29A5" w:rsidP="006A29A5">
            <w:pPr>
              <w:spacing w:after="0" w:line="240" w:lineRule="auto"/>
              <w:jc w:val="both"/>
              <w:rPr>
                <w:rFonts w:eastAsia="Calibri"/>
                <w:sz w:val="20"/>
                <w:szCs w:val="20"/>
                <w:lang w:val="es-MX"/>
              </w:rPr>
            </w:pPr>
            <w:r w:rsidRPr="006A29A5">
              <w:rPr>
                <w:rFonts w:eastAsia="Calibri"/>
                <w:sz w:val="20"/>
                <w:szCs w:val="20"/>
                <w:lang w:val="es-MX"/>
              </w:rPr>
              <w:lastRenderedPageBreak/>
              <w:t>13 de enero de 2017 - 11 de marzo de 2017</w:t>
            </w:r>
          </w:p>
        </w:tc>
        <w:tc>
          <w:tcPr>
            <w:tcW w:w="1327" w:type="pct"/>
            <w:shd w:val="clear" w:color="auto" w:fill="auto"/>
          </w:tcPr>
          <w:p w:rsidR="006A29A5" w:rsidRPr="006A29A5" w:rsidRDefault="006A29A5" w:rsidP="006A29A5">
            <w:pPr>
              <w:spacing w:after="0" w:line="240" w:lineRule="auto"/>
              <w:jc w:val="both"/>
              <w:rPr>
                <w:rFonts w:eastAsia="Calibri"/>
                <w:sz w:val="20"/>
                <w:szCs w:val="20"/>
                <w:lang w:val="es-MX"/>
              </w:rPr>
            </w:pPr>
            <w:r w:rsidRPr="006A29A5">
              <w:rPr>
                <w:rFonts w:eastAsia="Calibri"/>
                <w:sz w:val="20"/>
                <w:szCs w:val="20"/>
                <w:lang w:val="es-MX"/>
              </w:rPr>
              <w:t xml:space="preserve">Talleres de socialización de las competencias ciudadanas con los docentes </w:t>
            </w:r>
          </w:p>
        </w:tc>
        <w:tc>
          <w:tcPr>
            <w:tcW w:w="938" w:type="pct"/>
            <w:shd w:val="clear" w:color="auto" w:fill="auto"/>
          </w:tcPr>
          <w:p w:rsidR="006A29A5" w:rsidRPr="006A29A5" w:rsidRDefault="006A29A5" w:rsidP="006A29A5">
            <w:pPr>
              <w:spacing w:after="0" w:line="240" w:lineRule="auto"/>
              <w:jc w:val="both"/>
              <w:rPr>
                <w:rFonts w:eastAsia="Calibri"/>
                <w:sz w:val="20"/>
                <w:szCs w:val="20"/>
                <w:lang w:val="es-MX"/>
              </w:rPr>
            </w:pPr>
            <w:r w:rsidRPr="006A29A5">
              <w:rPr>
                <w:rFonts w:eastAsia="Calibri"/>
                <w:sz w:val="20"/>
                <w:szCs w:val="20"/>
                <w:lang w:val="es-MX"/>
              </w:rPr>
              <w:t>Dos veces al año</w:t>
            </w:r>
          </w:p>
        </w:tc>
        <w:tc>
          <w:tcPr>
            <w:tcW w:w="960" w:type="pct"/>
          </w:tcPr>
          <w:p w:rsidR="006A29A5" w:rsidRPr="006A29A5" w:rsidRDefault="006A29A5" w:rsidP="006A29A5">
            <w:pPr>
              <w:spacing w:after="0" w:line="240" w:lineRule="auto"/>
              <w:jc w:val="both"/>
              <w:rPr>
                <w:rFonts w:eastAsia="Calibri"/>
                <w:sz w:val="20"/>
                <w:szCs w:val="20"/>
                <w:lang w:val="es-MX"/>
              </w:rPr>
            </w:pPr>
            <w:r w:rsidRPr="006A29A5">
              <w:rPr>
                <w:rFonts w:eastAsia="Calibri"/>
                <w:sz w:val="20"/>
                <w:szCs w:val="20"/>
                <w:lang w:val="es-MX"/>
              </w:rPr>
              <w:t>Docentes ciencias sociales</w:t>
            </w:r>
          </w:p>
        </w:tc>
      </w:tr>
      <w:tr w:rsidR="006A29A5" w:rsidRPr="006A29A5" w:rsidTr="00BB7ADA">
        <w:trPr>
          <w:trHeight w:val="978"/>
        </w:trPr>
        <w:tc>
          <w:tcPr>
            <w:tcW w:w="1028" w:type="pct"/>
            <w:vMerge/>
            <w:shd w:val="clear" w:color="auto" w:fill="auto"/>
          </w:tcPr>
          <w:p w:rsidR="006A29A5" w:rsidRPr="006A29A5" w:rsidRDefault="006A29A5" w:rsidP="006A29A5">
            <w:pPr>
              <w:rPr>
                <w:rFonts w:eastAsia="Calibri"/>
                <w:sz w:val="20"/>
                <w:szCs w:val="20"/>
              </w:rPr>
            </w:pPr>
          </w:p>
        </w:tc>
        <w:tc>
          <w:tcPr>
            <w:tcW w:w="746" w:type="pct"/>
            <w:shd w:val="clear" w:color="auto" w:fill="auto"/>
          </w:tcPr>
          <w:p w:rsidR="006A29A5" w:rsidRPr="006A29A5" w:rsidRDefault="006A29A5" w:rsidP="006A29A5">
            <w:pPr>
              <w:spacing w:after="0" w:line="240" w:lineRule="auto"/>
              <w:jc w:val="both"/>
              <w:rPr>
                <w:rFonts w:eastAsia="Calibri"/>
                <w:sz w:val="20"/>
                <w:szCs w:val="20"/>
                <w:lang w:val="es-MX"/>
              </w:rPr>
            </w:pPr>
            <w:r w:rsidRPr="006A29A5">
              <w:rPr>
                <w:rFonts w:eastAsia="Calibri"/>
                <w:sz w:val="20"/>
                <w:szCs w:val="20"/>
                <w:lang w:val="es-MX"/>
              </w:rPr>
              <w:t xml:space="preserve">Octava semana del primero y segundo periodos para 11°; octava semana del segundo y tercer </w:t>
            </w:r>
            <w:r w:rsidRPr="006A29A5">
              <w:rPr>
                <w:rFonts w:eastAsia="Calibri"/>
                <w:sz w:val="20"/>
                <w:szCs w:val="20"/>
                <w:lang w:val="es-MX"/>
              </w:rPr>
              <w:lastRenderedPageBreak/>
              <w:t>periodos para 3°, 5° y 9°</w:t>
            </w:r>
          </w:p>
        </w:tc>
        <w:tc>
          <w:tcPr>
            <w:tcW w:w="1327" w:type="pct"/>
            <w:shd w:val="clear" w:color="auto" w:fill="auto"/>
          </w:tcPr>
          <w:p w:rsidR="006A29A5" w:rsidRPr="006A29A5" w:rsidRDefault="006A29A5" w:rsidP="006A29A5">
            <w:pPr>
              <w:spacing w:after="0" w:line="240" w:lineRule="auto"/>
              <w:jc w:val="both"/>
              <w:rPr>
                <w:rFonts w:eastAsia="Calibri"/>
                <w:sz w:val="20"/>
                <w:szCs w:val="20"/>
                <w:lang w:val="es-MX"/>
              </w:rPr>
            </w:pPr>
            <w:r w:rsidRPr="006A29A5">
              <w:rPr>
                <w:rFonts w:eastAsia="Calibri"/>
                <w:sz w:val="20"/>
                <w:szCs w:val="20"/>
                <w:lang w:val="es-MX"/>
              </w:rPr>
              <w:lastRenderedPageBreak/>
              <w:t>Hacer simulacro en pruebas saber 3°, 5°, 9° y 11°, en pruebas de sociales y ciudadanas</w:t>
            </w:r>
          </w:p>
        </w:tc>
        <w:tc>
          <w:tcPr>
            <w:tcW w:w="938" w:type="pct"/>
            <w:shd w:val="clear" w:color="auto" w:fill="auto"/>
          </w:tcPr>
          <w:p w:rsidR="006A29A5" w:rsidRPr="006A29A5" w:rsidRDefault="006A29A5" w:rsidP="006A29A5">
            <w:pPr>
              <w:spacing w:after="0" w:line="240" w:lineRule="auto"/>
              <w:jc w:val="both"/>
              <w:rPr>
                <w:rFonts w:eastAsia="Calibri"/>
                <w:sz w:val="20"/>
                <w:szCs w:val="20"/>
                <w:lang w:val="es-MX"/>
              </w:rPr>
            </w:pPr>
            <w:r w:rsidRPr="006A29A5">
              <w:rPr>
                <w:rFonts w:eastAsia="Calibri"/>
                <w:sz w:val="20"/>
                <w:szCs w:val="20"/>
                <w:lang w:val="es-MX"/>
              </w:rPr>
              <w:t>Dos veces al año</w:t>
            </w:r>
          </w:p>
        </w:tc>
        <w:tc>
          <w:tcPr>
            <w:tcW w:w="960" w:type="pct"/>
          </w:tcPr>
          <w:p w:rsidR="006A29A5" w:rsidRPr="006A29A5" w:rsidRDefault="006A29A5" w:rsidP="006A29A5">
            <w:pPr>
              <w:spacing w:after="0" w:line="240" w:lineRule="auto"/>
              <w:jc w:val="both"/>
              <w:rPr>
                <w:rFonts w:eastAsia="Calibri"/>
                <w:sz w:val="20"/>
                <w:szCs w:val="20"/>
                <w:lang w:val="es-MX"/>
              </w:rPr>
            </w:pPr>
            <w:r w:rsidRPr="006A29A5">
              <w:rPr>
                <w:rFonts w:eastAsia="Calibri"/>
                <w:sz w:val="20"/>
                <w:szCs w:val="20"/>
                <w:lang w:val="es-MX"/>
              </w:rPr>
              <w:t>Docentes de las áreas que evalúa el ICFES en los grados 3°, 5°, 9° y 11°</w:t>
            </w:r>
          </w:p>
        </w:tc>
      </w:tr>
      <w:tr w:rsidR="006A29A5" w:rsidRPr="006A29A5" w:rsidTr="00BB7ADA">
        <w:trPr>
          <w:trHeight w:val="1134"/>
        </w:trPr>
        <w:tc>
          <w:tcPr>
            <w:tcW w:w="1028" w:type="pct"/>
            <w:vMerge/>
            <w:shd w:val="clear" w:color="auto" w:fill="auto"/>
          </w:tcPr>
          <w:p w:rsidR="006A29A5" w:rsidRPr="006A29A5" w:rsidRDefault="006A29A5" w:rsidP="006A29A5">
            <w:pPr>
              <w:rPr>
                <w:rFonts w:eastAsia="Calibri"/>
                <w:sz w:val="20"/>
                <w:szCs w:val="20"/>
              </w:rPr>
            </w:pPr>
          </w:p>
        </w:tc>
        <w:tc>
          <w:tcPr>
            <w:tcW w:w="746" w:type="pct"/>
            <w:shd w:val="clear" w:color="auto" w:fill="auto"/>
          </w:tcPr>
          <w:p w:rsidR="006A29A5" w:rsidRPr="006A29A5" w:rsidRDefault="006A29A5" w:rsidP="006A29A5">
            <w:pPr>
              <w:spacing w:after="0" w:line="240" w:lineRule="auto"/>
              <w:jc w:val="both"/>
              <w:rPr>
                <w:rFonts w:eastAsia="Calibri"/>
                <w:sz w:val="20"/>
                <w:szCs w:val="20"/>
                <w:lang w:val="es-MX"/>
              </w:rPr>
            </w:pPr>
            <w:r w:rsidRPr="006A29A5">
              <w:rPr>
                <w:rFonts w:eastAsia="Calibri"/>
                <w:sz w:val="20"/>
                <w:szCs w:val="20"/>
                <w:lang w:val="es-MX"/>
              </w:rPr>
              <w:t>Semana del 17 al 20 de octubre</w:t>
            </w:r>
          </w:p>
        </w:tc>
        <w:tc>
          <w:tcPr>
            <w:tcW w:w="1327" w:type="pct"/>
            <w:shd w:val="clear" w:color="auto" w:fill="auto"/>
          </w:tcPr>
          <w:p w:rsidR="006A29A5" w:rsidRPr="006A29A5" w:rsidRDefault="006A29A5" w:rsidP="006A29A5">
            <w:pPr>
              <w:spacing w:after="0" w:line="240" w:lineRule="auto"/>
              <w:jc w:val="both"/>
              <w:rPr>
                <w:rFonts w:eastAsia="Calibri"/>
                <w:sz w:val="20"/>
                <w:szCs w:val="20"/>
                <w:lang w:val="es-MX"/>
              </w:rPr>
            </w:pPr>
            <w:r w:rsidRPr="006A29A5">
              <w:rPr>
                <w:rFonts w:eastAsia="Calibri"/>
                <w:sz w:val="20"/>
                <w:szCs w:val="20"/>
                <w:lang w:val="es-MX"/>
              </w:rPr>
              <w:t>Hacer olimpiada de competencias ciudadanas</w:t>
            </w:r>
          </w:p>
        </w:tc>
        <w:tc>
          <w:tcPr>
            <w:tcW w:w="938" w:type="pct"/>
            <w:shd w:val="clear" w:color="auto" w:fill="auto"/>
          </w:tcPr>
          <w:p w:rsidR="006A29A5" w:rsidRPr="006A29A5" w:rsidRDefault="006A29A5" w:rsidP="006A29A5">
            <w:pPr>
              <w:spacing w:after="0" w:line="240" w:lineRule="auto"/>
              <w:jc w:val="both"/>
              <w:rPr>
                <w:rFonts w:eastAsia="Calibri"/>
                <w:sz w:val="20"/>
                <w:szCs w:val="20"/>
                <w:lang w:val="es-MX"/>
              </w:rPr>
            </w:pPr>
            <w:r w:rsidRPr="006A29A5">
              <w:rPr>
                <w:rFonts w:eastAsia="Calibri"/>
                <w:sz w:val="20"/>
                <w:szCs w:val="20"/>
                <w:lang w:val="es-MX"/>
              </w:rPr>
              <w:t>Una vez al año</w:t>
            </w:r>
          </w:p>
        </w:tc>
        <w:tc>
          <w:tcPr>
            <w:tcW w:w="960" w:type="pct"/>
          </w:tcPr>
          <w:p w:rsidR="006A29A5" w:rsidRPr="006A29A5" w:rsidRDefault="006A29A5" w:rsidP="006A29A5">
            <w:pPr>
              <w:spacing w:after="0" w:line="240" w:lineRule="auto"/>
              <w:jc w:val="both"/>
              <w:rPr>
                <w:rFonts w:eastAsia="Calibri"/>
                <w:sz w:val="20"/>
                <w:szCs w:val="20"/>
                <w:lang w:val="es-MX"/>
              </w:rPr>
            </w:pPr>
            <w:r w:rsidRPr="006A29A5">
              <w:rPr>
                <w:rFonts w:eastAsia="Calibri"/>
                <w:sz w:val="20"/>
                <w:szCs w:val="20"/>
                <w:lang w:val="es-MX"/>
              </w:rPr>
              <w:t>Profesor José Eduardo Martínez</w:t>
            </w:r>
          </w:p>
        </w:tc>
      </w:tr>
      <w:tr w:rsidR="006A29A5" w:rsidRPr="006A29A5" w:rsidTr="00BB7ADA">
        <w:trPr>
          <w:trHeight w:val="5840"/>
        </w:trPr>
        <w:tc>
          <w:tcPr>
            <w:tcW w:w="1028" w:type="pct"/>
            <w:vMerge w:val="restart"/>
            <w:shd w:val="clear" w:color="auto" w:fill="auto"/>
          </w:tcPr>
          <w:p w:rsidR="006A29A5" w:rsidRPr="006A29A5" w:rsidRDefault="006A29A5" w:rsidP="006A29A5">
            <w:pPr>
              <w:spacing w:after="0" w:line="240" w:lineRule="auto"/>
              <w:rPr>
                <w:rFonts w:eastAsia="Calibri"/>
                <w:sz w:val="20"/>
                <w:szCs w:val="20"/>
                <w:lang w:val="es-MX"/>
              </w:rPr>
            </w:pPr>
            <w:r w:rsidRPr="006A29A5">
              <w:rPr>
                <w:rFonts w:eastAsia="Calibri"/>
                <w:sz w:val="20"/>
                <w:szCs w:val="20"/>
              </w:rPr>
              <w:t>Desarrollar competencias en los estudiantes para la toma acertada de decisiones y el manejo adecuado de situaciones de riesgo, por medio de la realización de actividades institucionales y la implementación de proyectos pedagógicos</w:t>
            </w:r>
          </w:p>
        </w:tc>
        <w:tc>
          <w:tcPr>
            <w:tcW w:w="746" w:type="pct"/>
            <w:shd w:val="clear" w:color="auto" w:fill="auto"/>
          </w:tcPr>
          <w:p w:rsidR="006A29A5" w:rsidRPr="006A29A5" w:rsidRDefault="006A29A5" w:rsidP="006A29A5">
            <w:pPr>
              <w:spacing w:after="0"/>
              <w:rPr>
                <w:rFonts w:eastAsia="Times New Roman"/>
                <w:sz w:val="20"/>
                <w:szCs w:val="20"/>
                <w:lang w:eastAsia="es-CO"/>
              </w:rPr>
            </w:pPr>
            <w:r w:rsidRPr="006A29A5">
              <w:rPr>
                <w:rFonts w:eastAsia="Calibri"/>
                <w:color w:val="000000"/>
                <w:kern w:val="24"/>
                <w:sz w:val="20"/>
                <w:szCs w:val="20"/>
                <w:lang w:val="es-ES" w:eastAsia="es-CO"/>
              </w:rPr>
              <w:t>(30/01/2017 directivos; 27/02/2017 transición y sexto; 27/03/2017 séptimo y primero; 24/04/2017 octavo y segundo; 30/05 2016 noveno y tercero, 31/07 2017 décimo y cuarto, 28/07/2017 undécimo y quinto; 25/07/2017 directivos)</w:t>
            </w:r>
          </w:p>
        </w:tc>
        <w:tc>
          <w:tcPr>
            <w:tcW w:w="1327" w:type="pct"/>
            <w:shd w:val="clear" w:color="auto" w:fill="auto"/>
          </w:tcPr>
          <w:p w:rsidR="006A29A5" w:rsidRPr="006A29A5" w:rsidRDefault="006A29A5" w:rsidP="006A29A5">
            <w:pPr>
              <w:spacing w:after="0" w:line="240" w:lineRule="auto"/>
              <w:jc w:val="both"/>
              <w:rPr>
                <w:rFonts w:eastAsia="Calibri"/>
                <w:sz w:val="20"/>
                <w:szCs w:val="20"/>
                <w:lang w:val="es-MX"/>
              </w:rPr>
            </w:pPr>
            <w:r w:rsidRPr="006A29A5">
              <w:rPr>
                <w:rFonts w:eastAsia="Calibri"/>
                <w:sz w:val="20"/>
                <w:szCs w:val="20"/>
                <w:lang w:val="es-MX"/>
              </w:rPr>
              <w:t>Inculcar en los estudiantes un valor franciscano, mensualmente, que aporte a la sana convivencia</w:t>
            </w:r>
          </w:p>
        </w:tc>
        <w:tc>
          <w:tcPr>
            <w:tcW w:w="938" w:type="pct"/>
            <w:shd w:val="clear" w:color="auto" w:fill="auto"/>
          </w:tcPr>
          <w:p w:rsidR="006A29A5" w:rsidRPr="006A29A5" w:rsidRDefault="006A29A5" w:rsidP="006A29A5">
            <w:pPr>
              <w:spacing w:after="0" w:line="240" w:lineRule="auto"/>
              <w:jc w:val="both"/>
              <w:rPr>
                <w:rFonts w:eastAsia="Calibri"/>
                <w:sz w:val="20"/>
                <w:szCs w:val="20"/>
                <w:lang w:val="es-MX"/>
              </w:rPr>
            </w:pPr>
            <w:r w:rsidRPr="006A29A5">
              <w:rPr>
                <w:rFonts w:eastAsia="Calibri"/>
                <w:sz w:val="20"/>
                <w:szCs w:val="20"/>
                <w:lang w:val="es-MX"/>
              </w:rPr>
              <w:t>Ocho veces al año</w:t>
            </w:r>
          </w:p>
        </w:tc>
        <w:tc>
          <w:tcPr>
            <w:tcW w:w="960" w:type="pct"/>
          </w:tcPr>
          <w:p w:rsidR="006A29A5" w:rsidRPr="006A29A5" w:rsidRDefault="006A29A5" w:rsidP="006A29A5">
            <w:pPr>
              <w:spacing w:after="0"/>
              <w:rPr>
                <w:rFonts w:ascii="Times New Roman" w:eastAsia="Times New Roman" w:hAnsi="Times New Roman" w:cs="Times New Roman"/>
                <w:sz w:val="20"/>
                <w:szCs w:val="20"/>
                <w:lang w:eastAsia="es-CO"/>
              </w:rPr>
            </w:pPr>
            <w:r w:rsidRPr="006A29A5">
              <w:rPr>
                <w:rFonts w:eastAsia="+mn-ea"/>
                <w:color w:val="000000"/>
                <w:kern w:val="24"/>
                <w:sz w:val="20"/>
                <w:szCs w:val="20"/>
                <w:lang w:eastAsia="es-CO"/>
              </w:rPr>
              <w:t>Docentes y directivos docentes</w:t>
            </w:r>
          </w:p>
          <w:p w:rsidR="006A29A5" w:rsidRPr="006A29A5" w:rsidRDefault="006A29A5" w:rsidP="006A29A5">
            <w:pPr>
              <w:spacing w:after="0"/>
              <w:rPr>
                <w:rFonts w:eastAsia="Times New Roman"/>
                <w:sz w:val="20"/>
                <w:szCs w:val="20"/>
                <w:lang w:eastAsia="es-CO"/>
              </w:rPr>
            </w:pPr>
          </w:p>
        </w:tc>
      </w:tr>
      <w:tr w:rsidR="006A29A5" w:rsidRPr="006A29A5" w:rsidTr="00BB7ADA">
        <w:trPr>
          <w:trHeight w:val="280"/>
        </w:trPr>
        <w:tc>
          <w:tcPr>
            <w:tcW w:w="1028" w:type="pct"/>
            <w:vMerge/>
            <w:shd w:val="clear" w:color="auto" w:fill="auto"/>
          </w:tcPr>
          <w:p w:rsidR="006A29A5" w:rsidRPr="006A29A5" w:rsidRDefault="006A29A5" w:rsidP="006A29A5">
            <w:pPr>
              <w:spacing w:after="0" w:line="240" w:lineRule="auto"/>
              <w:rPr>
                <w:rFonts w:eastAsia="Calibri"/>
                <w:sz w:val="20"/>
                <w:szCs w:val="20"/>
              </w:rPr>
            </w:pPr>
          </w:p>
        </w:tc>
        <w:tc>
          <w:tcPr>
            <w:tcW w:w="746" w:type="pct"/>
            <w:shd w:val="clear" w:color="auto" w:fill="auto"/>
          </w:tcPr>
          <w:p w:rsidR="006A29A5" w:rsidRPr="006A29A5" w:rsidRDefault="006A29A5" w:rsidP="006A29A5">
            <w:pPr>
              <w:spacing w:after="0" w:line="240" w:lineRule="auto"/>
              <w:jc w:val="both"/>
              <w:rPr>
                <w:rFonts w:eastAsia="Calibri"/>
                <w:sz w:val="20"/>
                <w:szCs w:val="20"/>
                <w:lang w:val="es-MX"/>
              </w:rPr>
            </w:pPr>
            <w:r w:rsidRPr="006A29A5">
              <w:rPr>
                <w:rFonts w:eastAsia="Calibri"/>
                <w:sz w:val="20"/>
                <w:szCs w:val="20"/>
                <w:lang w:val="es-MX"/>
              </w:rPr>
              <w:t xml:space="preserve">En las fechas establecidas en el calendario académico y que están en la cartelera externa de coordinación  </w:t>
            </w:r>
          </w:p>
        </w:tc>
        <w:tc>
          <w:tcPr>
            <w:tcW w:w="1327" w:type="pct"/>
            <w:shd w:val="clear" w:color="auto" w:fill="auto"/>
          </w:tcPr>
          <w:p w:rsidR="006A29A5" w:rsidRPr="006A29A5" w:rsidRDefault="006A29A5" w:rsidP="006A29A5">
            <w:pPr>
              <w:spacing w:after="0" w:line="240" w:lineRule="auto"/>
              <w:jc w:val="both"/>
              <w:rPr>
                <w:rFonts w:eastAsia="Calibri"/>
                <w:sz w:val="20"/>
                <w:szCs w:val="20"/>
                <w:lang w:val="es-MX"/>
              </w:rPr>
            </w:pPr>
            <w:r w:rsidRPr="006A29A5">
              <w:rPr>
                <w:rFonts w:eastAsia="Calibri"/>
                <w:sz w:val="20"/>
                <w:szCs w:val="20"/>
                <w:lang w:val="es-MX"/>
              </w:rPr>
              <w:t xml:space="preserve">Realizar actos cívicos, donde se fomente el desarrollo de los valores democráticos, éticos, culturales, cívicos, patrios y en general la promoción de las competencias ciudadanas en los actores de la comunidad educativa </w:t>
            </w:r>
          </w:p>
        </w:tc>
        <w:tc>
          <w:tcPr>
            <w:tcW w:w="938" w:type="pct"/>
            <w:shd w:val="clear" w:color="auto" w:fill="auto"/>
          </w:tcPr>
          <w:p w:rsidR="006A29A5" w:rsidRPr="006A29A5" w:rsidRDefault="006A29A5" w:rsidP="006A29A5">
            <w:pPr>
              <w:spacing w:after="0" w:line="240" w:lineRule="auto"/>
              <w:jc w:val="both"/>
              <w:rPr>
                <w:rFonts w:eastAsia="Calibri"/>
                <w:sz w:val="20"/>
                <w:szCs w:val="20"/>
                <w:lang w:val="es-MX"/>
              </w:rPr>
            </w:pPr>
            <w:r w:rsidRPr="006A29A5">
              <w:rPr>
                <w:rFonts w:eastAsia="Calibri"/>
                <w:sz w:val="20"/>
                <w:szCs w:val="20"/>
                <w:lang w:val="es-MX"/>
              </w:rPr>
              <w:t>Diez veces al año</w:t>
            </w:r>
          </w:p>
        </w:tc>
        <w:tc>
          <w:tcPr>
            <w:tcW w:w="960" w:type="pct"/>
          </w:tcPr>
          <w:p w:rsidR="006A29A5" w:rsidRPr="006A29A5" w:rsidRDefault="006A29A5" w:rsidP="006A29A5">
            <w:pPr>
              <w:spacing w:after="0" w:line="240" w:lineRule="auto"/>
              <w:jc w:val="both"/>
              <w:rPr>
                <w:rFonts w:eastAsia="Calibri"/>
                <w:sz w:val="20"/>
                <w:szCs w:val="20"/>
                <w:lang w:val="es-MX"/>
              </w:rPr>
            </w:pPr>
            <w:r w:rsidRPr="006A29A5">
              <w:rPr>
                <w:rFonts w:eastAsia="Calibri"/>
                <w:sz w:val="20"/>
                <w:szCs w:val="20"/>
                <w:lang w:val="es-MX"/>
              </w:rPr>
              <w:t>Docentes</w:t>
            </w:r>
          </w:p>
        </w:tc>
      </w:tr>
      <w:tr w:rsidR="006A29A5" w:rsidRPr="006A29A5" w:rsidTr="00BB7ADA">
        <w:tc>
          <w:tcPr>
            <w:tcW w:w="1028" w:type="pct"/>
            <w:vMerge/>
            <w:shd w:val="clear" w:color="auto" w:fill="auto"/>
          </w:tcPr>
          <w:p w:rsidR="006A29A5" w:rsidRPr="006A29A5" w:rsidRDefault="006A29A5" w:rsidP="006A29A5">
            <w:pPr>
              <w:spacing w:after="0" w:line="240" w:lineRule="auto"/>
              <w:jc w:val="center"/>
              <w:rPr>
                <w:rFonts w:eastAsia="Calibri"/>
                <w:sz w:val="20"/>
                <w:szCs w:val="20"/>
                <w:lang w:val="es-MX"/>
              </w:rPr>
            </w:pPr>
          </w:p>
        </w:tc>
        <w:tc>
          <w:tcPr>
            <w:tcW w:w="746" w:type="pct"/>
            <w:shd w:val="clear" w:color="auto" w:fill="auto"/>
          </w:tcPr>
          <w:p w:rsidR="006A29A5" w:rsidRPr="006A29A5" w:rsidRDefault="006A29A5" w:rsidP="006A29A5">
            <w:pPr>
              <w:spacing w:after="0" w:line="240" w:lineRule="auto"/>
              <w:jc w:val="both"/>
              <w:rPr>
                <w:rFonts w:eastAsia="Calibri"/>
                <w:sz w:val="20"/>
                <w:szCs w:val="20"/>
                <w:lang w:val="es-MX"/>
              </w:rPr>
            </w:pPr>
            <w:r w:rsidRPr="006A29A5">
              <w:rPr>
                <w:rFonts w:eastAsia="Calibri"/>
                <w:sz w:val="20"/>
                <w:szCs w:val="20"/>
                <w:lang w:val="es-MX"/>
              </w:rPr>
              <w:t xml:space="preserve">Durante el año escolar, de acuerdo con el cronograma establecido en cada </w:t>
            </w:r>
            <w:r w:rsidRPr="006A29A5">
              <w:rPr>
                <w:rFonts w:eastAsia="Calibri"/>
                <w:sz w:val="20"/>
                <w:szCs w:val="20"/>
                <w:lang w:val="es-MX"/>
              </w:rPr>
              <w:lastRenderedPageBreak/>
              <w:t>proyecto pedagógico</w:t>
            </w:r>
          </w:p>
        </w:tc>
        <w:tc>
          <w:tcPr>
            <w:tcW w:w="1327" w:type="pct"/>
            <w:shd w:val="clear" w:color="auto" w:fill="auto"/>
          </w:tcPr>
          <w:p w:rsidR="006A29A5" w:rsidRPr="006A29A5" w:rsidRDefault="006A29A5" w:rsidP="006A29A5">
            <w:pPr>
              <w:spacing w:after="0" w:line="240" w:lineRule="auto"/>
              <w:jc w:val="both"/>
              <w:rPr>
                <w:rFonts w:eastAsia="Calibri"/>
                <w:sz w:val="20"/>
                <w:szCs w:val="20"/>
                <w:lang w:val="es-MX"/>
              </w:rPr>
            </w:pPr>
            <w:r w:rsidRPr="006A29A5">
              <w:rPr>
                <w:rFonts w:eastAsia="Calibri"/>
                <w:sz w:val="20"/>
                <w:szCs w:val="20"/>
                <w:lang w:val="es-MX"/>
              </w:rPr>
              <w:lastRenderedPageBreak/>
              <w:t>Implementar los proyectos pedagógicos, establecidos en el plan de estudios e incorporados al PEI</w:t>
            </w:r>
          </w:p>
        </w:tc>
        <w:tc>
          <w:tcPr>
            <w:tcW w:w="938" w:type="pct"/>
            <w:shd w:val="clear" w:color="auto" w:fill="auto"/>
          </w:tcPr>
          <w:p w:rsidR="006A29A5" w:rsidRPr="006A29A5" w:rsidRDefault="006A29A5" w:rsidP="006A29A5">
            <w:pPr>
              <w:spacing w:after="0" w:line="240" w:lineRule="auto"/>
              <w:jc w:val="both"/>
              <w:rPr>
                <w:rFonts w:eastAsia="Calibri"/>
                <w:sz w:val="20"/>
                <w:szCs w:val="20"/>
                <w:lang w:val="es-MX"/>
              </w:rPr>
            </w:pPr>
            <w:r w:rsidRPr="006A29A5">
              <w:rPr>
                <w:rFonts w:eastAsia="Calibri"/>
                <w:sz w:val="20"/>
                <w:szCs w:val="20"/>
                <w:lang w:val="es-MX"/>
              </w:rPr>
              <w:t>Durante el año escolar</w:t>
            </w:r>
          </w:p>
        </w:tc>
        <w:tc>
          <w:tcPr>
            <w:tcW w:w="960" w:type="pct"/>
          </w:tcPr>
          <w:p w:rsidR="006A29A5" w:rsidRPr="006A29A5" w:rsidRDefault="006A29A5" w:rsidP="006A29A5">
            <w:pPr>
              <w:spacing w:after="0" w:line="240" w:lineRule="auto"/>
              <w:jc w:val="both"/>
              <w:rPr>
                <w:rFonts w:eastAsia="Calibri"/>
                <w:sz w:val="20"/>
                <w:szCs w:val="20"/>
                <w:lang w:val="es-MX"/>
              </w:rPr>
            </w:pPr>
            <w:r w:rsidRPr="006A29A5">
              <w:rPr>
                <w:rFonts w:eastAsia="Calibri"/>
                <w:sz w:val="20"/>
                <w:szCs w:val="20"/>
                <w:lang w:val="es-MX"/>
              </w:rPr>
              <w:t>Docentes</w:t>
            </w:r>
          </w:p>
        </w:tc>
      </w:tr>
      <w:tr w:rsidR="006A29A5" w:rsidRPr="006A29A5" w:rsidTr="00BB7ADA">
        <w:tc>
          <w:tcPr>
            <w:tcW w:w="1028" w:type="pct"/>
            <w:vMerge w:val="restart"/>
            <w:shd w:val="clear" w:color="auto" w:fill="auto"/>
          </w:tcPr>
          <w:p w:rsidR="006A29A5" w:rsidRPr="006A29A5" w:rsidRDefault="006A29A5" w:rsidP="006A29A5">
            <w:pPr>
              <w:spacing w:after="0" w:line="240" w:lineRule="auto"/>
              <w:rPr>
                <w:rFonts w:eastAsia="Calibri"/>
                <w:sz w:val="20"/>
                <w:szCs w:val="20"/>
                <w:lang w:val="es-MX"/>
              </w:rPr>
            </w:pPr>
            <w:r w:rsidRPr="006A29A5">
              <w:rPr>
                <w:rFonts w:eastAsia="Calibri"/>
                <w:sz w:val="20"/>
                <w:szCs w:val="20"/>
                <w:lang w:val="es-MX"/>
              </w:rPr>
              <w:lastRenderedPageBreak/>
              <w:t xml:space="preserve">Resolver problemas manejados inadecuadamente, de manera constructiva, mediante la intervención de un mediador o conciliador escolar </w:t>
            </w:r>
          </w:p>
        </w:tc>
        <w:tc>
          <w:tcPr>
            <w:tcW w:w="746" w:type="pct"/>
            <w:shd w:val="clear" w:color="auto" w:fill="auto"/>
          </w:tcPr>
          <w:p w:rsidR="006A29A5" w:rsidRPr="006A29A5" w:rsidRDefault="006A29A5" w:rsidP="006A29A5">
            <w:pPr>
              <w:spacing w:after="0" w:line="240" w:lineRule="auto"/>
              <w:jc w:val="both"/>
              <w:rPr>
                <w:rFonts w:eastAsia="Calibri"/>
                <w:sz w:val="20"/>
                <w:szCs w:val="20"/>
                <w:lang w:val="es-MX"/>
              </w:rPr>
            </w:pPr>
            <w:r w:rsidRPr="006A29A5">
              <w:rPr>
                <w:rFonts w:eastAsia="Calibri"/>
                <w:sz w:val="20"/>
                <w:szCs w:val="20"/>
                <w:lang w:val="es-MX"/>
              </w:rPr>
              <w:t>15 de febrero de 2017</w:t>
            </w:r>
          </w:p>
        </w:tc>
        <w:tc>
          <w:tcPr>
            <w:tcW w:w="1327" w:type="pct"/>
            <w:shd w:val="clear" w:color="auto" w:fill="auto"/>
          </w:tcPr>
          <w:p w:rsidR="006A29A5" w:rsidRPr="006A29A5" w:rsidRDefault="006A29A5" w:rsidP="006A29A5">
            <w:pPr>
              <w:spacing w:after="0" w:line="240" w:lineRule="auto"/>
              <w:jc w:val="both"/>
              <w:rPr>
                <w:rFonts w:eastAsia="Calibri"/>
                <w:sz w:val="20"/>
                <w:szCs w:val="20"/>
                <w:lang w:val="es-MX"/>
              </w:rPr>
            </w:pPr>
            <w:r w:rsidRPr="006A29A5">
              <w:rPr>
                <w:rFonts w:eastAsia="Calibri"/>
                <w:sz w:val="20"/>
                <w:szCs w:val="20"/>
                <w:lang w:val="es-MX"/>
              </w:rPr>
              <w:t>Formar en mediación escolar a los docentes y directivos</w:t>
            </w:r>
          </w:p>
        </w:tc>
        <w:tc>
          <w:tcPr>
            <w:tcW w:w="938" w:type="pct"/>
            <w:shd w:val="clear" w:color="auto" w:fill="auto"/>
          </w:tcPr>
          <w:p w:rsidR="006A29A5" w:rsidRPr="006A29A5" w:rsidRDefault="006A29A5" w:rsidP="006A29A5">
            <w:pPr>
              <w:spacing w:after="0" w:line="240" w:lineRule="auto"/>
              <w:jc w:val="both"/>
              <w:rPr>
                <w:rFonts w:eastAsia="Calibri"/>
                <w:sz w:val="20"/>
                <w:szCs w:val="20"/>
                <w:lang w:val="es-MX"/>
              </w:rPr>
            </w:pPr>
            <w:r w:rsidRPr="006A29A5">
              <w:rPr>
                <w:rFonts w:eastAsia="Calibri"/>
                <w:sz w:val="20"/>
                <w:szCs w:val="20"/>
                <w:lang w:val="es-MX"/>
              </w:rPr>
              <w:t>Uno presencial y 7 formaciones virtuales (17 y 31 de marzo, 21 de abril, 5 y 19 de mayo, 2 y 16 de junio)</w:t>
            </w:r>
          </w:p>
        </w:tc>
        <w:tc>
          <w:tcPr>
            <w:tcW w:w="960" w:type="pct"/>
          </w:tcPr>
          <w:p w:rsidR="006A29A5" w:rsidRPr="006A29A5" w:rsidRDefault="006A29A5" w:rsidP="006A29A5">
            <w:pPr>
              <w:spacing w:after="0" w:line="240" w:lineRule="auto"/>
              <w:jc w:val="both"/>
              <w:rPr>
                <w:rFonts w:eastAsia="Calibri"/>
                <w:sz w:val="20"/>
                <w:szCs w:val="20"/>
                <w:lang w:val="es-MX"/>
              </w:rPr>
            </w:pPr>
            <w:r w:rsidRPr="006A29A5">
              <w:rPr>
                <w:rFonts w:eastAsia="Calibri"/>
                <w:sz w:val="20"/>
                <w:szCs w:val="20"/>
                <w:lang w:val="es-MX"/>
              </w:rPr>
              <w:t>Psicóloga del programa escuela entorno protector y la profesional de apoyo de la UAI</w:t>
            </w:r>
          </w:p>
        </w:tc>
      </w:tr>
      <w:tr w:rsidR="006A29A5" w:rsidRPr="006A29A5" w:rsidTr="00BB7ADA">
        <w:trPr>
          <w:trHeight w:val="513"/>
        </w:trPr>
        <w:tc>
          <w:tcPr>
            <w:tcW w:w="1028" w:type="pct"/>
            <w:vMerge/>
            <w:shd w:val="clear" w:color="auto" w:fill="auto"/>
          </w:tcPr>
          <w:p w:rsidR="006A29A5" w:rsidRPr="006A29A5" w:rsidRDefault="006A29A5" w:rsidP="006A29A5">
            <w:pPr>
              <w:spacing w:after="0" w:line="240" w:lineRule="auto"/>
              <w:jc w:val="center"/>
              <w:rPr>
                <w:rFonts w:eastAsia="Calibri"/>
                <w:sz w:val="20"/>
                <w:szCs w:val="20"/>
                <w:lang w:val="es-MX"/>
              </w:rPr>
            </w:pPr>
          </w:p>
        </w:tc>
        <w:tc>
          <w:tcPr>
            <w:tcW w:w="746" w:type="pct"/>
            <w:shd w:val="clear" w:color="auto" w:fill="auto"/>
          </w:tcPr>
          <w:p w:rsidR="006A29A5" w:rsidRPr="006A29A5" w:rsidRDefault="006A29A5" w:rsidP="006A29A5">
            <w:pPr>
              <w:spacing w:after="0" w:line="240" w:lineRule="auto"/>
              <w:jc w:val="both"/>
              <w:rPr>
                <w:rFonts w:eastAsia="Calibri"/>
                <w:sz w:val="20"/>
                <w:szCs w:val="20"/>
                <w:lang w:val="es-MX"/>
              </w:rPr>
            </w:pPr>
            <w:r w:rsidRPr="006A29A5">
              <w:rPr>
                <w:rFonts w:eastAsia="Calibri"/>
                <w:sz w:val="20"/>
                <w:szCs w:val="20"/>
                <w:lang w:val="es-MX"/>
              </w:rPr>
              <w:t>23 de febrero de 2017</w:t>
            </w:r>
          </w:p>
        </w:tc>
        <w:tc>
          <w:tcPr>
            <w:tcW w:w="1327" w:type="pct"/>
            <w:shd w:val="clear" w:color="auto" w:fill="auto"/>
          </w:tcPr>
          <w:p w:rsidR="006A29A5" w:rsidRPr="006A29A5" w:rsidRDefault="006A29A5" w:rsidP="006A29A5">
            <w:pPr>
              <w:spacing w:after="0" w:line="240" w:lineRule="auto"/>
              <w:jc w:val="both"/>
              <w:rPr>
                <w:rFonts w:eastAsia="Calibri"/>
                <w:sz w:val="20"/>
                <w:szCs w:val="20"/>
                <w:lang w:val="es-MX"/>
              </w:rPr>
            </w:pPr>
            <w:r w:rsidRPr="006A29A5">
              <w:rPr>
                <w:rFonts w:eastAsia="Calibri"/>
                <w:sz w:val="20"/>
                <w:szCs w:val="20"/>
                <w:lang w:val="es-MX"/>
              </w:rPr>
              <w:t>Reunir a los mediadores con el fin de hacer sensibilización, capacitación y entrenamiento</w:t>
            </w:r>
          </w:p>
        </w:tc>
        <w:tc>
          <w:tcPr>
            <w:tcW w:w="938" w:type="pct"/>
            <w:shd w:val="clear" w:color="auto" w:fill="auto"/>
          </w:tcPr>
          <w:p w:rsidR="006A29A5" w:rsidRPr="006A29A5" w:rsidRDefault="006A29A5" w:rsidP="006A29A5">
            <w:pPr>
              <w:spacing w:after="0" w:line="240" w:lineRule="auto"/>
              <w:jc w:val="both"/>
              <w:rPr>
                <w:rFonts w:eastAsia="Calibri"/>
                <w:sz w:val="20"/>
                <w:szCs w:val="20"/>
                <w:lang w:val="es-MX"/>
              </w:rPr>
            </w:pPr>
            <w:r w:rsidRPr="006A29A5">
              <w:rPr>
                <w:rFonts w:eastAsia="Calibri"/>
                <w:sz w:val="20"/>
                <w:szCs w:val="20"/>
                <w:lang w:val="es-MX"/>
              </w:rPr>
              <w:t>6 encuentros por jornada (2 y 27 de marzo, 18 de abril, 3, 18 y 30 de mayo)</w:t>
            </w:r>
          </w:p>
        </w:tc>
        <w:tc>
          <w:tcPr>
            <w:tcW w:w="960" w:type="pct"/>
          </w:tcPr>
          <w:p w:rsidR="006A29A5" w:rsidRPr="006A29A5" w:rsidRDefault="006A29A5" w:rsidP="006A29A5">
            <w:pPr>
              <w:spacing w:after="0" w:line="240" w:lineRule="auto"/>
              <w:jc w:val="both"/>
              <w:rPr>
                <w:rFonts w:eastAsia="Calibri"/>
                <w:sz w:val="20"/>
                <w:szCs w:val="20"/>
                <w:lang w:val="es-MX"/>
              </w:rPr>
            </w:pPr>
            <w:r w:rsidRPr="006A29A5">
              <w:rPr>
                <w:rFonts w:eastAsia="Calibri"/>
                <w:sz w:val="20"/>
                <w:szCs w:val="20"/>
                <w:lang w:val="es-MX"/>
              </w:rPr>
              <w:t>Comité de convivencia, escuela entorno protector y mediador</w:t>
            </w:r>
          </w:p>
        </w:tc>
      </w:tr>
      <w:tr w:rsidR="006A29A5" w:rsidRPr="006A29A5" w:rsidTr="00BB7ADA">
        <w:trPr>
          <w:trHeight w:val="513"/>
        </w:trPr>
        <w:tc>
          <w:tcPr>
            <w:tcW w:w="1028" w:type="pct"/>
            <w:vMerge/>
            <w:shd w:val="clear" w:color="auto" w:fill="auto"/>
          </w:tcPr>
          <w:p w:rsidR="006A29A5" w:rsidRPr="006A29A5" w:rsidRDefault="006A29A5" w:rsidP="006A29A5">
            <w:pPr>
              <w:spacing w:after="0" w:line="240" w:lineRule="auto"/>
              <w:jc w:val="center"/>
              <w:rPr>
                <w:rFonts w:eastAsia="Calibri"/>
                <w:sz w:val="20"/>
                <w:szCs w:val="20"/>
                <w:lang w:val="es-MX"/>
              </w:rPr>
            </w:pPr>
          </w:p>
        </w:tc>
        <w:tc>
          <w:tcPr>
            <w:tcW w:w="746" w:type="pct"/>
            <w:shd w:val="clear" w:color="auto" w:fill="auto"/>
          </w:tcPr>
          <w:p w:rsidR="006A29A5" w:rsidRPr="006A29A5" w:rsidRDefault="006A29A5" w:rsidP="006A29A5">
            <w:pPr>
              <w:spacing w:after="0" w:line="240" w:lineRule="auto"/>
              <w:jc w:val="both"/>
              <w:rPr>
                <w:rFonts w:eastAsia="Calibri"/>
                <w:sz w:val="20"/>
                <w:szCs w:val="20"/>
                <w:lang w:val="es-MX"/>
              </w:rPr>
            </w:pPr>
            <w:r w:rsidRPr="006A29A5">
              <w:rPr>
                <w:rFonts w:eastAsia="Calibri"/>
                <w:sz w:val="20"/>
                <w:szCs w:val="20"/>
                <w:lang w:val="es-MX"/>
              </w:rPr>
              <w:t>16 de marzo de 2017</w:t>
            </w:r>
          </w:p>
        </w:tc>
        <w:tc>
          <w:tcPr>
            <w:tcW w:w="1327" w:type="pct"/>
            <w:shd w:val="clear" w:color="auto" w:fill="auto"/>
          </w:tcPr>
          <w:p w:rsidR="006A29A5" w:rsidRPr="006A29A5" w:rsidRDefault="006A29A5" w:rsidP="006A29A5">
            <w:pPr>
              <w:spacing w:after="0" w:line="240" w:lineRule="auto"/>
              <w:jc w:val="both"/>
              <w:rPr>
                <w:rFonts w:eastAsia="Calibri"/>
                <w:sz w:val="20"/>
                <w:szCs w:val="20"/>
                <w:lang w:val="es-MX"/>
              </w:rPr>
            </w:pPr>
            <w:r w:rsidRPr="006A29A5">
              <w:rPr>
                <w:rFonts w:eastAsia="Calibri"/>
                <w:sz w:val="20"/>
                <w:szCs w:val="20"/>
                <w:lang w:val="es-MX"/>
              </w:rPr>
              <w:t>Hacer taller reflexivo de mediación escolar con padres de familia</w:t>
            </w:r>
          </w:p>
        </w:tc>
        <w:tc>
          <w:tcPr>
            <w:tcW w:w="938" w:type="pct"/>
            <w:shd w:val="clear" w:color="auto" w:fill="auto"/>
          </w:tcPr>
          <w:p w:rsidR="006A29A5" w:rsidRPr="006A29A5" w:rsidRDefault="006A29A5" w:rsidP="006A29A5">
            <w:pPr>
              <w:spacing w:after="0" w:line="240" w:lineRule="auto"/>
              <w:jc w:val="both"/>
              <w:rPr>
                <w:rFonts w:eastAsia="Calibri"/>
                <w:sz w:val="20"/>
                <w:szCs w:val="20"/>
                <w:lang w:val="es-MX"/>
              </w:rPr>
            </w:pPr>
            <w:r w:rsidRPr="006A29A5">
              <w:rPr>
                <w:rFonts w:eastAsia="Calibri"/>
                <w:sz w:val="20"/>
                <w:szCs w:val="20"/>
                <w:lang w:val="es-MX"/>
              </w:rPr>
              <w:t>Un encuentro por jornada</w:t>
            </w:r>
          </w:p>
        </w:tc>
        <w:tc>
          <w:tcPr>
            <w:tcW w:w="960" w:type="pct"/>
          </w:tcPr>
          <w:p w:rsidR="006A29A5" w:rsidRPr="006A29A5" w:rsidRDefault="006A29A5" w:rsidP="006A29A5">
            <w:pPr>
              <w:spacing w:after="0" w:line="240" w:lineRule="auto"/>
              <w:jc w:val="both"/>
              <w:rPr>
                <w:rFonts w:eastAsia="Calibri"/>
                <w:sz w:val="20"/>
                <w:szCs w:val="20"/>
                <w:lang w:val="es-MX"/>
              </w:rPr>
            </w:pPr>
            <w:r w:rsidRPr="006A29A5">
              <w:rPr>
                <w:rFonts w:eastAsia="Calibri"/>
                <w:sz w:val="20"/>
                <w:szCs w:val="20"/>
                <w:lang w:val="es-MX"/>
              </w:rPr>
              <w:t>Psicóloga del programa escuela entorno protector</w:t>
            </w:r>
          </w:p>
        </w:tc>
      </w:tr>
      <w:tr w:rsidR="006A29A5" w:rsidRPr="006A29A5" w:rsidTr="00BB7ADA">
        <w:tc>
          <w:tcPr>
            <w:tcW w:w="1028" w:type="pct"/>
            <w:vMerge/>
            <w:shd w:val="clear" w:color="auto" w:fill="auto"/>
          </w:tcPr>
          <w:p w:rsidR="006A29A5" w:rsidRPr="006A29A5" w:rsidRDefault="006A29A5" w:rsidP="006A29A5">
            <w:pPr>
              <w:spacing w:after="0" w:line="240" w:lineRule="auto"/>
              <w:jc w:val="center"/>
              <w:rPr>
                <w:rFonts w:eastAsia="Calibri"/>
                <w:sz w:val="20"/>
                <w:szCs w:val="20"/>
                <w:lang w:val="es-MX"/>
              </w:rPr>
            </w:pPr>
          </w:p>
        </w:tc>
        <w:tc>
          <w:tcPr>
            <w:tcW w:w="746" w:type="pct"/>
            <w:shd w:val="clear" w:color="auto" w:fill="auto"/>
          </w:tcPr>
          <w:p w:rsidR="006A29A5" w:rsidRPr="006A29A5" w:rsidRDefault="006A29A5" w:rsidP="006A29A5">
            <w:pPr>
              <w:spacing w:after="0" w:line="240" w:lineRule="auto"/>
              <w:jc w:val="both"/>
              <w:rPr>
                <w:rFonts w:eastAsia="Calibri"/>
                <w:sz w:val="20"/>
                <w:szCs w:val="20"/>
                <w:lang w:val="es-MX"/>
              </w:rPr>
            </w:pPr>
            <w:r w:rsidRPr="006A29A5">
              <w:rPr>
                <w:rFonts w:eastAsia="Calibri"/>
                <w:sz w:val="20"/>
                <w:szCs w:val="20"/>
                <w:lang w:val="es-MX"/>
              </w:rPr>
              <w:t>Del 8 al 10 de mayo de 2017</w:t>
            </w:r>
          </w:p>
        </w:tc>
        <w:tc>
          <w:tcPr>
            <w:tcW w:w="1327" w:type="pct"/>
            <w:shd w:val="clear" w:color="auto" w:fill="auto"/>
          </w:tcPr>
          <w:p w:rsidR="006A29A5" w:rsidRPr="006A29A5" w:rsidRDefault="006A29A5" w:rsidP="006A29A5">
            <w:pPr>
              <w:spacing w:after="0" w:line="240" w:lineRule="auto"/>
              <w:jc w:val="both"/>
              <w:rPr>
                <w:rFonts w:eastAsia="Calibri"/>
                <w:sz w:val="20"/>
                <w:szCs w:val="20"/>
                <w:lang w:val="es-MX"/>
              </w:rPr>
            </w:pPr>
            <w:r w:rsidRPr="006A29A5">
              <w:rPr>
                <w:rFonts w:eastAsia="Calibri"/>
                <w:sz w:val="20"/>
                <w:szCs w:val="20"/>
                <w:lang w:val="es-MX"/>
              </w:rPr>
              <w:t>Fortalecer el manejo adecuado de conflictos a través de análisis de casos (simulados) más frecuentes en la institución</w:t>
            </w:r>
          </w:p>
        </w:tc>
        <w:tc>
          <w:tcPr>
            <w:tcW w:w="938" w:type="pct"/>
            <w:shd w:val="clear" w:color="auto" w:fill="auto"/>
          </w:tcPr>
          <w:p w:rsidR="006A29A5" w:rsidRPr="006A29A5" w:rsidRDefault="006A29A5" w:rsidP="006A29A5">
            <w:pPr>
              <w:spacing w:after="0" w:line="240" w:lineRule="auto"/>
              <w:jc w:val="both"/>
              <w:rPr>
                <w:rFonts w:eastAsia="Calibri"/>
                <w:sz w:val="20"/>
                <w:szCs w:val="20"/>
                <w:lang w:val="es-MX"/>
              </w:rPr>
            </w:pPr>
            <w:r w:rsidRPr="006A29A5">
              <w:rPr>
                <w:rFonts w:eastAsia="Calibri"/>
                <w:sz w:val="20"/>
                <w:szCs w:val="20"/>
                <w:lang w:val="es-MX"/>
              </w:rPr>
              <w:t>Uno por grado</w:t>
            </w:r>
          </w:p>
        </w:tc>
        <w:tc>
          <w:tcPr>
            <w:tcW w:w="960" w:type="pct"/>
          </w:tcPr>
          <w:p w:rsidR="006A29A5" w:rsidRPr="006A29A5" w:rsidRDefault="006A29A5" w:rsidP="006A29A5">
            <w:pPr>
              <w:spacing w:after="0" w:line="240" w:lineRule="auto"/>
              <w:jc w:val="both"/>
              <w:rPr>
                <w:rFonts w:eastAsia="Calibri"/>
                <w:sz w:val="20"/>
                <w:szCs w:val="20"/>
                <w:lang w:val="es-MX"/>
              </w:rPr>
            </w:pPr>
            <w:r w:rsidRPr="006A29A5">
              <w:rPr>
                <w:rFonts w:eastAsia="Calibri"/>
                <w:sz w:val="20"/>
                <w:szCs w:val="20"/>
                <w:lang w:val="es-MX"/>
              </w:rPr>
              <w:t>Líderes del proyecto de mediación escolar</w:t>
            </w:r>
          </w:p>
        </w:tc>
      </w:tr>
    </w:tbl>
    <w:p w:rsidR="00176211" w:rsidRPr="006A29A5" w:rsidRDefault="00176211" w:rsidP="00B34ECA">
      <w:pPr>
        <w:autoSpaceDE w:val="0"/>
        <w:autoSpaceDN w:val="0"/>
        <w:adjustRightInd w:val="0"/>
        <w:spacing w:after="0" w:line="360" w:lineRule="auto"/>
        <w:jc w:val="both"/>
        <w:rPr>
          <w:rFonts w:eastAsia="PMingLiU"/>
          <w:iCs/>
          <w:lang w:eastAsia="es-ES"/>
        </w:rPr>
      </w:pPr>
      <w:bookmarkStart w:id="0" w:name="_GoBack"/>
      <w:bookmarkEnd w:id="0"/>
    </w:p>
    <w:p w:rsidR="00F14AF0" w:rsidRPr="00300CB5" w:rsidRDefault="00F14AF0" w:rsidP="00B34ECA">
      <w:pPr>
        <w:autoSpaceDE w:val="0"/>
        <w:autoSpaceDN w:val="0"/>
        <w:adjustRightInd w:val="0"/>
        <w:spacing w:after="0" w:line="360" w:lineRule="auto"/>
        <w:jc w:val="both"/>
        <w:rPr>
          <w:rFonts w:eastAsia="PMingLiU"/>
          <w:iCs/>
          <w:lang w:val="es-ES" w:eastAsia="es-ES"/>
        </w:rPr>
      </w:pPr>
    </w:p>
    <w:p w:rsidR="002622A6" w:rsidRPr="00F14AF0" w:rsidRDefault="002622A6" w:rsidP="00B34ECA">
      <w:pPr>
        <w:spacing w:before="100" w:beforeAutospacing="1" w:after="100" w:afterAutospacing="1" w:line="360" w:lineRule="auto"/>
        <w:jc w:val="both"/>
        <w:rPr>
          <w:rFonts w:eastAsia="Times New Roman"/>
          <w:lang w:val="es-ES" w:eastAsia="es-ES"/>
        </w:rPr>
      </w:pPr>
    </w:p>
    <w:p w:rsidR="002622A6" w:rsidRPr="002622A6" w:rsidRDefault="002622A6" w:rsidP="00B34ECA">
      <w:pPr>
        <w:spacing w:after="0" w:line="360" w:lineRule="auto"/>
        <w:jc w:val="both"/>
        <w:rPr>
          <w:rFonts w:eastAsia="Times New Roman"/>
          <w:lang w:val="es-MX" w:eastAsia="es-ES"/>
        </w:rPr>
      </w:pPr>
    </w:p>
    <w:p w:rsidR="002622A6" w:rsidRDefault="002622A6" w:rsidP="00B34ECA">
      <w:pPr>
        <w:spacing w:after="0" w:line="360" w:lineRule="auto"/>
        <w:jc w:val="both"/>
        <w:rPr>
          <w:rFonts w:eastAsia="Times New Roman"/>
          <w:lang w:val="es-MX" w:eastAsia="es-ES"/>
        </w:rPr>
      </w:pPr>
      <w:r w:rsidRPr="002622A6">
        <w:rPr>
          <w:rFonts w:eastAsia="Times New Roman"/>
          <w:lang w:val="es-MX" w:eastAsia="es-ES"/>
        </w:rPr>
        <w:t xml:space="preserve">     </w:t>
      </w:r>
    </w:p>
    <w:p w:rsidR="00176211" w:rsidRDefault="00176211" w:rsidP="00B34ECA">
      <w:pPr>
        <w:spacing w:after="0" w:line="360" w:lineRule="auto"/>
        <w:jc w:val="both"/>
        <w:rPr>
          <w:rFonts w:eastAsia="Times New Roman"/>
          <w:lang w:val="es-MX" w:eastAsia="es-ES"/>
        </w:rPr>
      </w:pPr>
    </w:p>
    <w:p w:rsidR="00176211" w:rsidRDefault="00176211" w:rsidP="00B34ECA">
      <w:pPr>
        <w:spacing w:after="0" w:line="360" w:lineRule="auto"/>
        <w:jc w:val="both"/>
        <w:rPr>
          <w:rFonts w:eastAsia="Times New Roman"/>
          <w:lang w:val="es-MX" w:eastAsia="es-ES"/>
        </w:rPr>
      </w:pPr>
    </w:p>
    <w:p w:rsidR="00176211" w:rsidRDefault="00176211" w:rsidP="00B34ECA">
      <w:pPr>
        <w:spacing w:after="0" w:line="360" w:lineRule="auto"/>
        <w:jc w:val="both"/>
        <w:rPr>
          <w:rFonts w:eastAsia="Times New Roman"/>
          <w:lang w:val="es-MX" w:eastAsia="es-ES"/>
        </w:rPr>
      </w:pPr>
    </w:p>
    <w:p w:rsidR="00176211" w:rsidRDefault="00176211" w:rsidP="00B34ECA">
      <w:pPr>
        <w:spacing w:after="0" w:line="360" w:lineRule="auto"/>
        <w:jc w:val="both"/>
        <w:rPr>
          <w:rFonts w:eastAsia="Times New Roman"/>
          <w:lang w:val="es-MX" w:eastAsia="es-ES"/>
        </w:rPr>
      </w:pPr>
    </w:p>
    <w:p w:rsidR="00176211" w:rsidRDefault="00176211" w:rsidP="00B34ECA">
      <w:pPr>
        <w:spacing w:after="0" w:line="360" w:lineRule="auto"/>
        <w:jc w:val="both"/>
        <w:rPr>
          <w:rFonts w:eastAsia="Times New Roman"/>
          <w:lang w:val="es-MX" w:eastAsia="es-ES"/>
        </w:rPr>
      </w:pPr>
    </w:p>
    <w:p w:rsidR="00176211" w:rsidRDefault="00176211" w:rsidP="00B34ECA">
      <w:pPr>
        <w:spacing w:after="0" w:line="360" w:lineRule="auto"/>
        <w:jc w:val="both"/>
        <w:rPr>
          <w:rFonts w:eastAsia="Times New Roman"/>
          <w:lang w:val="es-MX" w:eastAsia="es-ES"/>
        </w:rPr>
      </w:pPr>
    </w:p>
    <w:p w:rsidR="00176211" w:rsidRDefault="00176211" w:rsidP="00B34ECA">
      <w:pPr>
        <w:spacing w:after="0" w:line="360" w:lineRule="auto"/>
        <w:jc w:val="both"/>
        <w:rPr>
          <w:rFonts w:eastAsia="Times New Roman"/>
          <w:lang w:val="es-MX" w:eastAsia="es-ES"/>
        </w:rPr>
      </w:pPr>
    </w:p>
    <w:p w:rsidR="00176211" w:rsidRDefault="00176211" w:rsidP="00B34ECA">
      <w:pPr>
        <w:spacing w:after="0" w:line="360" w:lineRule="auto"/>
        <w:jc w:val="both"/>
        <w:rPr>
          <w:rFonts w:eastAsia="Times New Roman"/>
          <w:lang w:val="es-MX" w:eastAsia="es-ES"/>
        </w:rPr>
      </w:pPr>
    </w:p>
    <w:p w:rsidR="00176211" w:rsidRDefault="00176211" w:rsidP="00B34ECA">
      <w:pPr>
        <w:spacing w:after="0" w:line="360" w:lineRule="auto"/>
        <w:jc w:val="both"/>
        <w:rPr>
          <w:rFonts w:eastAsia="Times New Roman"/>
          <w:lang w:val="es-MX" w:eastAsia="es-ES"/>
        </w:rPr>
      </w:pPr>
    </w:p>
    <w:p w:rsidR="00176211" w:rsidRDefault="00176211" w:rsidP="00B34ECA">
      <w:pPr>
        <w:spacing w:after="0" w:line="360" w:lineRule="auto"/>
        <w:jc w:val="both"/>
        <w:rPr>
          <w:rFonts w:eastAsia="Times New Roman"/>
          <w:lang w:val="es-MX" w:eastAsia="es-ES"/>
        </w:rPr>
      </w:pPr>
    </w:p>
    <w:p w:rsidR="00176211" w:rsidRDefault="00176211" w:rsidP="00B34ECA">
      <w:pPr>
        <w:spacing w:after="0" w:line="360" w:lineRule="auto"/>
        <w:jc w:val="both"/>
        <w:rPr>
          <w:rFonts w:eastAsia="Times New Roman"/>
          <w:lang w:val="es-MX" w:eastAsia="es-ES"/>
        </w:rPr>
      </w:pPr>
    </w:p>
    <w:p w:rsidR="00176211" w:rsidRDefault="00176211" w:rsidP="00B34ECA">
      <w:pPr>
        <w:spacing w:after="0" w:line="360" w:lineRule="auto"/>
        <w:jc w:val="both"/>
        <w:rPr>
          <w:rFonts w:eastAsia="Times New Roman"/>
          <w:lang w:val="es-MX" w:eastAsia="es-ES"/>
        </w:rPr>
      </w:pPr>
    </w:p>
    <w:p w:rsidR="00176211" w:rsidRDefault="00176211" w:rsidP="00B34ECA">
      <w:pPr>
        <w:spacing w:after="0" w:line="360" w:lineRule="auto"/>
        <w:jc w:val="both"/>
        <w:rPr>
          <w:rFonts w:eastAsia="Times New Roman"/>
          <w:lang w:val="es-MX" w:eastAsia="es-ES"/>
        </w:rPr>
      </w:pPr>
    </w:p>
    <w:p w:rsidR="00176211" w:rsidRDefault="00176211" w:rsidP="00B34ECA">
      <w:pPr>
        <w:spacing w:after="0" w:line="360" w:lineRule="auto"/>
        <w:jc w:val="both"/>
        <w:rPr>
          <w:rFonts w:eastAsia="Times New Roman"/>
          <w:lang w:val="es-MX" w:eastAsia="es-ES"/>
        </w:rPr>
      </w:pPr>
    </w:p>
    <w:p w:rsidR="00176211" w:rsidRDefault="00176211" w:rsidP="00B34ECA">
      <w:pPr>
        <w:spacing w:after="0" w:line="360" w:lineRule="auto"/>
        <w:jc w:val="both"/>
        <w:rPr>
          <w:rFonts w:eastAsia="Times New Roman"/>
          <w:lang w:val="es-MX" w:eastAsia="es-ES"/>
        </w:rPr>
      </w:pPr>
    </w:p>
    <w:p w:rsidR="00176211" w:rsidRPr="00176211" w:rsidRDefault="00176211" w:rsidP="00B34ECA">
      <w:pPr>
        <w:spacing w:after="0" w:line="360" w:lineRule="auto"/>
        <w:jc w:val="both"/>
        <w:rPr>
          <w:rFonts w:eastAsia="Times New Roman"/>
          <w:b/>
          <w:lang w:val="es-MX" w:eastAsia="es-ES"/>
        </w:rPr>
      </w:pPr>
      <w:r w:rsidRPr="00176211">
        <w:rPr>
          <w:rFonts w:eastAsia="Times New Roman"/>
          <w:b/>
          <w:lang w:val="es-MX" w:eastAsia="es-ES"/>
        </w:rPr>
        <w:t>BIBLIOGRAFÍA</w:t>
      </w:r>
    </w:p>
    <w:p w:rsidR="00176211" w:rsidRDefault="00176211" w:rsidP="00B34ECA">
      <w:pPr>
        <w:spacing w:after="0" w:line="360" w:lineRule="auto"/>
        <w:jc w:val="both"/>
        <w:rPr>
          <w:rFonts w:eastAsia="Times New Roman"/>
          <w:lang w:val="es-MX" w:eastAsia="es-ES"/>
        </w:rPr>
      </w:pPr>
    </w:p>
    <w:p w:rsidR="00176211" w:rsidRDefault="00176211" w:rsidP="00B34ECA">
      <w:pPr>
        <w:spacing w:after="0" w:line="360" w:lineRule="auto"/>
        <w:jc w:val="both"/>
        <w:rPr>
          <w:rFonts w:eastAsia="Times New Roman"/>
          <w:lang w:val="es-MX" w:eastAsia="es-ES"/>
        </w:rPr>
      </w:pPr>
    </w:p>
    <w:p w:rsidR="00176211" w:rsidRPr="002622A6" w:rsidRDefault="00176211" w:rsidP="00B34ECA">
      <w:pPr>
        <w:spacing w:after="0" w:line="360" w:lineRule="auto"/>
        <w:jc w:val="both"/>
        <w:rPr>
          <w:rFonts w:eastAsia="Times New Roman"/>
          <w:lang w:val="es-MX" w:eastAsia="es-ES"/>
        </w:rPr>
      </w:pPr>
    </w:p>
    <w:sectPr w:rsidR="00176211" w:rsidRPr="002622A6" w:rsidSect="002E5E5B">
      <w:headerReference w:type="default" r:id="rId8"/>
      <w:pgSz w:w="12240" w:h="1584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262" w:rsidRDefault="007E2262" w:rsidP="007B0759">
      <w:pPr>
        <w:spacing w:after="0" w:line="240" w:lineRule="auto"/>
      </w:pPr>
      <w:r>
        <w:separator/>
      </w:r>
    </w:p>
  </w:endnote>
  <w:endnote w:type="continuationSeparator" w:id="0">
    <w:p w:rsidR="007E2262" w:rsidRDefault="007E2262" w:rsidP="007B0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uturaBT-LightItal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FuturaBT-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Futura-Light">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262" w:rsidRDefault="007E2262" w:rsidP="007B0759">
      <w:pPr>
        <w:spacing w:after="0" w:line="240" w:lineRule="auto"/>
      </w:pPr>
      <w:r>
        <w:separator/>
      </w:r>
    </w:p>
  </w:footnote>
  <w:footnote w:type="continuationSeparator" w:id="0">
    <w:p w:rsidR="007E2262" w:rsidRDefault="007E2262" w:rsidP="007B07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F97" w:rsidRDefault="00274F97">
    <w:pPr>
      <w:pStyle w:val="Encabezado"/>
    </w:pPr>
    <w:r w:rsidRPr="00D23456">
      <w:rPr>
        <w:rFonts w:ascii="Calibri" w:eastAsia="Calibri" w:hAnsi="Calibri" w:cs="Times New Roman"/>
        <w:noProof/>
        <w:sz w:val="22"/>
        <w:szCs w:val="22"/>
        <w:lang w:eastAsia="es-CO"/>
      </w:rPr>
      <w:drawing>
        <wp:inline distT="0" distB="0" distL="0" distR="0" wp14:anchorId="1FF0775C" wp14:editId="671FBB91">
          <wp:extent cx="5600700" cy="600075"/>
          <wp:effectExtent l="0" t="0" r="0" b="9525"/>
          <wp:docPr id="5" name="Imagen 5" descr="C:\Users\HOME\Downloads\membrete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Downloads\membrete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981_"/>
      </v:shape>
    </w:pict>
  </w:numPicBullet>
  <w:abstractNum w:abstractNumId="0">
    <w:nsid w:val="17D04273"/>
    <w:multiLevelType w:val="hybridMultilevel"/>
    <w:tmpl w:val="D5B401AC"/>
    <w:lvl w:ilvl="0" w:tplc="DE3423F4">
      <w:start w:val="1"/>
      <w:numFmt w:val="bullet"/>
      <w:lvlText w:val=""/>
      <w:lvlJc w:val="left"/>
      <w:pPr>
        <w:tabs>
          <w:tab w:val="num" w:pos="1440"/>
        </w:tabs>
        <w:ind w:left="1440" w:hanging="360"/>
      </w:pPr>
      <w:rPr>
        <w:rFonts w:ascii="Wingdings" w:hAnsi="Wingdings" w:hint="default"/>
      </w:rPr>
    </w:lvl>
    <w:lvl w:ilvl="1" w:tplc="42E84C68">
      <w:start w:val="1"/>
      <w:numFmt w:val="bullet"/>
      <w:lvlText w:val=""/>
      <w:lvlPicBulletId w:val="0"/>
      <w:lvlJc w:val="left"/>
      <w:pPr>
        <w:tabs>
          <w:tab w:val="num" w:pos="2160"/>
        </w:tabs>
        <w:ind w:left="2160" w:hanging="360"/>
      </w:pPr>
      <w:rPr>
        <w:rFonts w:ascii="Symbol" w:hAnsi="Symbol" w:hint="default"/>
        <w:color w:val="auto"/>
      </w:rPr>
    </w:lvl>
    <w:lvl w:ilvl="2" w:tplc="040A0005" w:tentative="1">
      <w:start w:val="1"/>
      <w:numFmt w:val="bullet"/>
      <w:lvlText w:val=""/>
      <w:lvlJc w:val="left"/>
      <w:pPr>
        <w:tabs>
          <w:tab w:val="num" w:pos="2880"/>
        </w:tabs>
        <w:ind w:left="2880" w:hanging="360"/>
      </w:pPr>
      <w:rPr>
        <w:rFonts w:ascii="Wingdings" w:hAnsi="Wingdings" w:hint="default"/>
      </w:rPr>
    </w:lvl>
    <w:lvl w:ilvl="3" w:tplc="040A0001" w:tentative="1">
      <w:start w:val="1"/>
      <w:numFmt w:val="bullet"/>
      <w:lvlText w:val=""/>
      <w:lvlJc w:val="left"/>
      <w:pPr>
        <w:tabs>
          <w:tab w:val="num" w:pos="3600"/>
        </w:tabs>
        <w:ind w:left="3600" w:hanging="360"/>
      </w:pPr>
      <w:rPr>
        <w:rFonts w:ascii="Symbol" w:hAnsi="Symbol" w:hint="default"/>
      </w:rPr>
    </w:lvl>
    <w:lvl w:ilvl="4" w:tplc="040A0003" w:tentative="1">
      <w:start w:val="1"/>
      <w:numFmt w:val="bullet"/>
      <w:lvlText w:val="o"/>
      <w:lvlJc w:val="left"/>
      <w:pPr>
        <w:tabs>
          <w:tab w:val="num" w:pos="4320"/>
        </w:tabs>
        <w:ind w:left="4320" w:hanging="360"/>
      </w:pPr>
      <w:rPr>
        <w:rFonts w:ascii="Courier New" w:hAnsi="Courier New" w:cs="Courier New" w:hint="default"/>
      </w:rPr>
    </w:lvl>
    <w:lvl w:ilvl="5" w:tplc="040A0005" w:tentative="1">
      <w:start w:val="1"/>
      <w:numFmt w:val="bullet"/>
      <w:lvlText w:val=""/>
      <w:lvlJc w:val="left"/>
      <w:pPr>
        <w:tabs>
          <w:tab w:val="num" w:pos="5040"/>
        </w:tabs>
        <w:ind w:left="5040" w:hanging="360"/>
      </w:pPr>
      <w:rPr>
        <w:rFonts w:ascii="Wingdings" w:hAnsi="Wingdings" w:hint="default"/>
      </w:rPr>
    </w:lvl>
    <w:lvl w:ilvl="6" w:tplc="040A0001" w:tentative="1">
      <w:start w:val="1"/>
      <w:numFmt w:val="bullet"/>
      <w:lvlText w:val=""/>
      <w:lvlJc w:val="left"/>
      <w:pPr>
        <w:tabs>
          <w:tab w:val="num" w:pos="5760"/>
        </w:tabs>
        <w:ind w:left="5760" w:hanging="360"/>
      </w:pPr>
      <w:rPr>
        <w:rFonts w:ascii="Symbol" w:hAnsi="Symbol" w:hint="default"/>
      </w:rPr>
    </w:lvl>
    <w:lvl w:ilvl="7" w:tplc="040A0003" w:tentative="1">
      <w:start w:val="1"/>
      <w:numFmt w:val="bullet"/>
      <w:lvlText w:val="o"/>
      <w:lvlJc w:val="left"/>
      <w:pPr>
        <w:tabs>
          <w:tab w:val="num" w:pos="6480"/>
        </w:tabs>
        <w:ind w:left="6480" w:hanging="360"/>
      </w:pPr>
      <w:rPr>
        <w:rFonts w:ascii="Courier New" w:hAnsi="Courier New" w:cs="Courier New" w:hint="default"/>
      </w:rPr>
    </w:lvl>
    <w:lvl w:ilvl="8" w:tplc="040A0005" w:tentative="1">
      <w:start w:val="1"/>
      <w:numFmt w:val="bullet"/>
      <w:lvlText w:val=""/>
      <w:lvlJc w:val="left"/>
      <w:pPr>
        <w:tabs>
          <w:tab w:val="num" w:pos="7200"/>
        </w:tabs>
        <w:ind w:left="7200" w:hanging="360"/>
      </w:pPr>
      <w:rPr>
        <w:rFonts w:ascii="Wingdings" w:hAnsi="Wingdings" w:hint="default"/>
      </w:rPr>
    </w:lvl>
  </w:abstractNum>
  <w:abstractNum w:abstractNumId="1">
    <w:nsid w:val="2A006DA3"/>
    <w:multiLevelType w:val="hybridMultilevel"/>
    <w:tmpl w:val="0BC4C2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DBD3E24"/>
    <w:multiLevelType w:val="hybridMultilevel"/>
    <w:tmpl w:val="234A5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9A158B7"/>
    <w:multiLevelType w:val="hybridMultilevel"/>
    <w:tmpl w:val="6D6A1D32"/>
    <w:lvl w:ilvl="0" w:tplc="ED8A7002">
      <w:start w:val="1"/>
      <w:numFmt w:val="lowerLetter"/>
      <w:lvlText w:val="%1."/>
      <w:lvlJc w:val="left"/>
      <w:pPr>
        <w:tabs>
          <w:tab w:val="num" w:pos="1440"/>
        </w:tabs>
        <w:ind w:left="1440" w:hanging="360"/>
      </w:pPr>
      <w:rPr>
        <w:b w:val="0"/>
      </w:rPr>
    </w:lvl>
    <w:lvl w:ilvl="1" w:tplc="5BBEE426">
      <w:start w:val="3"/>
      <w:numFmt w:val="decimal"/>
      <w:lvlText w:val="%2."/>
      <w:lvlJc w:val="left"/>
      <w:pPr>
        <w:tabs>
          <w:tab w:val="num" w:pos="2160"/>
        </w:tabs>
        <w:ind w:left="2160" w:hanging="360"/>
      </w:pPr>
      <w:rPr>
        <w:rFonts w:hint="default"/>
      </w:rPr>
    </w:lvl>
    <w:lvl w:ilvl="2" w:tplc="040A001B" w:tentative="1">
      <w:start w:val="1"/>
      <w:numFmt w:val="lowerRoman"/>
      <w:lvlText w:val="%3."/>
      <w:lvlJc w:val="right"/>
      <w:pPr>
        <w:tabs>
          <w:tab w:val="num" w:pos="2880"/>
        </w:tabs>
        <w:ind w:left="2880" w:hanging="180"/>
      </w:pPr>
    </w:lvl>
    <w:lvl w:ilvl="3" w:tplc="040A000F" w:tentative="1">
      <w:start w:val="1"/>
      <w:numFmt w:val="decimal"/>
      <w:lvlText w:val="%4."/>
      <w:lvlJc w:val="left"/>
      <w:pPr>
        <w:tabs>
          <w:tab w:val="num" w:pos="3600"/>
        </w:tabs>
        <w:ind w:left="3600" w:hanging="360"/>
      </w:pPr>
    </w:lvl>
    <w:lvl w:ilvl="4" w:tplc="040A0019" w:tentative="1">
      <w:start w:val="1"/>
      <w:numFmt w:val="lowerLetter"/>
      <w:lvlText w:val="%5."/>
      <w:lvlJc w:val="left"/>
      <w:pPr>
        <w:tabs>
          <w:tab w:val="num" w:pos="4320"/>
        </w:tabs>
        <w:ind w:left="4320" w:hanging="360"/>
      </w:pPr>
    </w:lvl>
    <w:lvl w:ilvl="5" w:tplc="040A001B" w:tentative="1">
      <w:start w:val="1"/>
      <w:numFmt w:val="lowerRoman"/>
      <w:lvlText w:val="%6."/>
      <w:lvlJc w:val="right"/>
      <w:pPr>
        <w:tabs>
          <w:tab w:val="num" w:pos="5040"/>
        </w:tabs>
        <w:ind w:left="5040" w:hanging="180"/>
      </w:pPr>
    </w:lvl>
    <w:lvl w:ilvl="6" w:tplc="040A000F" w:tentative="1">
      <w:start w:val="1"/>
      <w:numFmt w:val="decimal"/>
      <w:lvlText w:val="%7."/>
      <w:lvlJc w:val="left"/>
      <w:pPr>
        <w:tabs>
          <w:tab w:val="num" w:pos="5760"/>
        </w:tabs>
        <w:ind w:left="5760" w:hanging="360"/>
      </w:pPr>
    </w:lvl>
    <w:lvl w:ilvl="7" w:tplc="040A0019" w:tentative="1">
      <w:start w:val="1"/>
      <w:numFmt w:val="lowerLetter"/>
      <w:lvlText w:val="%8."/>
      <w:lvlJc w:val="left"/>
      <w:pPr>
        <w:tabs>
          <w:tab w:val="num" w:pos="6480"/>
        </w:tabs>
        <w:ind w:left="6480" w:hanging="360"/>
      </w:pPr>
    </w:lvl>
    <w:lvl w:ilvl="8" w:tplc="040A001B" w:tentative="1">
      <w:start w:val="1"/>
      <w:numFmt w:val="lowerRoman"/>
      <w:lvlText w:val="%9."/>
      <w:lvlJc w:val="right"/>
      <w:pPr>
        <w:tabs>
          <w:tab w:val="num" w:pos="7200"/>
        </w:tabs>
        <w:ind w:left="7200" w:hanging="180"/>
      </w:pPr>
    </w:lvl>
  </w:abstractNum>
  <w:abstractNum w:abstractNumId="4">
    <w:nsid w:val="534B36E9"/>
    <w:multiLevelType w:val="hybridMultilevel"/>
    <w:tmpl w:val="A2CCD6DA"/>
    <w:lvl w:ilvl="0" w:tplc="14F077CE">
      <w:start w:val="1"/>
      <w:numFmt w:val="decimal"/>
      <w:lvlText w:val="%1."/>
      <w:lvlJc w:val="left"/>
      <w:pPr>
        <w:tabs>
          <w:tab w:val="num" w:pos="720"/>
        </w:tabs>
        <w:ind w:left="720" w:hanging="360"/>
      </w:pPr>
    </w:lvl>
    <w:lvl w:ilvl="1" w:tplc="BD90CCE8" w:tentative="1">
      <w:start w:val="1"/>
      <w:numFmt w:val="decimal"/>
      <w:lvlText w:val="%2."/>
      <w:lvlJc w:val="left"/>
      <w:pPr>
        <w:tabs>
          <w:tab w:val="num" w:pos="1440"/>
        </w:tabs>
        <w:ind w:left="1440" w:hanging="360"/>
      </w:pPr>
    </w:lvl>
    <w:lvl w:ilvl="2" w:tplc="8DEE5E64" w:tentative="1">
      <w:start w:val="1"/>
      <w:numFmt w:val="decimal"/>
      <w:lvlText w:val="%3."/>
      <w:lvlJc w:val="left"/>
      <w:pPr>
        <w:tabs>
          <w:tab w:val="num" w:pos="2160"/>
        </w:tabs>
        <w:ind w:left="2160" w:hanging="360"/>
      </w:pPr>
    </w:lvl>
    <w:lvl w:ilvl="3" w:tplc="92AA1C5E" w:tentative="1">
      <w:start w:val="1"/>
      <w:numFmt w:val="decimal"/>
      <w:lvlText w:val="%4."/>
      <w:lvlJc w:val="left"/>
      <w:pPr>
        <w:tabs>
          <w:tab w:val="num" w:pos="2880"/>
        </w:tabs>
        <w:ind w:left="2880" w:hanging="360"/>
      </w:pPr>
    </w:lvl>
    <w:lvl w:ilvl="4" w:tplc="9AFA1282" w:tentative="1">
      <w:start w:val="1"/>
      <w:numFmt w:val="decimal"/>
      <w:lvlText w:val="%5."/>
      <w:lvlJc w:val="left"/>
      <w:pPr>
        <w:tabs>
          <w:tab w:val="num" w:pos="3600"/>
        </w:tabs>
        <w:ind w:left="3600" w:hanging="360"/>
      </w:pPr>
    </w:lvl>
    <w:lvl w:ilvl="5" w:tplc="554C9B8A" w:tentative="1">
      <w:start w:val="1"/>
      <w:numFmt w:val="decimal"/>
      <w:lvlText w:val="%6."/>
      <w:lvlJc w:val="left"/>
      <w:pPr>
        <w:tabs>
          <w:tab w:val="num" w:pos="4320"/>
        </w:tabs>
        <w:ind w:left="4320" w:hanging="360"/>
      </w:pPr>
    </w:lvl>
    <w:lvl w:ilvl="6" w:tplc="6FE88FCA" w:tentative="1">
      <w:start w:val="1"/>
      <w:numFmt w:val="decimal"/>
      <w:lvlText w:val="%7."/>
      <w:lvlJc w:val="left"/>
      <w:pPr>
        <w:tabs>
          <w:tab w:val="num" w:pos="5040"/>
        </w:tabs>
        <w:ind w:left="5040" w:hanging="360"/>
      </w:pPr>
    </w:lvl>
    <w:lvl w:ilvl="7" w:tplc="B4A0E6AC" w:tentative="1">
      <w:start w:val="1"/>
      <w:numFmt w:val="decimal"/>
      <w:lvlText w:val="%8."/>
      <w:lvlJc w:val="left"/>
      <w:pPr>
        <w:tabs>
          <w:tab w:val="num" w:pos="5760"/>
        </w:tabs>
        <w:ind w:left="5760" w:hanging="360"/>
      </w:pPr>
    </w:lvl>
    <w:lvl w:ilvl="8" w:tplc="F5C40B28" w:tentative="1">
      <w:start w:val="1"/>
      <w:numFmt w:val="decimal"/>
      <w:lvlText w:val="%9."/>
      <w:lvlJc w:val="left"/>
      <w:pPr>
        <w:tabs>
          <w:tab w:val="num" w:pos="6480"/>
        </w:tabs>
        <w:ind w:left="6480" w:hanging="360"/>
      </w:pPr>
    </w:lvl>
  </w:abstractNum>
  <w:abstractNum w:abstractNumId="5">
    <w:nsid w:val="55D627A4"/>
    <w:multiLevelType w:val="hybridMultilevel"/>
    <w:tmpl w:val="117C37FC"/>
    <w:lvl w:ilvl="0" w:tplc="EAD23D0C">
      <w:start w:val="19"/>
      <w:numFmt w:val="bullet"/>
      <w:lvlText w:val="•"/>
      <w:lvlJc w:val="left"/>
      <w:pPr>
        <w:ind w:left="1776" w:hanging="360"/>
      </w:pPr>
      <w:rPr>
        <w:rFonts w:ascii="FuturaBT-LightItalic" w:eastAsiaTheme="minorHAnsi" w:hAnsi="FuturaBT-LightItalic" w:cs="FuturaBT-LightItalic" w:hint="default"/>
      </w:rPr>
    </w:lvl>
    <w:lvl w:ilvl="1" w:tplc="540A0003" w:tentative="1">
      <w:start w:val="1"/>
      <w:numFmt w:val="bullet"/>
      <w:lvlText w:val="o"/>
      <w:lvlJc w:val="left"/>
      <w:pPr>
        <w:ind w:left="2005" w:hanging="360"/>
      </w:pPr>
      <w:rPr>
        <w:rFonts w:ascii="Courier New" w:hAnsi="Courier New" w:cs="Courier New" w:hint="default"/>
      </w:rPr>
    </w:lvl>
    <w:lvl w:ilvl="2" w:tplc="540A0005" w:tentative="1">
      <w:start w:val="1"/>
      <w:numFmt w:val="bullet"/>
      <w:lvlText w:val=""/>
      <w:lvlJc w:val="left"/>
      <w:pPr>
        <w:ind w:left="2725" w:hanging="360"/>
      </w:pPr>
      <w:rPr>
        <w:rFonts w:ascii="Wingdings" w:hAnsi="Wingdings" w:hint="default"/>
      </w:rPr>
    </w:lvl>
    <w:lvl w:ilvl="3" w:tplc="540A0001" w:tentative="1">
      <w:start w:val="1"/>
      <w:numFmt w:val="bullet"/>
      <w:lvlText w:val=""/>
      <w:lvlJc w:val="left"/>
      <w:pPr>
        <w:ind w:left="3445" w:hanging="360"/>
      </w:pPr>
      <w:rPr>
        <w:rFonts w:ascii="Symbol" w:hAnsi="Symbol" w:hint="default"/>
      </w:rPr>
    </w:lvl>
    <w:lvl w:ilvl="4" w:tplc="540A0003" w:tentative="1">
      <w:start w:val="1"/>
      <w:numFmt w:val="bullet"/>
      <w:lvlText w:val="o"/>
      <w:lvlJc w:val="left"/>
      <w:pPr>
        <w:ind w:left="4165" w:hanging="360"/>
      </w:pPr>
      <w:rPr>
        <w:rFonts w:ascii="Courier New" w:hAnsi="Courier New" w:cs="Courier New" w:hint="default"/>
      </w:rPr>
    </w:lvl>
    <w:lvl w:ilvl="5" w:tplc="540A0005" w:tentative="1">
      <w:start w:val="1"/>
      <w:numFmt w:val="bullet"/>
      <w:lvlText w:val=""/>
      <w:lvlJc w:val="left"/>
      <w:pPr>
        <w:ind w:left="4885" w:hanging="360"/>
      </w:pPr>
      <w:rPr>
        <w:rFonts w:ascii="Wingdings" w:hAnsi="Wingdings" w:hint="default"/>
      </w:rPr>
    </w:lvl>
    <w:lvl w:ilvl="6" w:tplc="540A0001" w:tentative="1">
      <w:start w:val="1"/>
      <w:numFmt w:val="bullet"/>
      <w:lvlText w:val=""/>
      <w:lvlJc w:val="left"/>
      <w:pPr>
        <w:ind w:left="5605" w:hanging="360"/>
      </w:pPr>
      <w:rPr>
        <w:rFonts w:ascii="Symbol" w:hAnsi="Symbol" w:hint="default"/>
      </w:rPr>
    </w:lvl>
    <w:lvl w:ilvl="7" w:tplc="540A0003" w:tentative="1">
      <w:start w:val="1"/>
      <w:numFmt w:val="bullet"/>
      <w:lvlText w:val="o"/>
      <w:lvlJc w:val="left"/>
      <w:pPr>
        <w:ind w:left="6325" w:hanging="360"/>
      </w:pPr>
      <w:rPr>
        <w:rFonts w:ascii="Courier New" w:hAnsi="Courier New" w:cs="Courier New" w:hint="default"/>
      </w:rPr>
    </w:lvl>
    <w:lvl w:ilvl="8" w:tplc="540A0005" w:tentative="1">
      <w:start w:val="1"/>
      <w:numFmt w:val="bullet"/>
      <w:lvlText w:val=""/>
      <w:lvlJc w:val="left"/>
      <w:pPr>
        <w:ind w:left="7045" w:hanging="360"/>
      </w:pPr>
      <w:rPr>
        <w:rFonts w:ascii="Wingdings" w:hAnsi="Wingdings" w:hint="default"/>
      </w:rPr>
    </w:lvl>
  </w:abstractNum>
  <w:abstractNum w:abstractNumId="6">
    <w:nsid w:val="72991C37"/>
    <w:multiLevelType w:val="hybridMultilevel"/>
    <w:tmpl w:val="8FD4330A"/>
    <w:lvl w:ilvl="0" w:tplc="98E05280">
      <w:numFmt w:val="bullet"/>
      <w:lvlText w:val="-"/>
      <w:lvlJc w:val="left"/>
      <w:pPr>
        <w:ind w:left="720" w:hanging="360"/>
      </w:pPr>
      <w:rPr>
        <w:rFonts w:ascii="FuturaBT-Light" w:eastAsiaTheme="minorHAnsi" w:hAnsi="FuturaBT-Light" w:cs="FuturaBT-Ligh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73320D56"/>
    <w:multiLevelType w:val="hybridMultilevel"/>
    <w:tmpl w:val="C91AA678"/>
    <w:lvl w:ilvl="0" w:tplc="B93CB060">
      <w:start w:val="3"/>
      <w:numFmt w:val="lowerLetter"/>
      <w:lvlText w:val="%1."/>
      <w:lvlJc w:val="left"/>
      <w:pPr>
        <w:tabs>
          <w:tab w:val="num" w:pos="1440"/>
        </w:tabs>
        <w:ind w:left="1440" w:hanging="360"/>
      </w:pPr>
      <w:rPr>
        <w:rFonts w:hint="default"/>
        <w:b w:val="0"/>
      </w:rPr>
    </w:lvl>
    <w:lvl w:ilvl="1" w:tplc="040A0019" w:tentative="1">
      <w:start w:val="1"/>
      <w:numFmt w:val="lowerLetter"/>
      <w:lvlText w:val="%2."/>
      <w:lvlJc w:val="left"/>
      <w:pPr>
        <w:tabs>
          <w:tab w:val="num" w:pos="2160"/>
        </w:tabs>
        <w:ind w:left="2160" w:hanging="360"/>
      </w:pPr>
    </w:lvl>
    <w:lvl w:ilvl="2" w:tplc="040A001B" w:tentative="1">
      <w:start w:val="1"/>
      <w:numFmt w:val="lowerRoman"/>
      <w:lvlText w:val="%3."/>
      <w:lvlJc w:val="right"/>
      <w:pPr>
        <w:tabs>
          <w:tab w:val="num" w:pos="2880"/>
        </w:tabs>
        <w:ind w:left="2880" w:hanging="180"/>
      </w:pPr>
    </w:lvl>
    <w:lvl w:ilvl="3" w:tplc="040A000F" w:tentative="1">
      <w:start w:val="1"/>
      <w:numFmt w:val="decimal"/>
      <w:lvlText w:val="%4."/>
      <w:lvlJc w:val="left"/>
      <w:pPr>
        <w:tabs>
          <w:tab w:val="num" w:pos="3600"/>
        </w:tabs>
        <w:ind w:left="3600" w:hanging="360"/>
      </w:pPr>
    </w:lvl>
    <w:lvl w:ilvl="4" w:tplc="040A0019" w:tentative="1">
      <w:start w:val="1"/>
      <w:numFmt w:val="lowerLetter"/>
      <w:lvlText w:val="%5."/>
      <w:lvlJc w:val="left"/>
      <w:pPr>
        <w:tabs>
          <w:tab w:val="num" w:pos="4320"/>
        </w:tabs>
        <w:ind w:left="4320" w:hanging="360"/>
      </w:pPr>
    </w:lvl>
    <w:lvl w:ilvl="5" w:tplc="040A001B" w:tentative="1">
      <w:start w:val="1"/>
      <w:numFmt w:val="lowerRoman"/>
      <w:lvlText w:val="%6."/>
      <w:lvlJc w:val="right"/>
      <w:pPr>
        <w:tabs>
          <w:tab w:val="num" w:pos="5040"/>
        </w:tabs>
        <w:ind w:left="5040" w:hanging="180"/>
      </w:pPr>
    </w:lvl>
    <w:lvl w:ilvl="6" w:tplc="040A000F" w:tentative="1">
      <w:start w:val="1"/>
      <w:numFmt w:val="decimal"/>
      <w:lvlText w:val="%7."/>
      <w:lvlJc w:val="left"/>
      <w:pPr>
        <w:tabs>
          <w:tab w:val="num" w:pos="5760"/>
        </w:tabs>
        <w:ind w:left="5760" w:hanging="360"/>
      </w:pPr>
    </w:lvl>
    <w:lvl w:ilvl="7" w:tplc="040A0019" w:tentative="1">
      <w:start w:val="1"/>
      <w:numFmt w:val="lowerLetter"/>
      <w:lvlText w:val="%8."/>
      <w:lvlJc w:val="left"/>
      <w:pPr>
        <w:tabs>
          <w:tab w:val="num" w:pos="6480"/>
        </w:tabs>
        <w:ind w:left="6480" w:hanging="360"/>
      </w:pPr>
    </w:lvl>
    <w:lvl w:ilvl="8" w:tplc="040A001B" w:tentative="1">
      <w:start w:val="1"/>
      <w:numFmt w:val="lowerRoman"/>
      <w:lvlText w:val="%9."/>
      <w:lvlJc w:val="right"/>
      <w:pPr>
        <w:tabs>
          <w:tab w:val="num" w:pos="7200"/>
        </w:tabs>
        <w:ind w:left="7200" w:hanging="180"/>
      </w:pPr>
    </w:lvl>
  </w:abstractNum>
  <w:num w:numId="1">
    <w:abstractNumId w:val="4"/>
  </w:num>
  <w:num w:numId="2">
    <w:abstractNumId w:val="6"/>
  </w:num>
  <w:num w:numId="3">
    <w:abstractNumId w:val="0"/>
  </w:num>
  <w:num w:numId="4">
    <w:abstractNumId w:val="3"/>
  </w:num>
  <w:num w:numId="5">
    <w:abstractNumId w:val="7"/>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3CE"/>
    <w:rsid w:val="00005547"/>
    <w:rsid w:val="0004331A"/>
    <w:rsid w:val="00043D4F"/>
    <w:rsid w:val="00057926"/>
    <w:rsid w:val="00080D13"/>
    <w:rsid w:val="00084AAD"/>
    <w:rsid w:val="000B6772"/>
    <w:rsid w:val="000D3BF3"/>
    <w:rsid w:val="000D65EB"/>
    <w:rsid w:val="000F3F2B"/>
    <w:rsid w:val="001204A5"/>
    <w:rsid w:val="00152D63"/>
    <w:rsid w:val="00176211"/>
    <w:rsid w:val="00195A73"/>
    <w:rsid w:val="0019658C"/>
    <w:rsid w:val="001A572B"/>
    <w:rsid w:val="001B59D3"/>
    <w:rsid w:val="001E405F"/>
    <w:rsid w:val="001E4907"/>
    <w:rsid w:val="001F0824"/>
    <w:rsid w:val="0022358E"/>
    <w:rsid w:val="00230806"/>
    <w:rsid w:val="002622A6"/>
    <w:rsid w:val="0027326C"/>
    <w:rsid w:val="00274F97"/>
    <w:rsid w:val="002820D4"/>
    <w:rsid w:val="002930E6"/>
    <w:rsid w:val="00296E58"/>
    <w:rsid w:val="002E5E5B"/>
    <w:rsid w:val="002F0046"/>
    <w:rsid w:val="00300CB5"/>
    <w:rsid w:val="003148FC"/>
    <w:rsid w:val="00354F13"/>
    <w:rsid w:val="00362117"/>
    <w:rsid w:val="0037626A"/>
    <w:rsid w:val="003803E6"/>
    <w:rsid w:val="003D561C"/>
    <w:rsid w:val="003F1C17"/>
    <w:rsid w:val="004030B3"/>
    <w:rsid w:val="00412808"/>
    <w:rsid w:val="00414A43"/>
    <w:rsid w:val="004158E0"/>
    <w:rsid w:val="0041612A"/>
    <w:rsid w:val="0042641F"/>
    <w:rsid w:val="004367FD"/>
    <w:rsid w:val="00456C01"/>
    <w:rsid w:val="004610CA"/>
    <w:rsid w:val="004B37C7"/>
    <w:rsid w:val="004B53CE"/>
    <w:rsid w:val="004D2CB7"/>
    <w:rsid w:val="004F3FA8"/>
    <w:rsid w:val="00514D19"/>
    <w:rsid w:val="005378E1"/>
    <w:rsid w:val="00555BD1"/>
    <w:rsid w:val="0057033A"/>
    <w:rsid w:val="0058615E"/>
    <w:rsid w:val="005A0DB0"/>
    <w:rsid w:val="005A7AB2"/>
    <w:rsid w:val="005B2738"/>
    <w:rsid w:val="005E33FB"/>
    <w:rsid w:val="005F37B2"/>
    <w:rsid w:val="00662289"/>
    <w:rsid w:val="00670120"/>
    <w:rsid w:val="006A29A5"/>
    <w:rsid w:val="006B7AC9"/>
    <w:rsid w:val="006E5C9F"/>
    <w:rsid w:val="00713357"/>
    <w:rsid w:val="00722675"/>
    <w:rsid w:val="007309B0"/>
    <w:rsid w:val="00737CCC"/>
    <w:rsid w:val="00747C3B"/>
    <w:rsid w:val="00764829"/>
    <w:rsid w:val="007A4485"/>
    <w:rsid w:val="007B0759"/>
    <w:rsid w:val="007B10F5"/>
    <w:rsid w:val="007B7C0C"/>
    <w:rsid w:val="007E2262"/>
    <w:rsid w:val="0080206E"/>
    <w:rsid w:val="0080626B"/>
    <w:rsid w:val="0081564D"/>
    <w:rsid w:val="00836E6D"/>
    <w:rsid w:val="00846C04"/>
    <w:rsid w:val="00862C64"/>
    <w:rsid w:val="008676E7"/>
    <w:rsid w:val="00884A44"/>
    <w:rsid w:val="008D376B"/>
    <w:rsid w:val="008E521B"/>
    <w:rsid w:val="008F6B1D"/>
    <w:rsid w:val="00906980"/>
    <w:rsid w:val="00914203"/>
    <w:rsid w:val="009424B3"/>
    <w:rsid w:val="009A0381"/>
    <w:rsid w:val="009B300A"/>
    <w:rsid w:val="009B7563"/>
    <w:rsid w:val="009D4D3E"/>
    <w:rsid w:val="009E1823"/>
    <w:rsid w:val="009F580B"/>
    <w:rsid w:val="00A203C1"/>
    <w:rsid w:val="00A2102F"/>
    <w:rsid w:val="00A33FE3"/>
    <w:rsid w:val="00AB32E7"/>
    <w:rsid w:val="00AE1576"/>
    <w:rsid w:val="00AE49AF"/>
    <w:rsid w:val="00B24B2D"/>
    <w:rsid w:val="00B34ECA"/>
    <w:rsid w:val="00B5362C"/>
    <w:rsid w:val="00B70934"/>
    <w:rsid w:val="00B90E91"/>
    <w:rsid w:val="00BB4C53"/>
    <w:rsid w:val="00BD1940"/>
    <w:rsid w:val="00BE764E"/>
    <w:rsid w:val="00C0789C"/>
    <w:rsid w:val="00C15275"/>
    <w:rsid w:val="00C2162F"/>
    <w:rsid w:val="00C320EB"/>
    <w:rsid w:val="00C41731"/>
    <w:rsid w:val="00C52BBC"/>
    <w:rsid w:val="00C8323E"/>
    <w:rsid w:val="00CD464B"/>
    <w:rsid w:val="00CD636E"/>
    <w:rsid w:val="00D15BAD"/>
    <w:rsid w:val="00D164E9"/>
    <w:rsid w:val="00D23456"/>
    <w:rsid w:val="00D508DD"/>
    <w:rsid w:val="00D60D50"/>
    <w:rsid w:val="00D859C9"/>
    <w:rsid w:val="00D926AB"/>
    <w:rsid w:val="00E0674D"/>
    <w:rsid w:val="00E13AD1"/>
    <w:rsid w:val="00E31DE7"/>
    <w:rsid w:val="00E36D87"/>
    <w:rsid w:val="00E56917"/>
    <w:rsid w:val="00E62BCE"/>
    <w:rsid w:val="00E72DB4"/>
    <w:rsid w:val="00E828CE"/>
    <w:rsid w:val="00E85F12"/>
    <w:rsid w:val="00EA6592"/>
    <w:rsid w:val="00EC2DC9"/>
    <w:rsid w:val="00EF28C7"/>
    <w:rsid w:val="00F124C8"/>
    <w:rsid w:val="00F14AF0"/>
    <w:rsid w:val="00F31E7F"/>
    <w:rsid w:val="00F3354E"/>
    <w:rsid w:val="00F473E4"/>
    <w:rsid w:val="00F803F2"/>
    <w:rsid w:val="00F81785"/>
    <w:rsid w:val="00FA2326"/>
    <w:rsid w:val="00FA6500"/>
    <w:rsid w:val="00FB0C7C"/>
    <w:rsid w:val="00FB1518"/>
    <w:rsid w:val="00FB305A"/>
    <w:rsid w:val="00FC2045"/>
    <w:rsid w:val="00FC649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D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2045"/>
    <w:pPr>
      <w:ind w:left="720"/>
      <w:contextualSpacing/>
    </w:pPr>
  </w:style>
  <w:style w:type="paragraph" w:styleId="Textonotapie">
    <w:name w:val="footnote text"/>
    <w:basedOn w:val="Normal"/>
    <w:link w:val="TextonotapieCar"/>
    <w:semiHidden/>
    <w:rsid w:val="007B0759"/>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7B0759"/>
    <w:rPr>
      <w:rFonts w:ascii="Times New Roman" w:eastAsia="Times New Roman" w:hAnsi="Times New Roman" w:cs="Times New Roman"/>
      <w:sz w:val="20"/>
      <w:szCs w:val="20"/>
      <w:lang w:val="es-ES" w:eastAsia="es-ES"/>
    </w:rPr>
  </w:style>
  <w:style w:type="character" w:styleId="Refdenotaalpie">
    <w:name w:val="footnote reference"/>
    <w:semiHidden/>
    <w:rsid w:val="007B0759"/>
    <w:rPr>
      <w:vertAlign w:val="superscript"/>
    </w:rPr>
  </w:style>
  <w:style w:type="paragraph" w:customStyle="1" w:styleId="Default">
    <w:name w:val="Default"/>
    <w:rsid w:val="005F37B2"/>
    <w:pPr>
      <w:autoSpaceDE w:val="0"/>
      <w:autoSpaceDN w:val="0"/>
      <w:adjustRightInd w:val="0"/>
      <w:spacing w:after="0" w:line="240" w:lineRule="auto"/>
    </w:pPr>
    <w:rPr>
      <w:rFonts w:ascii="Calibri" w:hAnsi="Calibri" w:cs="Calibri"/>
      <w:color w:val="000000"/>
    </w:rPr>
  </w:style>
  <w:style w:type="paragraph" w:styleId="Encabezado">
    <w:name w:val="header"/>
    <w:basedOn w:val="Normal"/>
    <w:link w:val="EncabezadoCar"/>
    <w:uiPriority w:val="99"/>
    <w:unhideWhenUsed/>
    <w:rsid w:val="00D234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3456"/>
  </w:style>
  <w:style w:type="paragraph" w:styleId="Piedepgina">
    <w:name w:val="footer"/>
    <w:basedOn w:val="Normal"/>
    <w:link w:val="PiedepginaCar"/>
    <w:uiPriority w:val="99"/>
    <w:unhideWhenUsed/>
    <w:rsid w:val="00D234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3456"/>
  </w:style>
  <w:style w:type="paragraph" w:styleId="Textodeglobo">
    <w:name w:val="Balloon Text"/>
    <w:basedOn w:val="Normal"/>
    <w:link w:val="TextodegloboCar"/>
    <w:uiPriority w:val="99"/>
    <w:semiHidden/>
    <w:unhideWhenUsed/>
    <w:rsid w:val="00D234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3456"/>
    <w:rPr>
      <w:rFonts w:ascii="Tahoma" w:hAnsi="Tahoma" w:cs="Tahoma"/>
      <w:sz w:val="16"/>
      <w:szCs w:val="16"/>
    </w:rPr>
  </w:style>
  <w:style w:type="table" w:styleId="Tablaconcuadrcula">
    <w:name w:val="Table Grid"/>
    <w:basedOn w:val="Tablanormal"/>
    <w:uiPriority w:val="59"/>
    <w:rsid w:val="00300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D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2045"/>
    <w:pPr>
      <w:ind w:left="720"/>
      <w:contextualSpacing/>
    </w:pPr>
  </w:style>
  <w:style w:type="paragraph" w:styleId="Textonotapie">
    <w:name w:val="footnote text"/>
    <w:basedOn w:val="Normal"/>
    <w:link w:val="TextonotapieCar"/>
    <w:semiHidden/>
    <w:rsid w:val="007B0759"/>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7B0759"/>
    <w:rPr>
      <w:rFonts w:ascii="Times New Roman" w:eastAsia="Times New Roman" w:hAnsi="Times New Roman" w:cs="Times New Roman"/>
      <w:sz w:val="20"/>
      <w:szCs w:val="20"/>
      <w:lang w:val="es-ES" w:eastAsia="es-ES"/>
    </w:rPr>
  </w:style>
  <w:style w:type="character" w:styleId="Refdenotaalpie">
    <w:name w:val="footnote reference"/>
    <w:semiHidden/>
    <w:rsid w:val="007B0759"/>
    <w:rPr>
      <w:vertAlign w:val="superscript"/>
    </w:rPr>
  </w:style>
  <w:style w:type="paragraph" w:customStyle="1" w:styleId="Default">
    <w:name w:val="Default"/>
    <w:rsid w:val="005F37B2"/>
    <w:pPr>
      <w:autoSpaceDE w:val="0"/>
      <w:autoSpaceDN w:val="0"/>
      <w:adjustRightInd w:val="0"/>
      <w:spacing w:after="0" w:line="240" w:lineRule="auto"/>
    </w:pPr>
    <w:rPr>
      <w:rFonts w:ascii="Calibri" w:hAnsi="Calibri" w:cs="Calibri"/>
      <w:color w:val="000000"/>
    </w:rPr>
  </w:style>
  <w:style w:type="paragraph" w:styleId="Encabezado">
    <w:name w:val="header"/>
    <w:basedOn w:val="Normal"/>
    <w:link w:val="EncabezadoCar"/>
    <w:uiPriority w:val="99"/>
    <w:unhideWhenUsed/>
    <w:rsid w:val="00D234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3456"/>
  </w:style>
  <w:style w:type="paragraph" w:styleId="Piedepgina">
    <w:name w:val="footer"/>
    <w:basedOn w:val="Normal"/>
    <w:link w:val="PiedepginaCar"/>
    <w:uiPriority w:val="99"/>
    <w:unhideWhenUsed/>
    <w:rsid w:val="00D234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3456"/>
  </w:style>
  <w:style w:type="paragraph" w:styleId="Textodeglobo">
    <w:name w:val="Balloon Text"/>
    <w:basedOn w:val="Normal"/>
    <w:link w:val="TextodegloboCar"/>
    <w:uiPriority w:val="99"/>
    <w:semiHidden/>
    <w:unhideWhenUsed/>
    <w:rsid w:val="00D234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3456"/>
    <w:rPr>
      <w:rFonts w:ascii="Tahoma" w:hAnsi="Tahoma" w:cs="Tahoma"/>
      <w:sz w:val="16"/>
      <w:szCs w:val="16"/>
    </w:rPr>
  </w:style>
  <w:style w:type="table" w:styleId="Tablaconcuadrcula">
    <w:name w:val="Table Grid"/>
    <w:basedOn w:val="Tablanormal"/>
    <w:uiPriority w:val="59"/>
    <w:rsid w:val="00300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5169</Words>
  <Characters>28430</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Mario Gutiérrez Echavarría</dc:creator>
  <cp:lastModifiedBy>USUARIO</cp:lastModifiedBy>
  <cp:revision>3</cp:revision>
  <dcterms:created xsi:type="dcterms:W3CDTF">2017-03-02T15:04:00Z</dcterms:created>
  <dcterms:modified xsi:type="dcterms:W3CDTF">2017-03-04T17:19:00Z</dcterms:modified>
</cp:coreProperties>
</file>