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5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9564"/>
      </w:tblGrid>
      <w:tr w:rsidR="001D0EAC" w:rsidTr="001D0EAC">
        <w:trPr>
          <w:cantSplit/>
          <w:trHeight w:val="11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AC" w:rsidRDefault="001D0EAC" w:rsidP="001D0EA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es-CO" w:eastAsia="zh-CN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6985</wp:posOffset>
                  </wp:positionV>
                  <wp:extent cx="603250" cy="609600"/>
                  <wp:effectExtent l="0" t="0" r="6350" b="0"/>
                  <wp:wrapSquare wrapText="bothSides"/>
                  <wp:docPr id="2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EAC" w:rsidRDefault="001D0EAC" w:rsidP="001D0EAC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INSTITUCION EDUCATIVA ESCUELA NORMAL</w:t>
            </w:r>
          </w:p>
          <w:p w:rsidR="001D0EAC" w:rsidRDefault="001D0EAC" w:rsidP="001D0EAC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SUPERIOR DE ENVIGADO</w:t>
            </w:r>
          </w:p>
          <w:p w:rsidR="001D0EAC" w:rsidRDefault="001D0EAC" w:rsidP="001D0EAC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highlight w:val="yellow"/>
                <w:lang w:val="pt-BR" w:eastAsia="es-CO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es-CO" w:eastAsia="zh-CN"/>
              </w:rPr>
              <w:t xml:space="preserve">CRONOGRAMA 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  <w:t>2019</w:t>
            </w:r>
          </w:p>
        </w:tc>
      </w:tr>
    </w:tbl>
    <w:p w:rsidR="00DE4A41" w:rsidRPr="005715C2" w:rsidRDefault="00F11962" w:rsidP="00E90942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SEMANA DE</w:t>
      </w:r>
      <w:r w:rsidR="001D0EAC">
        <w:rPr>
          <w:b/>
          <w:sz w:val="36"/>
        </w:rPr>
        <w:t>L</w:t>
      </w:r>
      <w:r w:rsidR="00DE4A41" w:rsidRPr="005715C2">
        <w:rPr>
          <w:b/>
          <w:sz w:val="36"/>
        </w:rPr>
        <w:t xml:space="preserve"> </w:t>
      </w:r>
      <w:r w:rsidR="001E459B">
        <w:rPr>
          <w:b/>
          <w:sz w:val="36"/>
        </w:rPr>
        <w:t>11 AL 16</w:t>
      </w:r>
      <w:r w:rsidR="00DB022A">
        <w:rPr>
          <w:b/>
          <w:sz w:val="36"/>
        </w:rPr>
        <w:t xml:space="preserve"> </w:t>
      </w:r>
      <w:r>
        <w:rPr>
          <w:b/>
          <w:sz w:val="36"/>
        </w:rPr>
        <w:t>DE MARZO</w:t>
      </w:r>
    </w:p>
    <w:p w:rsidR="00DE4A41" w:rsidRDefault="001E459B" w:rsidP="00E90942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SEMANA 9</w:t>
      </w:r>
      <w:r w:rsidR="00DD6443">
        <w:rPr>
          <w:rFonts w:ascii="Arial" w:hAnsi="Arial" w:cs="Arial"/>
          <w:b/>
          <w:u w:val="single"/>
        </w:rPr>
        <w:t xml:space="preserve"> </w:t>
      </w:r>
    </w:p>
    <w:p w:rsidR="00245A96" w:rsidRDefault="00DD6443" w:rsidP="00245A96">
      <w:pPr>
        <w:tabs>
          <w:tab w:val="left" w:pos="2520"/>
          <w:tab w:val="left" w:pos="2700"/>
        </w:tabs>
        <w:spacing w:after="0" w:line="240" w:lineRule="auto"/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VALOR: </w:t>
      </w:r>
      <w:r w:rsidR="00245A96">
        <w:rPr>
          <w:rFonts w:ascii="Comic Sans MS" w:hAnsi="Comic Sans MS" w:cs="Arial"/>
          <w:b/>
        </w:rPr>
        <w:t xml:space="preserve">PERDÓN Y RECONCILIAIÓN </w:t>
      </w:r>
    </w:p>
    <w:p w:rsidR="001D0EAC" w:rsidRDefault="001D0EAC" w:rsidP="00245A96">
      <w:pPr>
        <w:tabs>
          <w:tab w:val="left" w:pos="2520"/>
          <w:tab w:val="left" w:pos="2700"/>
        </w:tabs>
        <w:spacing w:after="0" w:line="240" w:lineRule="auto"/>
        <w:jc w:val="both"/>
        <w:rPr>
          <w:rFonts w:ascii="Comic Sans MS" w:hAnsi="Comic Sans MS" w:cs="Arial"/>
          <w:b/>
        </w:rPr>
      </w:pPr>
    </w:p>
    <w:p w:rsidR="00245A96" w:rsidRDefault="001D0EAC" w:rsidP="001D0EAC">
      <w:pPr>
        <w:tabs>
          <w:tab w:val="left" w:pos="2520"/>
          <w:tab w:val="left" w:pos="2700"/>
        </w:tabs>
        <w:spacing w:after="0" w:line="24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1. </w:t>
      </w:r>
      <w:r w:rsidR="00CA1731">
        <w:rPr>
          <w:rFonts w:ascii="Comic Sans MS" w:hAnsi="Comic Sans MS" w:cs="Arial"/>
          <w:b/>
        </w:rPr>
        <w:t xml:space="preserve">CRONOGRAMA DE </w:t>
      </w:r>
      <w:r w:rsidR="00245A96">
        <w:rPr>
          <w:rFonts w:ascii="Comic Sans MS" w:hAnsi="Comic Sans MS" w:cs="Arial"/>
          <w:b/>
        </w:rPr>
        <w:t>EVALAUCIONES DE LAS ÁREAS DEL NÚCLEO COMÚN</w:t>
      </w:r>
    </w:p>
    <w:tbl>
      <w:tblPr>
        <w:tblStyle w:val="Tablaconcuadrcula"/>
        <w:tblW w:w="1070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2968"/>
        <w:gridCol w:w="4674"/>
        <w:gridCol w:w="3064"/>
      </w:tblGrid>
      <w:tr w:rsidR="001D0EAC" w:rsidRPr="003F13DB" w:rsidTr="001D0EAC">
        <w:trPr>
          <w:trHeight w:val="298"/>
        </w:trPr>
        <w:tc>
          <w:tcPr>
            <w:tcW w:w="2968" w:type="dxa"/>
          </w:tcPr>
          <w:p w:rsidR="001D0EAC" w:rsidRPr="003F13DB" w:rsidRDefault="001D0EAC" w:rsidP="00C40BDA">
            <w:pPr>
              <w:spacing w:line="259" w:lineRule="auto"/>
              <w:jc w:val="center"/>
              <w:rPr>
                <w:b/>
              </w:rPr>
            </w:pPr>
            <w:r w:rsidRPr="003F13DB">
              <w:rPr>
                <w:b/>
              </w:rPr>
              <w:t>FECHA</w:t>
            </w:r>
          </w:p>
        </w:tc>
        <w:tc>
          <w:tcPr>
            <w:tcW w:w="4674" w:type="dxa"/>
          </w:tcPr>
          <w:p w:rsidR="001D0EAC" w:rsidRPr="003F13DB" w:rsidRDefault="001D0EAC" w:rsidP="00C40BDA">
            <w:pPr>
              <w:spacing w:line="259" w:lineRule="auto"/>
              <w:jc w:val="center"/>
              <w:rPr>
                <w:b/>
              </w:rPr>
            </w:pPr>
            <w:r w:rsidRPr="003F13DB">
              <w:rPr>
                <w:b/>
              </w:rPr>
              <w:t>ACTIVIDAD</w:t>
            </w:r>
          </w:p>
        </w:tc>
        <w:tc>
          <w:tcPr>
            <w:tcW w:w="3064" w:type="dxa"/>
          </w:tcPr>
          <w:p w:rsidR="001D0EAC" w:rsidRPr="003F13DB" w:rsidRDefault="001D0EAC" w:rsidP="00C40BDA">
            <w:pPr>
              <w:spacing w:line="259" w:lineRule="auto"/>
              <w:jc w:val="center"/>
              <w:rPr>
                <w:b/>
              </w:rPr>
            </w:pPr>
            <w:r w:rsidRPr="003F13DB">
              <w:rPr>
                <w:b/>
              </w:rPr>
              <w:t>OBSERVACIONES</w:t>
            </w:r>
          </w:p>
        </w:tc>
      </w:tr>
      <w:tr w:rsidR="001D0EAC" w:rsidTr="001D0EAC">
        <w:trPr>
          <w:trHeight w:val="857"/>
        </w:trPr>
        <w:tc>
          <w:tcPr>
            <w:tcW w:w="2968" w:type="dxa"/>
          </w:tcPr>
          <w:p w:rsidR="001D0EAC" w:rsidRDefault="001D0EAC" w:rsidP="00C40BDA">
            <w:pPr>
              <w:spacing w:line="259" w:lineRule="auto"/>
              <w:jc w:val="center"/>
            </w:pPr>
            <w:r>
              <w:t>Lunes 11 de marzo</w:t>
            </w:r>
          </w:p>
        </w:tc>
        <w:tc>
          <w:tcPr>
            <w:tcW w:w="4674" w:type="dxa"/>
          </w:tcPr>
          <w:p w:rsidR="001D0EAC" w:rsidRDefault="001D0EAC" w:rsidP="00C40BDA">
            <w:pPr>
              <w:spacing w:line="259" w:lineRule="auto"/>
              <w:jc w:val="center"/>
            </w:pPr>
            <w:r>
              <w:t>Evaluación de Matemáticas</w:t>
            </w:r>
          </w:p>
          <w:p w:rsidR="001D0EAC" w:rsidRDefault="001D0EAC" w:rsidP="00C40BDA">
            <w:pPr>
              <w:spacing w:line="259" w:lineRule="auto"/>
              <w:jc w:val="center"/>
            </w:pPr>
            <w:r>
              <w:t>Evaluación de Ciencias Naturales</w:t>
            </w:r>
          </w:p>
          <w:p w:rsidR="001D0EAC" w:rsidRDefault="001D0EAC" w:rsidP="00C40BDA">
            <w:pPr>
              <w:spacing w:line="259" w:lineRule="auto"/>
              <w:jc w:val="center"/>
            </w:pPr>
            <w:r>
              <w:t>Evaluación de Química 10° y 11°</w:t>
            </w:r>
          </w:p>
        </w:tc>
        <w:tc>
          <w:tcPr>
            <w:tcW w:w="3064" w:type="dxa"/>
          </w:tcPr>
          <w:p w:rsidR="001D0EAC" w:rsidRPr="00434AA1" w:rsidRDefault="001D0EAC" w:rsidP="00C40BDA">
            <w:pPr>
              <w:spacing w:line="259" w:lineRule="auto"/>
              <w:jc w:val="center"/>
            </w:pPr>
            <w:r w:rsidRPr="00434AA1">
              <w:t>Segunda hora</w:t>
            </w:r>
          </w:p>
          <w:p w:rsidR="001D0EAC" w:rsidRDefault="001D0EAC" w:rsidP="00C40BDA">
            <w:pPr>
              <w:spacing w:line="259" w:lineRule="auto"/>
              <w:jc w:val="center"/>
              <w:rPr>
                <w:lang w:val="es-CO"/>
              </w:rPr>
            </w:pPr>
            <w:r w:rsidRPr="00434AA1">
              <w:rPr>
                <w:lang w:val="es-CO"/>
              </w:rPr>
              <w:t>Tercera hora</w:t>
            </w:r>
          </w:p>
          <w:p w:rsidR="001D0EAC" w:rsidRDefault="001D0EAC" w:rsidP="00C40BDA">
            <w:pPr>
              <w:spacing w:line="259" w:lineRule="auto"/>
              <w:jc w:val="center"/>
            </w:pPr>
            <w:r w:rsidRPr="00922301">
              <w:rPr>
                <w:lang w:val="es-CO"/>
              </w:rPr>
              <w:t>Cuarta hora</w:t>
            </w:r>
          </w:p>
        </w:tc>
      </w:tr>
      <w:tr w:rsidR="001D0EAC" w:rsidTr="001D0EAC">
        <w:trPr>
          <w:trHeight w:val="857"/>
        </w:trPr>
        <w:tc>
          <w:tcPr>
            <w:tcW w:w="2968" w:type="dxa"/>
          </w:tcPr>
          <w:p w:rsidR="001D0EAC" w:rsidRDefault="001D0EAC" w:rsidP="00C40BDA">
            <w:pPr>
              <w:spacing w:line="259" w:lineRule="auto"/>
              <w:jc w:val="center"/>
            </w:pPr>
            <w:r>
              <w:t>Martes 12 de marzo</w:t>
            </w:r>
          </w:p>
        </w:tc>
        <w:tc>
          <w:tcPr>
            <w:tcW w:w="4674" w:type="dxa"/>
          </w:tcPr>
          <w:p w:rsidR="001D0EAC" w:rsidRDefault="001D0EAC" w:rsidP="00C40BDA">
            <w:pPr>
              <w:spacing w:line="259" w:lineRule="auto"/>
              <w:jc w:val="center"/>
            </w:pPr>
            <w:r>
              <w:t>Estadística y geometría</w:t>
            </w:r>
          </w:p>
          <w:p w:rsidR="001D0EAC" w:rsidRDefault="001D0EAC" w:rsidP="00C40BDA">
            <w:pPr>
              <w:spacing w:line="259" w:lineRule="auto"/>
              <w:jc w:val="center"/>
            </w:pPr>
            <w:r>
              <w:t>Lectura Crítica</w:t>
            </w:r>
          </w:p>
          <w:p w:rsidR="001D0EAC" w:rsidRDefault="001D0EAC" w:rsidP="00C40BDA">
            <w:pPr>
              <w:spacing w:line="259" w:lineRule="auto"/>
              <w:jc w:val="center"/>
            </w:pPr>
            <w:r>
              <w:t>Didáctica 10° y 11°</w:t>
            </w:r>
          </w:p>
        </w:tc>
        <w:tc>
          <w:tcPr>
            <w:tcW w:w="3064" w:type="dxa"/>
          </w:tcPr>
          <w:p w:rsidR="001D0EAC" w:rsidRPr="003F13DB" w:rsidRDefault="001D0EAC" w:rsidP="00C40BDA">
            <w:pPr>
              <w:spacing w:line="259" w:lineRule="auto"/>
              <w:jc w:val="center"/>
            </w:pPr>
            <w:r w:rsidRPr="003F13DB">
              <w:t>Segunda hora</w:t>
            </w:r>
          </w:p>
          <w:p w:rsidR="001D0EAC" w:rsidRDefault="001D0EAC" w:rsidP="00C40BDA">
            <w:pPr>
              <w:spacing w:line="259" w:lineRule="auto"/>
              <w:jc w:val="center"/>
              <w:rPr>
                <w:lang w:val="es-CO"/>
              </w:rPr>
            </w:pPr>
            <w:r w:rsidRPr="003F13DB">
              <w:rPr>
                <w:lang w:val="es-CO"/>
              </w:rPr>
              <w:t>Tercera hora</w:t>
            </w:r>
          </w:p>
          <w:p w:rsidR="001D0EAC" w:rsidRDefault="001D0EAC" w:rsidP="00C40BDA">
            <w:pPr>
              <w:spacing w:line="259" w:lineRule="auto"/>
              <w:jc w:val="center"/>
            </w:pPr>
            <w:r>
              <w:rPr>
                <w:lang w:val="es-CO"/>
              </w:rPr>
              <w:t>Tercera</w:t>
            </w:r>
            <w:r w:rsidRPr="007C68F8">
              <w:rPr>
                <w:lang w:val="es-CO"/>
              </w:rPr>
              <w:t xml:space="preserve"> hora</w:t>
            </w:r>
          </w:p>
        </w:tc>
      </w:tr>
      <w:tr w:rsidR="001D0EAC" w:rsidTr="001D0EAC">
        <w:trPr>
          <w:trHeight w:val="875"/>
        </w:trPr>
        <w:tc>
          <w:tcPr>
            <w:tcW w:w="2968" w:type="dxa"/>
          </w:tcPr>
          <w:p w:rsidR="001D0EAC" w:rsidRDefault="001D0EAC" w:rsidP="00C40BDA">
            <w:pPr>
              <w:spacing w:line="259" w:lineRule="auto"/>
              <w:jc w:val="center"/>
            </w:pPr>
            <w:r>
              <w:t>Miércoles 13 de marzo</w:t>
            </w:r>
          </w:p>
        </w:tc>
        <w:tc>
          <w:tcPr>
            <w:tcW w:w="4674" w:type="dxa"/>
          </w:tcPr>
          <w:p w:rsidR="001D0EAC" w:rsidRDefault="001D0EAC" w:rsidP="00C40BDA">
            <w:pPr>
              <w:spacing w:line="259" w:lineRule="auto"/>
              <w:jc w:val="center"/>
            </w:pPr>
            <w:r>
              <w:t>Evaluación de Sociales</w:t>
            </w:r>
          </w:p>
          <w:p w:rsidR="001D0EAC" w:rsidRDefault="001D0EAC" w:rsidP="00C40BDA">
            <w:pPr>
              <w:spacing w:line="259" w:lineRule="auto"/>
              <w:jc w:val="center"/>
            </w:pPr>
            <w:r>
              <w:t>Evaluación de Filosofía</w:t>
            </w:r>
          </w:p>
          <w:p w:rsidR="001D0EAC" w:rsidRDefault="001D0EAC" w:rsidP="00C40BDA">
            <w:pPr>
              <w:spacing w:line="259" w:lineRule="auto"/>
              <w:jc w:val="center"/>
            </w:pPr>
            <w:r>
              <w:t>Evaluación Fundamentación Pedagógica</w:t>
            </w:r>
          </w:p>
        </w:tc>
        <w:tc>
          <w:tcPr>
            <w:tcW w:w="3064" w:type="dxa"/>
          </w:tcPr>
          <w:p w:rsidR="001D0EAC" w:rsidRPr="00434AA1" w:rsidRDefault="001D0EAC" w:rsidP="00C40BDA">
            <w:pPr>
              <w:spacing w:line="259" w:lineRule="auto"/>
              <w:jc w:val="center"/>
            </w:pPr>
            <w:r w:rsidRPr="00434AA1">
              <w:t>Segunda hora</w:t>
            </w:r>
          </w:p>
          <w:p w:rsidR="001D0EAC" w:rsidRDefault="001D0EAC" w:rsidP="00C40BDA">
            <w:pPr>
              <w:spacing w:line="259" w:lineRule="auto"/>
              <w:jc w:val="center"/>
              <w:rPr>
                <w:lang w:val="es-CO"/>
              </w:rPr>
            </w:pPr>
            <w:r w:rsidRPr="00434AA1">
              <w:rPr>
                <w:lang w:val="es-CO"/>
              </w:rPr>
              <w:t>Terce</w:t>
            </w:r>
            <w:r>
              <w:rPr>
                <w:lang w:val="es-CO"/>
              </w:rPr>
              <w:t>ra</w:t>
            </w:r>
            <w:r w:rsidRPr="00434AA1">
              <w:rPr>
                <w:lang w:val="es-CO"/>
              </w:rPr>
              <w:t xml:space="preserve"> hora</w:t>
            </w:r>
          </w:p>
          <w:p w:rsidR="001D0EAC" w:rsidRDefault="001D0EAC" w:rsidP="00C40BDA">
            <w:pPr>
              <w:spacing w:line="259" w:lineRule="auto"/>
              <w:jc w:val="center"/>
            </w:pPr>
            <w:r>
              <w:rPr>
                <w:lang w:val="es-CO"/>
              </w:rPr>
              <w:t>Cuarta hora</w:t>
            </w:r>
          </w:p>
        </w:tc>
      </w:tr>
      <w:tr w:rsidR="001D0EAC" w:rsidTr="001D0EAC">
        <w:trPr>
          <w:trHeight w:val="857"/>
        </w:trPr>
        <w:tc>
          <w:tcPr>
            <w:tcW w:w="2968" w:type="dxa"/>
          </w:tcPr>
          <w:p w:rsidR="001D0EAC" w:rsidRDefault="001D0EAC" w:rsidP="00C40BDA">
            <w:pPr>
              <w:spacing w:line="259" w:lineRule="auto"/>
              <w:jc w:val="center"/>
            </w:pPr>
            <w:r>
              <w:t>Jueves 14 de marzo</w:t>
            </w:r>
          </w:p>
        </w:tc>
        <w:tc>
          <w:tcPr>
            <w:tcW w:w="4674" w:type="dxa"/>
          </w:tcPr>
          <w:p w:rsidR="001D0EAC" w:rsidRDefault="001D0EAC" w:rsidP="00C40BDA">
            <w:pPr>
              <w:spacing w:line="259" w:lineRule="auto"/>
              <w:jc w:val="center"/>
            </w:pPr>
            <w:r>
              <w:t>Evaluación de Física</w:t>
            </w:r>
          </w:p>
          <w:p w:rsidR="001D0EAC" w:rsidRDefault="001D0EAC" w:rsidP="00C40BDA">
            <w:pPr>
              <w:spacing w:line="259" w:lineRule="auto"/>
              <w:jc w:val="center"/>
            </w:pPr>
            <w:r>
              <w:t>Evaluación Economía y Política</w:t>
            </w:r>
          </w:p>
          <w:p w:rsidR="001D0EAC" w:rsidRDefault="001D0EAC" w:rsidP="00C40BDA">
            <w:pPr>
              <w:spacing w:line="259" w:lineRule="auto"/>
              <w:jc w:val="center"/>
            </w:pPr>
            <w:r>
              <w:t>Práctica Pedagógica 10° y 11°</w:t>
            </w:r>
          </w:p>
        </w:tc>
        <w:tc>
          <w:tcPr>
            <w:tcW w:w="3064" w:type="dxa"/>
          </w:tcPr>
          <w:p w:rsidR="001D0EAC" w:rsidRPr="00434AA1" w:rsidRDefault="001D0EAC" w:rsidP="00C40BDA">
            <w:pPr>
              <w:spacing w:line="259" w:lineRule="auto"/>
              <w:jc w:val="center"/>
            </w:pPr>
            <w:r w:rsidRPr="00434AA1">
              <w:t>Segunda hora</w:t>
            </w:r>
          </w:p>
          <w:p w:rsidR="001D0EAC" w:rsidRDefault="001D0EAC" w:rsidP="00C40BDA">
            <w:pPr>
              <w:spacing w:line="259" w:lineRule="auto"/>
              <w:jc w:val="center"/>
              <w:rPr>
                <w:lang w:val="es-CO"/>
              </w:rPr>
            </w:pPr>
            <w:r w:rsidRPr="00434AA1">
              <w:rPr>
                <w:lang w:val="es-CO"/>
              </w:rPr>
              <w:t>Tercera hora</w:t>
            </w:r>
          </w:p>
          <w:p w:rsidR="001D0EAC" w:rsidRDefault="001D0EAC" w:rsidP="00C40BDA">
            <w:pPr>
              <w:spacing w:line="259" w:lineRule="auto"/>
              <w:jc w:val="center"/>
            </w:pPr>
            <w:r>
              <w:rPr>
                <w:lang w:val="es-CO"/>
              </w:rPr>
              <w:t>Cuarta hora</w:t>
            </w:r>
          </w:p>
        </w:tc>
      </w:tr>
      <w:tr w:rsidR="001D0EAC" w:rsidTr="001D0EAC">
        <w:trPr>
          <w:trHeight w:val="595"/>
        </w:trPr>
        <w:tc>
          <w:tcPr>
            <w:tcW w:w="2968" w:type="dxa"/>
          </w:tcPr>
          <w:p w:rsidR="001D0EAC" w:rsidRDefault="001D0EAC" w:rsidP="00C40BDA">
            <w:pPr>
              <w:spacing w:line="259" w:lineRule="auto"/>
              <w:jc w:val="center"/>
            </w:pPr>
            <w:r>
              <w:t>Viernes 15 de marzo</w:t>
            </w:r>
          </w:p>
        </w:tc>
        <w:tc>
          <w:tcPr>
            <w:tcW w:w="4674" w:type="dxa"/>
          </w:tcPr>
          <w:p w:rsidR="001D0EAC" w:rsidRDefault="001D0EAC" w:rsidP="00C40BDA">
            <w:pPr>
              <w:spacing w:line="259" w:lineRule="auto"/>
              <w:jc w:val="center"/>
            </w:pPr>
            <w:r>
              <w:t>Evaluación de Lenguaje</w:t>
            </w:r>
          </w:p>
          <w:p w:rsidR="001D0EAC" w:rsidRDefault="001D0EAC" w:rsidP="00C40BDA">
            <w:pPr>
              <w:spacing w:line="259" w:lineRule="auto"/>
              <w:jc w:val="center"/>
            </w:pPr>
            <w:r>
              <w:t>Evaluación de Inglés</w:t>
            </w:r>
          </w:p>
        </w:tc>
        <w:tc>
          <w:tcPr>
            <w:tcW w:w="3064" w:type="dxa"/>
          </w:tcPr>
          <w:p w:rsidR="001D0EAC" w:rsidRDefault="001D0EAC" w:rsidP="00C40BDA">
            <w:pPr>
              <w:spacing w:line="259" w:lineRule="auto"/>
              <w:jc w:val="center"/>
            </w:pPr>
            <w:r>
              <w:t>Segunda hora</w:t>
            </w:r>
          </w:p>
          <w:p w:rsidR="001D0EAC" w:rsidRDefault="001D0EAC" w:rsidP="00C40BDA">
            <w:pPr>
              <w:spacing w:line="259" w:lineRule="auto"/>
              <w:jc w:val="center"/>
            </w:pPr>
            <w:r>
              <w:t>Tercera hora</w:t>
            </w:r>
          </w:p>
        </w:tc>
      </w:tr>
    </w:tbl>
    <w:p w:rsidR="001D0EAC" w:rsidRDefault="001D0EAC" w:rsidP="001D0EAC">
      <w:pPr>
        <w:tabs>
          <w:tab w:val="left" w:pos="2520"/>
          <w:tab w:val="left" w:pos="2700"/>
        </w:tabs>
        <w:spacing w:after="0" w:line="240" w:lineRule="auto"/>
        <w:jc w:val="both"/>
        <w:rPr>
          <w:rFonts w:ascii="Comic Sans MS" w:hAnsi="Comic Sans MS" w:cs="Arial"/>
          <w:b/>
        </w:rPr>
      </w:pPr>
    </w:p>
    <w:p w:rsidR="001D0EAC" w:rsidRDefault="001D0EAC" w:rsidP="001D0EAC">
      <w:pPr>
        <w:tabs>
          <w:tab w:val="left" w:pos="2520"/>
          <w:tab w:val="left" w:pos="2700"/>
        </w:tabs>
        <w:spacing w:after="0" w:line="240" w:lineRule="auto"/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2. CRONOGRAMA DE ACTIVIDADES</w:t>
      </w:r>
      <w:r w:rsidR="00CA1731">
        <w:rPr>
          <w:rFonts w:ascii="Comic Sans MS" w:hAnsi="Comic Sans MS" w:cs="Arial"/>
          <w:b/>
        </w:rPr>
        <w:t xml:space="preserve"> INSTITUCIONALES</w:t>
      </w:r>
    </w:p>
    <w:tbl>
      <w:tblPr>
        <w:tblpPr w:leftFromText="141" w:rightFromText="141" w:vertAnchor="text" w:horzAnchor="margin" w:tblpY="134"/>
        <w:tblOverlap w:val="never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6"/>
        <w:gridCol w:w="2268"/>
        <w:gridCol w:w="1985"/>
        <w:gridCol w:w="1276"/>
        <w:gridCol w:w="1701"/>
        <w:gridCol w:w="1984"/>
      </w:tblGrid>
      <w:tr w:rsidR="00245A96" w:rsidRPr="00513A77" w:rsidTr="00245A96">
        <w:trPr>
          <w:trHeight w:val="215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245A96" w:rsidRPr="002F072A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45A96" w:rsidRPr="002F072A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45A96" w:rsidRPr="002F072A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45A96" w:rsidRPr="002F072A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45A96" w:rsidRPr="002F072A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245A96" w:rsidRPr="002F072A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RESPONSABLES</w:t>
            </w:r>
          </w:p>
        </w:tc>
      </w:tr>
      <w:tr w:rsidR="00245A96" w:rsidRPr="00513A77" w:rsidTr="00245A96">
        <w:trPr>
          <w:trHeight w:val="215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245A96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MARZO </w:t>
            </w:r>
          </w:p>
          <w:p w:rsidR="00245A96" w:rsidRPr="002F072A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LUNES 11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45A96" w:rsidRPr="00245A96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96">
              <w:rPr>
                <w:rFonts w:ascii="Arial" w:hAnsi="Arial" w:cs="Arial"/>
                <w:sz w:val="20"/>
                <w:szCs w:val="20"/>
              </w:rPr>
              <w:t>Comité</w:t>
            </w:r>
            <w:r w:rsidR="001D0EAC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245A96">
              <w:rPr>
                <w:rFonts w:ascii="Arial" w:hAnsi="Arial" w:cs="Arial"/>
                <w:sz w:val="20"/>
                <w:szCs w:val="20"/>
              </w:rPr>
              <w:t xml:space="preserve">e Calidad  </w:t>
            </w: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45A96" w:rsidRPr="00245A96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96">
              <w:rPr>
                <w:rFonts w:ascii="Arial" w:hAnsi="Arial" w:cs="Arial"/>
                <w:sz w:val="20"/>
                <w:szCs w:val="20"/>
              </w:rPr>
              <w:t>Delgados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45A96" w:rsidRPr="00245A96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96">
              <w:rPr>
                <w:rFonts w:ascii="Arial" w:hAnsi="Arial" w:cs="Arial"/>
                <w:sz w:val="20"/>
                <w:szCs w:val="20"/>
              </w:rPr>
              <w:t xml:space="preserve">11:00 Am 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45A96" w:rsidRPr="00245A96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96">
              <w:rPr>
                <w:rFonts w:ascii="Arial" w:hAnsi="Arial" w:cs="Arial"/>
                <w:sz w:val="20"/>
                <w:szCs w:val="20"/>
              </w:rPr>
              <w:t xml:space="preserve">Rectoría 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245A96" w:rsidRPr="00245A96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96">
              <w:rPr>
                <w:rFonts w:ascii="Arial" w:hAnsi="Arial" w:cs="Arial"/>
                <w:sz w:val="20"/>
                <w:szCs w:val="20"/>
              </w:rPr>
              <w:t xml:space="preserve">Rector </w:t>
            </w:r>
          </w:p>
        </w:tc>
      </w:tr>
      <w:tr w:rsidR="00245A96" w:rsidRPr="00513A77" w:rsidTr="00245A96">
        <w:trPr>
          <w:trHeight w:val="215"/>
        </w:trPr>
        <w:tc>
          <w:tcPr>
            <w:tcW w:w="1656" w:type="dxa"/>
            <w:tcBorders>
              <w:left w:val="thinThickSmallGap" w:sz="24" w:space="0" w:color="auto"/>
              <w:right w:val="single" w:sz="24" w:space="0" w:color="000000"/>
            </w:tcBorders>
          </w:tcPr>
          <w:p w:rsidR="00245A96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45A96" w:rsidRPr="00245A96" w:rsidRDefault="001D0EAC" w:rsidP="001D0E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Gestión de La Seguridad e</w:t>
            </w:r>
            <w:r w:rsidR="00245A96" w:rsidRPr="00245A96"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245A96" w:rsidRPr="00245A96">
              <w:rPr>
                <w:rFonts w:ascii="Arial" w:hAnsi="Arial" w:cs="Arial"/>
                <w:sz w:val="20"/>
                <w:szCs w:val="20"/>
              </w:rPr>
              <w:t xml:space="preserve">l Trabajo  </w:t>
            </w: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45A96" w:rsidRPr="00245A96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96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Comité De Apoyo 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45A96" w:rsidRPr="00245A96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96">
              <w:rPr>
                <w:rFonts w:ascii="Arial" w:hAnsi="Arial" w:cs="Arial"/>
                <w:sz w:val="20"/>
                <w:szCs w:val="20"/>
              </w:rPr>
              <w:t xml:space="preserve">4:00 Pm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45A96" w:rsidRPr="00245A96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96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Rectoría  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245A96" w:rsidRPr="00245A96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96">
              <w:rPr>
                <w:rFonts w:ascii="Arial" w:hAnsi="Arial" w:cs="Arial"/>
                <w:sz w:val="20"/>
                <w:szCs w:val="20"/>
              </w:rPr>
              <w:t xml:space="preserve">Delegada Secretaría De Educación </w:t>
            </w:r>
          </w:p>
        </w:tc>
      </w:tr>
      <w:tr w:rsidR="00245A96" w:rsidRPr="00513A77" w:rsidTr="00245A96">
        <w:trPr>
          <w:trHeight w:val="215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ED3594" w:rsidRDefault="00ED3594" w:rsidP="00245A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D3594" w:rsidRDefault="00ED3594" w:rsidP="00245A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5A96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MIERCOLES 13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45A96" w:rsidRPr="00245A96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96">
              <w:rPr>
                <w:rFonts w:ascii="Arial" w:hAnsi="Arial" w:cs="Arial"/>
                <w:sz w:val="20"/>
                <w:szCs w:val="20"/>
              </w:rPr>
              <w:t xml:space="preserve">Comité Curricular  </w:t>
            </w: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45A96" w:rsidRPr="00245A96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96">
              <w:rPr>
                <w:rFonts w:ascii="Arial" w:hAnsi="Arial" w:cs="Arial"/>
                <w:sz w:val="20"/>
                <w:szCs w:val="20"/>
              </w:rPr>
              <w:t xml:space="preserve">Delegados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45A96" w:rsidRPr="00245A96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96">
              <w:rPr>
                <w:rFonts w:ascii="Arial" w:hAnsi="Arial" w:cs="Arial"/>
                <w:sz w:val="20"/>
                <w:szCs w:val="20"/>
              </w:rPr>
              <w:t xml:space="preserve">10:00 Am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45A96" w:rsidRPr="00245A96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96">
              <w:rPr>
                <w:rFonts w:ascii="Arial" w:hAnsi="Arial" w:cs="Arial"/>
                <w:sz w:val="20"/>
                <w:szCs w:val="20"/>
              </w:rPr>
              <w:t>L.F.R.M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245A96" w:rsidRPr="00245A96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96">
              <w:rPr>
                <w:rFonts w:ascii="Arial" w:hAnsi="Arial" w:cs="Arial"/>
                <w:sz w:val="20"/>
                <w:szCs w:val="20"/>
              </w:rPr>
              <w:t xml:space="preserve">Rector </w:t>
            </w:r>
          </w:p>
        </w:tc>
      </w:tr>
      <w:tr w:rsidR="00245A96" w:rsidRPr="00513A77" w:rsidTr="00245A96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245A96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45A96" w:rsidRPr="00245A96" w:rsidRDefault="001D0EAC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Comité d</w:t>
            </w:r>
            <w:r w:rsidR="00245A96" w:rsidRPr="00245A96">
              <w:rPr>
                <w:rFonts w:ascii="Arial" w:hAnsi="Arial" w:cs="Arial"/>
                <w:sz w:val="20"/>
                <w:szCs w:val="20"/>
              </w:rPr>
              <w:t xml:space="preserve">e Convivencia  </w:t>
            </w: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45A96" w:rsidRPr="00245A96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96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Delegados 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45A96" w:rsidRPr="00245A96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96">
              <w:rPr>
                <w:rFonts w:ascii="Arial" w:hAnsi="Arial" w:cs="Arial"/>
                <w:sz w:val="20"/>
                <w:szCs w:val="20"/>
              </w:rPr>
              <w:t xml:space="preserve">2:00 Pm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45A96" w:rsidRPr="00245A96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96">
              <w:rPr>
                <w:rFonts w:ascii="Arial" w:hAnsi="Arial" w:cs="Arial"/>
                <w:sz w:val="20"/>
                <w:szCs w:val="20"/>
              </w:rPr>
              <w:t xml:space="preserve">Rectoría  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245A96" w:rsidRPr="00245A96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96">
              <w:rPr>
                <w:rFonts w:ascii="Arial" w:hAnsi="Arial" w:cs="Arial"/>
                <w:sz w:val="20"/>
                <w:szCs w:val="20"/>
              </w:rPr>
              <w:t xml:space="preserve">Rector  </w:t>
            </w:r>
          </w:p>
        </w:tc>
      </w:tr>
      <w:tr w:rsidR="00245A96" w:rsidRPr="00513A77" w:rsidTr="00245A96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245A96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45A96" w:rsidRPr="00245A96" w:rsidRDefault="001D0EAC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Acompañamiento Grupo d</w:t>
            </w:r>
            <w:r w:rsidR="00245A96" w:rsidRPr="00245A96">
              <w:rPr>
                <w:rFonts w:ascii="Arial" w:hAnsi="Arial" w:cs="Arial"/>
                <w:sz w:val="20"/>
                <w:szCs w:val="20"/>
              </w:rPr>
              <w:t xml:space="preserve">e Aceleración </w:t>
            </w: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45A96" w:rsidRPr="00245A96" w:rsidRDefault="00245A96" w:rsidP="00245A96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 w:rsidRPr="00245A96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Sicóloga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45A96" w:rsidRPr="00245A96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96">
              <w:rPr>
                <w:rFonts w:ascii="Arial" w:hAnsi="Arial" w:cs="Arial"/>
                <w:sz w:val="20"/>
                <w:szCs w:val="20"/>
              </w:rPr>
              <w:t xml:space="preserve">2:00 A 5:00 Pm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45A96" w:rsidRPr="00245A96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96">
              <w:rPr>
                <w:rFonts w:ascii="Arial" w:hAnsi="Arial" w:cs="Arial"/>
                <w:sz w:val="20"/>
                <w:szCs w:val="20"/>
              </w:rPr>
              <w:t xml:space="preserve">Sede Fernando González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245A96" w:rsidRPr="00245A96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96">
              <w:rPr>
                <w:rFonts w:ascii="Arial" w:hAnsi="Arial" w:cs="Arial"/>
                <w:sz w:val="20"/>
                <w:szCs w:val="20"/>
              </w:rPr>
              <w:t xml:space="preserve">Sicóloga </w:t>
            </w:r>
            <w:bookmarkStart w:id="0" w:name="_GoBack"/>
            <w:bookmarkEnd w:id="0"/>
          </w:p>
        </w:tc>
      </w:tr>
      <w:tr w:rsidR="00245A96" w:rsidRPr="00513A77" w:rsidTr="00245A96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245A96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45A96" w:rsidRPr="00245A96" w:rsidRDefault="001D0EAC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Comité d</w:t>
            </w:r>
            <w:r w:rsidR="00245A96" w:rsidRPr="00245A96">
              <w:rPr>
                <w:rFonts w:ascii="Arial" w:hAnsi="Arial" w:cs="Arial"/>
                <w:sz w:val="20"/>
                <w:szCs w:val="20"/>
              </w:rPr>
              <w:t xml:space="preserve">e Inclusión  </w:t>
            </w: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45A96" w:rsidRPr="00245A96" w:rsidRDefault="00245A96" w:rsidP="00245A96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 w:rsidRPr="00245A96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Delegados 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45A96" w:rsidRPr="00245A96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96">
              <w:rPr>
                <w:rFonts w:ascii="Arial" w:hAnsi="Arial" w:cs="Arial"/>
                <w:sz w:val="20"/>
                <w:szCs w:val="20"/>
              </w:rPr>
              <w:t xml:space="preserve">4:00 Pm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45A96" w:rsidRPr="00245A96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96">
              <w:rPr>
                <w:rFonts w:ascii="Arial" w:hAnsi="Arial" w:cs="Arial"/>
                <w:sz w:val="20"/>
                <w:szCs w:val="20"/>
              </w:rPr>
              <w:t xml:space="preserve">Rectoría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245A96" w:rsidRPr="00245A96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96">
              <w:rPr>
                <w:rFonts w:ascii="Arial" w:hAnsi="Arial" w:cs="Arial"/>
                <w:sz w:val="20"/>
                <w:szCs w:val="20"/>
              </w:rPr>
              <w:t xml:space="preserve">Rector  </w:t>
            </w:r>
          </w:p>
        </w:tc>
      </w:tr>
      <w:tr w:rsidR="00245A96" w:rsidRPr="00513A77" w:rsidTr="00245A96">
        <w:trPr>
          <w:trHeight w:val="215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ED3594" w:rsidRDefault="00ED3594" w:rsidP="00245A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5A96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14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45A96" w:rsidRPr="00245A96" w:rsidRDefault="001D0EAC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Encuentro d</w:t>
            </w:r>
            <w:r w:rsidR="00245A96" w:rsidRPr="00245A96">
              <w:rPr>
                <w:rFonts w:ascii="Arial" w:hAnsi="Arial" w:cs="Arial"/>
                <w:sz w:val="20"/>
                <w:szCs w:val="20"/>
              </w:rPr>
              <w:t>e Padres</w:t>
            </w: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45A96" w:rsidRPr="00245A96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96">
              <w:rPr>
                <w:rFonts w:ascii="Arial" w:hAnsi="Arial" w:cs="Arial"/>
                <w:sz w:val="20"/>
                <w:szCs w:val="20"/>
              </w:rPr>
              <w:t>Padres Convocados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45A96" w:rsidRPr="00245A96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96">
              <w:rPr>
                <w:rFonts w:ascii="Arial" w:hAnsi="Arial" w:cs="Arial"/>
                <w:sz w:val="20"/>
                <w:szCs w:val="20"/>
              </w:rPr>
              <w:t>6:00 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45A96" w:rsidRPr="00245A96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96">
              <w:rPr>
                <w:rFonts w:ascii="Arial" w:hAnsi="Arial" w:cs="Arial"/>
                <w:sz w:val="20"/>
                <w:szCs w:val="20"/>
              </w:rPr>
              <w:t>Fernando González.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245A96" w:rsidRPr="00245A96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96">
              <w:rPr>
                <w:rFonts w:ascii="Arial" w:hAnsi="Arial" w:cs="Arial"/>
                <w:sz w:val="20"/>
                <w:szCs w:val="20"/>
              </w:rPr>
              <w:t xml:space="preserve">Rector </w:t>
            </w:r>
          </w:p>
        </w:tc>
      </w:tr>
      <w:tr w:rsidR="00245A96" w:rsidRPr="00513A77" w:rsidTr="00245A96">
        <w:trPr>
          <w:trHeight w:val="215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ED3594" w:rsidRDefault="00ED3594" w:rsidP="00245A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5A96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15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45A96" w:rsidRPr="00245A96" w:rsidRDefault="001D0EAC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Comité d</w:t>
            </w:r>
            <w:r w:rsidR="00245A96" w:rsidRPr="00245A96">
              <w:rPr>
                <w:rFonts w:ascii="Arial" w:hAnsi="Arial" w:cs="Arial"/>
                <w:sz w:val="20"/>
                <w:szCs w:val="20"/>
              </w:rPr>
              <w:t xml:space="preserve">e Apoyo </w:t>
            </w: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45A96" w:rsidRPr="00245A96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96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Administrativos Y Coordinadores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45A96" w:rsidRPr="00245A96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96">
              <w:rPr>
                <w:rFonts w:ascii="Arial" w:hAnsi="Arial" w:cs="Arial"/>
                <w:sz w:val="20"/>
                <w:szCs w:val="20"/>
              </w:rPr>
              <w:t xml:space="preserve">11:30 Am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45A96" w:rsidRPr="00245A96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Rectoría</w:t>
            </w:r>
            <w:r w:rsidRPr="00245A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245A96" w:rsidRPr="00245A96" w:rsidRDefault="00245A96" w:rsidP="00245A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96">
              <w:rPr>
                <w:rFonts w:ascii="Arial" w:hAnsi="Arial" w:cs="Arial"/>
                <w:sz w:val="20"/>
                <w:szCs w:val="20"/>
              </w:rPr>
              <w:t xml:space="preserve">Rector </w:t>
            </w:r>
          </w:p>
        </w:tc>
      </w:tr>
      <w:tr w:rsidR="00B00282" w:rsidRPr="00513A77" w:rsidTr="00245A96">
        <w:trPr>
          <w:trHeight w:val="215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B00282" w:rsidRDefault="00B00282" w:rsidP="00B002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00282" w:rsidRPr="00245A96" w:rsidRDefault="00B00282" w:rsidP="00B002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96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Consejo Académico </w:t>
            </w: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00282" w:rsidRPr="00245A96" w:rsidRDefault="00B00282" w:rsidP="00B002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96">
              <w:rPr>
                <w:rFonts w:ascii="Arial" w:hAnsi="Arial" w:cs="Arial"/>
                <w:sz w:val="20"/>
                <w:szCs w:val="20"/>
              </w:rPr>
              <w:t xml:space="preserve">Delegados 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00282" w:rsidRPr="00245A96" w:rsidRDefault="00B00282" w:rsidP="00B002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</w:t>
            </w:r>
            <w:r w:rsidRPr="00245A96">
              <w:rPr>
                <w:rFonts w:ascii="Arial" w:hAnsi="Arial" w:cs="Arial"/>
                <w:sz w:val="20"/>
                <w:szCs w:val="20"/>
              </w:rPr>
              <w:t xml:space="preserve"> Pm </w:t>
            </w:r>
          </w:p>
          <w:p w:rsidR="00B00282" w:rsidRPr="00245A96" w:rsidRDefault="00B00282" w:rsidP="00B002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00282" w:rsidRPr="00245A96" w:rsidRDefault="00B00282" w:rsidP="00B002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96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>Rectoría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B00282" w:rsidRPr="00245A96" w:rsidRDefault="00B00282" w:rsidP="00B002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96">
              <w:rPr>
                <w:rFonts w:ascii="Arial" w:hAnsi="Arial" w:cs="Arial"/>
                <w:sz w:val="20"/>
                <w:szCs w:val="20"/>
              </w:rPr>
              <w:t xml:space="preserve">Rector  </w:t>
            </w:r>
          </w:p>
        </w:tc>
      </w:tr>
      <w:tr w:rsidR="00B00282" w:rsidRPr="00513A77" w:rsidTr="00245A96">
        <w:trPr>
          <w:trHeight w:val="215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B00282" w:rsidRDefault="00B00282" w:rsidP="00B002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00282" w:rsidRDefault="00B00282" w:rsidP="00B002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SABADO 16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00282" w:rsidRPr="00245A96" w:rsidRDefault="00B00282" w:rsidP="00B002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Semillas d</w:t>
            </w:r>
            <w:r w:rsidRPr="00245A96">
              <w:rPr>
                <w:rFonts w:ascii="Arial" w:hAnsi="Arial" w:cs="Arial"/>
                <w:sz w:val="20"/>
                <w:szCs w:val="20"/>
              </w:rPr>
              <w:t xml:space="preserve">e Paz </w:t>
            </w:r>
          </w:p>
          <w:p w:rsidR="00B00282" w:rsidRPr="00245A96" w:rsidRDefault="00B00282" w:rsidP="00B002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00282" w:rsidRPr="00245A96" w:rsidRDefault="00B00282" w:rsidP="00B00282">
            <w:pPr>
              <w:spacing w:after="0" w:line="240" w:lineRule="auto"/>
              <w:jc w:val="center"/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</w:pPr>
            <w:r w:rsidRPr="00245A96">
              <w:rPr>
                <w:rStyle w:val="WinCalendarHolidayRed"/>
                <w:rFonts w:ascii="Arial" w:hAnsi="Arial" w:cs="Arial"/>
                <w:color w:val="auto"/>
                <w:sz w:val="20"/>
                <w:szCs w:val="20"/>
                <w:lang w:val="es-CO"/>
              </w:rPr>
              <w:t xml:space="preserve">Alumnos Inscritos 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00282" w:rsidRPr="00245A96" w:rsidRDefault="00B00282" w:rsidP="00B002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96">
              <w:rPr>
                <w:rFonts w:ascii="Arial" w:hAnsi="Arial" w:cs="Arial"/>
                <w:sz w:val="20"/>
                <w:szCs w:val="20"/>
              </w:rPr>
              <w:t>3:00 Pm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00282" w:rsidRPr="00245A96" w:rsidRDefault="00B00282" w:rsidP="00B002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96">
              <w:rPr>
                <w:rFonts w:ascii="Arial" w:hAnsi="Arial" w:cs="Arial"/>
                <w:sz w:val="20"/>
                <w:szCs w:val="20"/>
              </w:rPr>
              <w:t xml:space="preserve">Parroquia Santa </w:t>
            </w:r>
            <w:r>
              <w:rPr>
                <w:rFonts w:ascii="Arial" w:hAnsi="Arial" w:cs="Arial"/>
                <w:sz w:val="20"/>
                <w:szCs w:val="20"/>
              </w:rPr>
              <w:t>Gertrudis</w:t>
            </w:r>
            <w:r w:rsidRPr="00245A9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B00282" w:rsidRPr="00245A96" w:rsidRDefault="00B00282" w:rsidP="00B002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A96">
              <w:rPr>
                <w:rFonts w:ascii="Arial" w:hAnsi="Arial" w:cs="Arial"/>
                <w:sz w:val="20"/>
                <w:szCs w:val="20"/>
              </w:rPr>
              <w:t xml:space="preserve">Rector  </w:t>
            </w:r>
          </w:p>
        </w:tc>
      </w:tr>
    </w:tbl>
    <w:p w:rsidR="005561AD" w:rsidRDefault="005561AD" w:rsidP="006B3A92">
      <w:pPr>
        <w:spacing w:after="0" w:line="240" w:lineRule="auto"/>
        <w:rPr>
          <w:rFonts w:ascii="Arial" w:hAnsi="Arial" w:cs="Arial"/>
          <w:b/>
        </w:rPr>
      </w:pPr>
    </w:p>
    <w:p w:rsidR="005561AD" w:rsidRDefault="005561AD" w:rsidP="006B3A92">
      <w:pPr>
        <w:spacing w:after="0" w:line="240" w:lineRule="auto"/>
        <w:rPr>
          <w:rFonts w:ascii="Arial" w:hAnsi="Arial" w:cs="Arial"/>
          <w:b/>
        </w:rPr>
      </w:pPr>
    </w:p>
    <w:p w:rsidR="00EE7D75" w:rsidRDefault="00106FD7" w:rsidP="006B3A92">
      <w:pPr>
        <w:spacing w:after="0" w:line="240" w:lineRule="auto"/>
        <w:rPr>
          <w:rFonts w:ascii="Arial" w:hAnsi="Arial" w:cs="Arial"/>
          <w:b/>
        </w:rPr>
      </w:pPr>
      <w:r w:rsidRPr="00DC4FAA">
        <w:rPr>
          <w:rFonts w:ascii="Arial" w:hAnsi="Arial" w:cs="Arial"/>
          <w:b/>
        </w:rPr>
        <w:t>OBSERVACIONES:</w:t>
      </w:r>
      <w:r w:rsidR="002800CB">
        <w:rPr>
          <w:rFonts w:ascii="Arial" w:hAnsi="Arial" w:cs="Arial"/>
          <w:b/>
        </w:rPr>
        <w:t xml:space="preserve"> </w:t>
      </w:r>
    </w:p>
    <w:p w:rsidR="00660087" w:rsidRDefault="00660087" w:rsidP="006B3A92">
      <w:pPr>
        <w:spacing w:after="0" w:line="240" w:lineRule="auto"/>
        <w:rPr>
          <w:rFonts w:ascii="Arial" w:hAnsi="Arial" w:cs="Arial"/>
          <w:b/>
        </w:rPr>
      </w:pPr>
    </w:p>
    <w:p w:rsidR="002800CB" w:rsidRDefault="004B40B8" w:rsidP="00CC024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Las evaluaciones las realizan todos los estudia</w:t>
      </w:r>
      <w:r w:rsidR="005D5180">
        <w:rPr>
          <w:rFonts w:ascii="Arial" w:hAnsi="Arial" w:cs="Arial"/>
        </w:rPr>
        <w:t xml:space="preserve">ntes excepto los que se </w:t>
      </w:r>
      <w:r>
        <w:rPr>
          <w:rFonts w:ascii="Arial" w:hAnsi="Arial" w:cs="Arial"/>
        </w:rPr>
        <w:t xml:space="preserve"> exoneran por desempeños excelentes que son reportados por escrito a coordinación académica. La valoración deberá ser 5.0</w:t>
      </w:r>
    </w:p>
    <w:p w:rsidR="00D858D5" w:rsidRDefault="00D858D5" w:rsidP="00D858D5">
      <w:pPr>
        <w:pStyle w:val="Prrafodelista"/>
        <w:rPr>
          <w:rFonts w:ascii="Arial" w:hAnsi="Arial" w:cs="Arial"/>
        </w:rPr>
      </w:pPr>
    </w:p>
    <w:p w:rsidR="004B40B8" w:rsidRDefault="004B40B8" w:rsidP="00CC024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Hacer un acompañamiento de las pruebas con mucha responsabilidad y acatando las orientaciones del maestro que diseñó la prueba escrita en la introducción de la evaluación.</w:t>
      </w:r>
    </w:p>
    <w:p w:rsidR="00D858D5" w:rsidRDefault="00D858D5" w:rsidP="00D858D5">
      <w:pPr>
        <w:pStyle w:val="Prrafodelista"/>
        <w:rPr>
          <w:rFonts w:ascii="Arial" w:hAnsi="Arial" w:cs="Arial"/>
        </w:rPr>
      </w:pPr>
    </w:p>
    <w:p w:rsidR="004B40B8" w:rsidRPr="00D858D5" w:rsidRDefault="00D858D5" w:rsidP="00D858D5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Entregar al maestro acompañante con tiempo el paquete de las evaluaciones. Confirmar horarios en coordinaciones  o </w:t>
      </w:r>
      <w:r w:rsidRPr="00D858D5">
        <w:rPr>
          <w:rFonts w:ascii="Arial" w:hAnsi="Arial" w:cs="Arial"/>
        </w:rPr>
        <w:t xml:space="preserve"> en la </w:t>
      </w:r>
      <w:proofErr w:type="spellStart"/>
      <w:r w:rsidRPr="00D858D5">
        <w:rPr>
          <w:rFonts w:ascii="Arial" w:hAnsi="Arial" w:cs="Arial"/>
        </w:rPr>
        <w:t>pag</w:t>
      </w:r>
      <w:proofErr w:type="spellEnd"/>
      <w:r w:rsidRPr="00D858D5">
        <w:rPr>
          <w:rFonts w:ascii="Arial" w:hAnsi="Arial" w:cs="Arial"/>
        </w:rPr>
        <w:t xml:space="preserve">. web </w:t>
      </w:r>
      <w:proofErr w:type="spellStart"/>
      <w:r w:rsidRPr="00D858D5">
        <w:rPr>
          <w:rFonts w:ascii="Arial" w:hAnsi="Arial" w:cs="Arial"/>
        </w:rPr>
        <w:t>www,iende.edu.co</w:t>
      </w:r>
      <w:proofErr w:type="spellEnd"/>
    </w:p>
    <w:p w:rsidR="00D858D5" w:rsidRDefault="00D858D5" w:rsidP="00D858D5">
      <w:pPr>
        <w:pStyle w:val="Prrafodelista"/>
        <w:rPr>
          <w:rFonts w:ascii="Arial" w:hAnsi="Arial" w:cs="Arial"/>
        </w:rPr>
      </w:pPr>
    </w:p>
    <w:p w:rsidR="00D858D5" w:rsidRDefault="00D858D5" w:rsidP="00CC024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Reportar en coordinación académica y de convivencia los casos de fraude.</w:t>
      </w:r>
    </w:p>
    <w:p w:rsidR="00D858D5" w:rsidRDefault="00D858D5" w:rsidP="00D858D5">
      <w:pPr>
        <w:pStyle w:val="Prrafodelista"/>
        <w:rPr>
          <w:rFonts w:ascii="Arial" w:hAnsi="Arial" w:cs="Arial"/>
        </w:rPr>
      </w:pPr>
    </w:p>
    <w:p w:rsidR="00D858D5" w:rsidRPr="005E0C4E" w:rsidRDefault="00D858D5" w:rsidP="00CC024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5E0C4E">
        <w:rPr>
          <w:rFonts w:ascii="Arial" w:hAnsi="Arial" w:cs="Arial"/>
        </w:rPr>
        <w:t>Los estudiantes permanecen en el aula si terminan la prueba antes del cambio de clase</w:t>
      </w:r>
      <w:r w:rsidR="005E0C4E">
        <w:rPr>
          <w:rFonts w:ascii="Arial" w:hAnsi="Arial" w:cs="Arial"/>
        </w:rPr>
        <w:t>.</w:t>
      </w:r>
    </w:p>
    <w:p w:rsidR="00D858D5" w:rsidRPr="00D858D5" w:rsidRDefault="00D858D5" w:rsidP="00D858D5">
      <w:pPr>
        <w:rPr>
          <w:rFonts w:ascii="Arial" w:hAnsi="Arial" w:cs="Arial"/>
        </w:rPr>
      </w:pPr>
    </w:p>
    <w:p w:rsidR="00D858D5" w:rsidRPr="00D858D5" w:rsidRDefault="00D858D5" w:rsidP="00D858D5">
      <w:pPr>
        <w:rPr>
          <w:rFonts w:ascii="Arial" w:hAnsi="Arial" w:cs="Arial"/>
        </w:rPr>
      </w:pPr>
    </w:p>
    <w:p w:rsidR="00FD2C17" w:rsidRDefault="00FD2C17" w:rsidP="006B3A92">
      <w:pPr>
        <w:spacing w:after="0" w:line="240" w:lineRule="auto"/>
        <w:rPr>
          <w:rFonts w:ascii="Arial" w:hAnsi="Arial" w:cs="Arial"/>
          <w:b/>
        </w:rPr>
      </w:pPr>
    </w:p>
    <w:p w:rsidR="00FD2C17" w:rsidRDefault="00FD2C17" w:rsidP="006B3A92">
      <w:pPr>
        <w:spacing w:after="0" w:line="240" w:lineRule="auto"/>
        <w:rPr>
          <w:rFonts w:ascii="Arial" w:hAnsi="Arial" w:cs="Arial"/>
          <w:b/>
        </w:rPr>
      </w:pPr>
    </w:p>
    <w:p w:rsidR="00E93C52" w:rsidRDefault="00E93C52" w:rsidP="006B3A92">
      <w:pPr>
        <w:spacing w:after="0" w:line="240" w:lineRule="auto"/>
        <w:rPr>
          <w:rFonts w:ascii="Arial" w:hAnsi="Arial" w:cs="Arial"/>
          <w:b/>
        </w:rPr>
      </w:pPr>
    </w:p>
    <w:p w:rsidR="00170513" w:rsidRPr="00DC4FAA" w:rsidRDefault="00170513" w:rsidP="006B3A92">
      <w:pPr>
        <w:spacing w:after="0" w:line="240" w:lineRule="auto"/>
        <w:rPr>
          <w:rFonts w:ascii="Arial" w:hAnsi="Arial" w:cs="Arial"/>
          <w:b/>
        </w:rPr>
      </w:pPr>
    </w:p>
    <w:p w:rsidR="003473C0" w:rsidRDefault="003473C0" w:rsidP="00712E75">
      <w:pPr>
        <w:spacing w:after="0" w:line="240" w:lineRule="auto"/>
        <w:jc w:val="both"/>
        <w:rPr>
          <w:rFonts w:ascii="Arial" w:hAnsi="Arial" w:cs="Arial"/>
        </w:rPr>
      </w:pPr>
    </w:p>
    <w:p w:rsidR="00A34823" w:rsidRDefault="00A34823" w:rsidP="006B3A92">
      <w:pPr>
        <w:spacing w:after="0" w:line="240" w:lineRule="auto"/>
        <w:rPr>
          <w:rFonts w:ascii="Arial" w:hAnsi="Arial" w:cs="Arial"/>
          <w:b/>
        </w:rPr>
      </w:pPr>
    </w:p>
    <w:p w:rsidR="00921E37" w:rsidRDefault="00921E37" w:rsidP="00921E37">
      <w:pPr>
        <w:spacing w:after="0" w:line="240" w:lineRule="auto"/>
        <w:jc w:val="both"/>
        <w:rPr>
          <w:rFonts w:ascii="Arial" w:hAnsi="Arial" w:cs="Arial"/>
        </w:rPr>
      </w:pPr>
    </w:p>
    <w:p w:rsidR="00234B42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PEDRO ALONSO RIVERA BUSTAMANTE</w:t>
      </w:r>
    </w:p>
    <w:p w:rsidR="00A34823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RECTOR</w:t>
      </w:r>
    </w:p>
    <w:sectPr w:rsidR="00A34823" w:rsidSect="001D0EAC">
      <w:pgSz w:w="12240" w:h="15840" w:code="1"/>
      <w:pgMar w:top="567" w:right="851" w:bottom="567" w:left="851" w:header="340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300F"/>
    <w:multiLevelType w:val="hybridMultilevel"/>
    <w:tmpl w:val="FB0C8AFC"/>
    <w:lvl w:ilvl="0" w:tplc="E8D02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903BF"/>
    <w:multiLevelType w:val="hybridMultilevel"/>
    <w:tmpl w:val="7DD6195E"/>
    <w:lvl w:ilvl="0" w:tplc="B76C4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savePreviewPicture/>
  <w:compat/>
  <w:rsids>
    <w:rsidRoot w:val="00282C33"/>
    <w:rsid w:val="00004BAF"/>
    <w:rsid w:val="00006292"/>
    <w:rsid w:val="00017243"/>
    <w:rsid w:val="000255E3"/>
    <w:rsid w:val="000345C3"/>
    <w:rsid w:val="00050EEB"/>
    <w:rsid w:val="000561AA"/>
    <w:rsid w:val="000575A3"/>
    <w:rsid w:val="00073CD2"/>
    <w:rsid w:val="0009262D"/>
    <w:rsid w:val="000B4947"/>
    <w:rsid w:val="000C6A16"/>
    <w:rsid w:val="000F6F98"/>
    <w:rsid w:val="00106FD7"/>
    <w:rsid w:val="00114208"/>
    <w:rsid w:val="00127B29"/>
    <w:rsid w:val="00170513"/>
    <w:rsid w:val="00187F02"/>
    <w:rsid w:val="00191A6E"/>
    <w:rsid w:val="001B3C65"/>
    <w:rsid w:val="001B60E9"/>
    <w:rsid w:val="001D0EAC"/>
    <w:rsid w:val="001E459B"/>
    <w:rsid w:val="001F05E7"/>
    <w:rsid w:val="001F67DB"/>
    <w:rsid w:val="0021271A"/>
    <w:rsid w:val="00226657"/>
    <w:rsid w:val="00234B42"/>
    <w:rsid w:val="00245A96"/>
    <w:rsid w:val="00262C3C"/>
    <w:rsid w:val="00264CBE"/>
    <w:rsid w:val="00265623"/>
    <w:rsid w:val="002800CB"/>
    <w:rsid w:val="00281568"/>
    <w:rsid w:val="00282C33"/>
    <w:rsid w:val="00290B10"/>
    <w:rsid w:val="00297543"/>
    <w:rsid w:val="002A4CF7"/>
    <w:rsid w:val="002C0F22"/>
    <w:rsid w:val="002E0306"/>
    <w:rsid w:val="002E37E8"/>
    <w:rsid w:val="002F16B1"/>
    <w:rsid w:val="002F7879"/>
    <w:rsid w:val="00305334"/>
    <w:rsid w:val="003322BE"/>
    <w:rsid w:val="00336D67"/>
    <w:rsid w:val="003473C0"/>
    <w:rsid w:val="00382D49"/>
    <w:rsid w:val="003917AF"/>
    <w:rsid w:val="00396FF7"/>
    <w:rsid w:val="003A2375"/>
    <w:rsid w:val="003B7906"/>
    <w:rsid w:val="003C2135"/>
    <w:rsid w:val="003D3241"/>
    <w:rsid w:val="003E52F2"/>
    <w:rsid w:val="003F2854"/>
    <w:rsid w:val="003F2FC0"/>
    <w:rsid w:val="003F6B0E"/>
    <w:rsid w:val="004338E4"/>
    <w:rsid w:val="004376DA"/>
    <w:rsid w:val="00474AE2"/>
    <w:rsid w:val="004A0871"/>
    <w:rsid w:val="004A1FAC"/>
    <w:rsid w:val="004B40B8"/>
    <w:rsid w:val="004C3741"/>
    <w:rsid w:val="004C5785"/>
    <w:rsid w:val="004D05FA"/>
    <w:rsid w:val="004D31B0"/>
    <w:rsid w:val="004D4300"/>
    <w:rsid w:val="00501F33"/>
    <w:rsid w:val="00512CA0"/>
    <w:rsid w:val="005349EE"/>
    <w:rsid w:val="005550FC"/>
    <w:rsid w:val="005561AD"/>
    <w:rsid w:val="00565AA7"/>
    <w:rsid w:val="005715C2"/>
    <w:rsid w:val="0059478D"/>
    <w:rsid w:val="00597C5B"/>
    <w:rsid w:val="005A331C"/>
    <w:rsid w:val="005A6B21"/>
    <w:rsid w:val="005D50D9"/>
    <w:rsid w:val="005D5180"/>
    <w:rsid w:val="005E06C6"/>
    <w:rsid w:val="005E0C4E"/>
    <w:rsid w:val="005F405A"/>
    <w:rsid w:val="005F4C36"/>
    <w:rsid w:val="00603B6A"/>
    <w:rsid w:val="00610750"/>
    <w:rsid w:val="006266CB"/>
    <w:rsid w:val="006302CE"/>
    <w:rsid w:val="00645739"/>
    <w:rsid w:val="006513A6"/>
    <w:rsid w:val="00656E7C"/>
    <w:rsid w:val="00660087"/>
    <w:rsid w:val="00676DD0"/>
    <w:rsid w:val="006871A6"/>
    <w:rsid w:val="0069479F"/>
    <w:rsid w:val="006A11D8"/>
    <w:rsid w:val="006A1D53"/>
    <w:rsid w:val="006B3A92"/>
    <w:rsid w:val="006B6B07"/>
    <w:rsid w:val="006C16F7"/>
    <w:rsid w:val="006E524F"/>
    <w:rsid w:val="00712E75"/>
    <w:rsid w:val="007306F3"/>
    <w:rsid w:val="00733343"/>
    <w:rsid w:val="00737295"/>
    <w:rsid w:val="00743BEB"/>
    <w:rsid w:val="00757A2D"/>
    <w:rsid w:val="007604CB"/>
    <w:rsid w:val="0076243D"/>
    <w:rsid w:val="00786E4E"/>
    <w:rsid w:val="007878BC"/>
    <w:rsid w:val="00792AF3"/>
    <w:rsid w:val="007A1C1C"/>
    <w:rsid w:val="007C2D06"/>
    <w:rsid w:val="007E00D3"/>
    <w:rsid w:val="007E2A9A"/>
    <w:rsid w:val="007E3A3E"/>
    <w:rsid w:val="007F6E7A"/>
    <w:rsid w:val="00814570"/>
    <w:rsid w:val="00823E9A"/>
    <w:rsid w:val="00825CF9"/>
    <w:rsid w:val="00827896"/>
    <w:rsid w:val="00833816"/>
    <w:rsid w:val="00841852"/>
    <w:rsid w:val="00842136"/>
    <w:rsid w:val="008540C9"/>
    <w:rsid w:val="00854D8A"/>
    <w:rsid w:val="00865DA0"/>
    <w:rsid w:val="00885AC0"/>
    <w:rsid w:val="008B4688"/>
    <w:rsid w:val="008B7508"/>
    <w:rsid w:val="008C3E84"/>
    <w:rsid w:val="008D219B"/>
    <w:rsid w:val="00902A20"/>
    <w:rsid w:val="00921E37"/>
    <w:rsid w:val="00924F81"/>
    <w:rsid w:val="009512B7"/>
    <w:rsid w:val="00970C4E"/>
    <w:rsid w:val="009914BC"/>
    <w:rsid w:val="00996CE3"/>
    <w:rsid w:val="009A14FD"/>
    <w:rsid w:val="009A20EE"/>
    <w:rsid w:val="009A5A20"/>
    <w:rsid w:val="009A7E44"/>
    <w:rsid w:val="009B507A"/>
    <w:rsid w:val="009C2312"/>
    <w:rsid w:val="009C7C77"/>
    <w:rsid w:val="009D71E3"/>
    <w:rsid w:val="00A06BB3"/>
    <w:rsid w:val="00A154F6"/>
    <w:rsid w:val="00A21F59"/>
    <w:rsid w:val="00A34823"/>
    <w:rsid w:val="00A51F40"/>
    <w:rsid w:val="00A52EB1"/>
    <w:rsid w:val="00A94C43"/>
    <w:rsid w:val="00AA329D"/>
    <w:rsid w:val="00AA3C60"/>
    <w:rsid w:val="00AA40C1"/>
    <w:rsid w:val="00AB1767"/>
    <w:rsid w:val="00AC3FB0"/>
    <w:rsid w:val="00AF4603"/>
    <w:rsid w:val="00AF54C9"/>
    <w:rsid w:val="00AF7FA8"/>
    <w:rsid w:val="00B00282"/>
    <w:rsid w:val="00B0285A"/>
    <w:rsid w:val="00B20F74"/>
    <w:rsid w:val="00B24B6D"/>
    <w:rsid w:val="00B2568C"/>
    <w:rsid w:val="00B34600"/>
    <w:rsid w:val="00B421DE"/>
    <w:rsid w:val="00B52D1C"/>
    <w:rsid w:val="00B60862"/>
    <w:rsid w:val="00B61835"/>
    <w:rsid w:val="00B75483"/>
    <w:rsid w:val="00B83266"/>
    <w:rsid w:val="00B94128"/>
    <w:rsid w:val="00BB0955"/>
    <w:rsid w:val="00BB1B45"/>
    <w:rsid w:val="00BB46F2"/>
    <w:rsid w:val="00BC3554"/>
    <w:rsid w:val="00BD4DD1"/>
    <w:rsid w:val="00BE783C"/>
    <w:rsid w:val="00C04344"/>
    <w:rsid w:val="00C07CC8"/>
    <w:rsid w:val="00C15D05"/>
    <w:rsid w:val="00C2069B"/>
    <w:rsid w:val="00C21E69"/>
    <w:rsid w:val="00C24BD6"/>
    <w:rsid w:val="00C36C86"/>
    <w:rsid w:val="00C521AA"/>
    <w:rsid w:val="00C52F74"/>
    <w:rsid w:val="00C754F5"/>
    <w:rsid w:val="00C907A2"/>
    <w:rsid w:val="00C93C3D"/>
    <w:rsid w:val="00C97A3C"/>
    <w:rsid w:val="00CA1731"/>
    <w:rsid w:val="00CC0247"/>
    <w:rsid w:val="00CC569B"/>
    <w:rsid w:val="00CD2BD0"/>
    <w:rsid w:val="00CE58BD"/>
    <w:rsid w:val="00CF367A"/>
    <w:rsid w:val="00D460E4"/>
    <w:rsid w:val="00D745FC"/>
    <w:rsid w:val="00D7660E"/>
    <w:rsid w:val="00D8275F"/>
    <w:rsid w:val="00D858D5"/>
    <w:rsid w:val="00D86649"/>
    <w:rsid w:val="00D94F7C"/>
    <w:rsid w:val="00DA0E1B"/>
    <w:rsid w:val="00DA0F72"/>
    <w:rsid w:val="00DB022A"/>
    <w:rsid w:val="00DC4FAA"/>
    <w:rsid w:val="00DD06B0"/>
    <w:rsid w:val="00DD2B3C"/>
    <w:rsid w:val="00DD5C00"/>
    <w:rsid w:val="00DD6443"/>
    <w:rsid w:val="00DD65B9"/>
    <w:rsid w:val="00DD6CDF"/>
    <w:rsid w:val="00DE2ECE"/>
    <w:rsid w:val="00DE4A41"/>
    <w:rsid w:val="00DF08E6"/>
    <w:rsid w:val="00E5335F"/>
    <w:rsid w:val="00E6277B"/>
    <w:rsid w:val="00E64E0E"/>
    <w:rsid w:val="00E90942"/>
    <w:rsid w:val="00E93C52"/>
    <w:rsid w:val="00E95545"/>
    <w:rsid w:val="00EB1B83"/>
    <w:rsid w:val="00EB3663"/>
    <w:rsid w:val="00EB550E"/>
    <w:rsid w:val="00EC1794"/>
    <w:rsid w:val="00ED3594"/>
    <w:rsid w:val="00ED409F"/>
    <w:rsid w:val="00EE170B"/>
    <w:rsid w:val="00EE7D75"/>
    <w:rsid w:val="00EF7253"/>
    <w:rsid w:val="00F11962"/>
    <w:rsid w:val="00F205A8"/>
    <w:rsid w:val="00F20637"/>
    <w:rsid w:val="00F25A28"/>
    <w:rsid w:val="00F36CDD"/>
    <w:rsid w:val="00F430D3"/>
    <w:rsid w:val="00F45882"/>
    <w:rsid w:val="00F52B9A"/>
    <w:rsid w:val="00F66CF1"/>
    <w:rsid w:val="00F957DD"/>
    <w:rsid w:val="00FA4EFF"/>
    <w:rsid w:val="00FA6A39"/>
    <w:rsid w:val="00FD2C17"/>
    <w:rsid w:val="00FD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84"/>
  </w:style>
  <w:style w:type="paragraph" w:styleId="Ttulo3">
    <w:name w:val="heading 3"/>
    <w:basedOn w:val="Normal"/>
    <w:link w:val="Ttulo3Car"/>
    <w:uiPriority w:val="9"/>
    <w:qFormat/>
    <w:rsid w:val="002F1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90B1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F16B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F25A2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s-CO" w:eastAsia="zh-CN"/>
    </w:rPr>
  </w:style>
  <w:style w:type="character" w:customStyle="1" w:styleId="WinCalendarHolidayRed">
    <w:name w:val="WinCalendar_HolidayRed"/>
    <w:basedOn w:val="Fuentedeprrafopredeter"/>
    <w:rsid w:val="00902A20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970C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11</cp:revision>
  <cp:lastPrinted>2018-03-10T02:27:00Z</cp:lastPrinted>
  <dcterms:created xsi:type="dcterms:W3CDTF">2019-03-05T10:37:00Z</dcterms:created>
  <dcterms:modified xsi:type="dcterms:W3CDTF">2019-03-05T20:15:00Z</dcterms:modified>
</cp:coreProperties>
</file>