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630" w:rsidRDefault="004C5630" w:rsidP="00511DA6">
      <w:pPr>
        <w:pStyle w:val="Puesto"/>
        <w:rPr>
          <w:rFonts w:ascii="Arial" w:hAnsi="Arial"/>
          <w:sz w:val="28"/>
        </w:rPr>
      </w:pPr>
    </w:p>
    <w:p w:rsidR="00511DA6" w:rsidRDefault="00511DA6" w:rsidP="00511DA6">
      <w:pPr>
        <w:pStyle w:val="Puesto"/>
        <w:rPr>
          <w:rFonts w:ascii="Arial" w:hAnsi="Arial"/>
          <w:sz w:val="28"/>
        </w:rPr>
      </w:pPr>
      <w:r>
        <w:rPr>
          <w:rFonts w:ascii="Arial" w:hAnsi="Arial"/>
          <w:b w:val="0"/>
          <w:i w:val="0"/>
          <w:noProof/>
          <w:sz w:val="28"/>
          <w:lang w:val="es-CO" w:eastAsia="es-CO"/>
        </w:rPr>
        <w:drawing>
          <wp:anchor distT="0" distB="0" distL="114300" distR="114300" simplePos="0" relativeHeight="251659264" behindDoc="0" locked="0" layoutInCell="1" allowOverlap="1" wp14:anchorId="2EAD5668" wp14:editId="4AD8AFF1">
            <wp:simplePos x="0" y="0"/>
            <wp:positionH relativeFrom="column">
              <wp:posOffset>-489585</wp:posOffset>
            </wp:positionH>
            <wp:positionV relativeFrom="paragraph">
              <wp:posOffset>-40005</wp:posOffset>
            </wp:positionV>
            <wp:extent cx="733425" cy="752475"/>
            <wp:effectExtent l="19050" t="0" r="9525" b="0"/>
            <wp:wrapNone/>
            <wp:docPr id="2" name="Imagen 3" descr="ESCUDO REPUBLICA DE HOND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REPUBLICA DE HONDURAS"/>
                    <pic:cNvPicPr>
                      <a:picLocks noChangeAspect="1" noChangeArrowheads="1"/>
                    </pic:cNvPicPr>
                  </pic:nvPicPr>
                  <pic:blipFill>
                    <a:blip r:embed="rId8" cstate="print">
                      <a:lum bright="-12000" contrast="26000"/>
                      <a:grayscl/>
                    </a:blip>
                    <a:srcRect/>
                    <a:stretch>
                      <a:fillRect/>
                    </a:stretch>
                  </pic:blipFill>
                  <pic:spPr bwMode="auto">
                    <a:xfrm>
                      <a:off x="0" y="0"/>
                      <a:ext cx="733425" cy="752475"/>
                    </a:xfrm>
                    <a:prstGeom prst="rect">
                      <a:avLst/>
                    </a:prstGeom>
                    <a:noFill/>
                    <a:ln w="9525">
                      <a:noFill/>
                      <a:miter lim="800000"/>
                      <a:headEnd/>
                      <a:tailEnd/>
                    </a:ln>
                  </pic:spPr>
                </pic:pic>
              </a:graphicData>
            </a:graphic>
          </wp:anchor>
        </w:drawing>
      </w:r>
      <w:r>
        <w:rPr>
          <w:rFonts w:ascii="Arial" w:hAnsi="Arial"/>
          <w:sz w:val="28"/>
        </w:rPr>
        <w:t>INSTITUCIÓN EDUCATIVA REPÚBLICA DE HONDURAS</w:t>
      </w:r>
    </w:p>
    <w:p w:rsidR="00511DA6" w:rsidRDefault="00511DA6" w:rsidP="00511DA6">
      <w:pPr>
        <w:pStyle w:val="Subttulo"/>
        <w:rPr>
          <w:rFonts w:ascii="Arial" w:hAnsi="Arial"/>
          <w:b/>
          <w:i/>
        </w:rPr>
      </w:pPr>
      <w:r>
        <w:rPr>
          <w:rFonts w:ascii="Arial" w:hAnsi="Arial"/>
          <w:b/>
          <w:i/>
        </w:rPr>
        <w:t>DANE  105001003131,  NIT 811.021.822-1</w:t>
      </w:r>
    </w:p>
    <w:p w:rsidR="00511DA6" w:rsidRDefault="00511DA6" w:rsidP="00511DA6">
      <w:pPr>
        <w:jc w:val="center"/>
        <w:rPr>
          <w:b/>
          <w:sz w:val="20"/>
          <w:szCs w:val="20"/>
          <w:lang w:val="es-ES_tradnl"/>
        </w:rPr>
      </w:pPr>
    </w:p>
    <w:p w:rsidR="00511DA6" w:rsidRPr="005F075F" w:rsidRDefault="00511DA6" w:rsidP="00511DA6">
      <w:pPr>
        <w:jc w:val="center"/>
        <w:rPr>
          <w:b/>
          <w:sz w:val="22"/>
          <w:szCs w:val="22"/>
          <w:lang w:val="es-ES_tradnl"/>
        </w:rPr>
      </w:pPr>
      <w:r w:rsidRPr="005F075F">
        <w:rPr>
          <w:b/>
          <w:sz w:val="22"/>
          <w:szCs w:val="22"/>
          <w:lang w:val="es-ES_tradnl"/>
        </w:rPr>
        <w:t xml:space="preserve">CIRCULAR INFORMATIVA </w:t>
      </w:r>
    </w:p>
    <w:p w:rsidR="00511DA6" w:rsidRDefault="00511DA6" w:rsidP="00511DA6">
      <w:pPr>
        <w:jc w:val="center"/>
        <w:rPr>
          <w:b/>
          <w:sz w:val="22"/>
          <w:szCs w:val="22"/>
          <w:lang w:val="es-ES_tradnl"/>
        </w:rPr>
      </w:pPr>
      <w:r w:rsidRPr="005F075F">
        <w:rPr>
          <w:b/>
          <w:sz w:val="22"/>
          <w:szCs w:val="22"/>
          <w:lang w:val="es-ES_tradnl"/>
        </w:rPr>
        <w:t>(</w:t>
      </w:r>
      <w:r>
        <w:rPr>
          <w:b/>
          <w:sz w:val="22"/>
          <w:szCs w:val="22"/>
          <w:lang w:val="es-ES_tradnl"/>
        </w:rPr>
        <w:t xml:space="preserve">DICIEMBRE DE </w:t>
      </w:r>
      <w:r w:rsidRPr="005F075F">
        <w:rPr>
          <w:b/>
          <w:sz w:val="22"/>
          <w:szCs w:val="22"/>
          <w:lang w:val="es-ES_tradnl"/>
        </w:rPr>
        <w:t>20</w:t>
      </w:r>
      <w:r>
        <w:rPr>
          <w:b/>
          <w:sz w:val="22"/>
          <w:szCs w:val="22"/>
          <w:lang w:val="es-ES_tradnl"/>
        </w:rPr>
        <w:t>2</w:t>
      </w:r>
      <w:r w:rsidR="001D2345">
        <w:rPr>
          <w:b/>
          <w:sz w:val="22"/>
          <w:szCs w:val="22"/>
          <w:lang w:val="es-ES_tradnl"/>
        </w:rPr>
        <w:t>1</w:t>
      </w:r>
      <w:r w:rsidRPr="005F075F">
        <w:rPr>
          <w:b/>
          <w:sz w:val="22"/>
          <w:szCs w:val="22"/>
          <w:lang w:val="es-ES_tradnl"/>
        </w:rPr>
        <w:t>)</w:t>
      </w:r>
    </w:p>
    <w:p w:rsidR="005E4B44" w:rsidRPr="005F075F" w:rsidRDefault="005E4B44" w:rsidP="00511DA6">
      <w:pPr>
        <w:jc w:val="center"/>
        <w:rPr>
          <w:b/>
          <w:sz w:val="22"/>
          <w:szCs w:val="22"/>
          <w:lang w:val="es-ES_tradnl"/>
        </w:rPr>
      </w:pPr>
    </w:p>
    <w:p w:rsidR="00511DA6" w:rsidRPr="005553E6" w:rsidRDefault="00511DA6" w:rsidP="00511DA6">
      <w:pPr>
        <w:jc w:val="both"/>
        <w:rPr>
          <w:sz w:val="20"/>
          <w:szCs w:val="20"/>
          <w:lang w:val="es-ES_tradnl"/>
        </w:rPr>
      </w:pPr>
      <w:r w:rsidRPr="005553E6">
        <w:rPr>
          <w:sz w:val="20"/>
          <w:szCs w:val="20"/>
          <w:lang w:val="es-ES_tradnl"/>
        </w:rPr>
        <w:t>Para: Padres de familia, estudiantes y docentes.</w:t>
      </w:r>
    </w:p>
    <w:p w:rsidR="00511DA6" w:rsidRDefault="00511DA6" w:rsidP="00511DA6">
      <w:pPr>
        <w:jc w:val="both"/>
        <w:rPr>
          <w:sz w:val="20"/>
          <w:szCs w:val="20"/>
          <w:lang w:val="es-ES_tradnl"/>
        </w:rPr>
      </w:pPr>
      <w:r w:rsidRPr="005553E6">
        <w:rPr>
          <w:sz w:val="20"/>
          <w:szCs w:val="20"/>
          <w:lang w:val="es-ES_tradnl"/>
        </w:rPr>
        <w:t>De: Rectoría</w:t>
      </w:r>
    </w:p>
    <w:p w:rsidR="00511DA6" w:rsidRDefault="00511DA6" w:rsidP="00511DA6">
      <w:pPr>
        <w:jc w:val="both"/>
        <w:rPr>
          <w:sz w:val="20"/>
          <w:szCs w:val="20"/>
          <w:lang w:val="es-ES_tradnl"/>
        </w:rPr>
      </w:pPr>
    </w:p>
    <w:p w:rsidR="00511DA6" w:rsidRPr="00115898" w:rsidRDefault="00511DA6" w:rsidP="00511DA6">
      <w:pPr>
        <w:jc w:val="both"/>
        <w:rPr>
          <w:sz w:val="20"/>
          <w:szCs w:val="20"/>
        </w:rPr>
      </w:pPr>
      <w:r w:rsidRPr="00115898">
        <w:rPr>
          <w:sz w:val="20"/>
          <w:szCs w:val="20"/>
        </w:rPr>
        <w:t>Estimados padres de familia y/o acudientes; sea esta la oportunidad para agradecer</w:t>
      </w:r>
      <w:r w:rsidR="00FC6BCF">
        <w:rPr>
          <w:sz w:val="20"/>
          <w:szCs w:val="20"/>
        </w:rPr>
        <w:t xml:space="preserve"> </w:t>
      </w:r>
      <w:r w:rsidRPr="00115898">
        <w:rPr>
          <w:sz w:val="20"/>
          <w:szCs w:val="20"/>
        </w:rPr>
        <w:t>la entrega, responsabilidad y esfuerzo con su acompañamiento en el proceso de aprendizaje  para nuestros niños, niñas y adolescentes de la Institución Educativa</w:t>
      </w:r>
      <w:r w:rsidR="00E479D5">
        <w:rPr>
          <w:sz w:val="20"/>
          <w:szCs w:val="20"/>
        </w:rPr>
        <w:t xml:space="preserve">; </w:t>
      </w:r>
      <w:r w:rsidRPr="00115898">
        <w:rPr>
          <w:sz w:val="20"/>
          <w:szCs w:val="20"/>
        </w:rPr>
        <w:t xml:space="preserve"> sin su compromiso ésta ardua labor no habría sido posible.</w:t>
      </w:r>
    </w:p>
    <w:p w:rsidR="00511DA6" w:rsidRPr="00115898" w:rsidRDefault="00511DA6" w:rsidP="00511DA6">
      <w:pPr>
        <w:jc w:val="both"/>
        <w:rPr>
          <w:sz w:val="20"/>
          <w:szCs w:val="20"/>
        </w:rPr>
      </w:pPr>
      <w:r w:rsidRPr="00115898">
        <w:rPr>
          <w:sz w:val="20"/>
          <w:szCs w:val="20"/>
        </w:rPr>
        <w:t>Como Institución Educativa estaremos atentos a cualquier inquietud que tengan y pued</w:t>
      </w:r>
      <w:r w:rsidR="00FC6BCF">
        <w:rPr>
          <w:sz w:val="20"/>
          <w:szCs w:val="20"/>
        </w:rPr>
        <w:t>en estar seguros de que cumpli</w:t>
      </w:r>
      <w:r w:rsidRPr="00115898">
        <w:rPr>
          <w:sz w:val="20"/>
          <w:szCs w:val="20"/>
        </w:rPr>
        <w:t>mos a cabalidad con nuestra tarea del quehacer p</w:t>
      </w:r>
      <w:r w:rsidR="00FC6BCF">
        <w:rPr>
          <w:sz w:val="20"/>
          <w:szCs w:val="20"/>
        </w:rPr>
        <w:t>edagógico así sea para algunos estudiantes</w:t>
      </w:r>
      <w:r w:rsidRPr="00115898">
        <w:rPr>
          <w:sz w:val="20"/>
          <w:szCs w:val="20"/>
        </w:rPr>
        <w:t xml:space="preserve"> desde la distancia.</w:t>
      </w:r>
    </w:p>
    <w:p w:rsidR="00511DA6" w:rsidRPr="00115898" w:rsidRDefault="00511DA6" w:rsidP="00511DA6">
      <w:pPr>
        <w:jc w:val="both"/>
        <w:rPr>
          <w:sz w:val="20"/>
          <w:szCs w:val="20"/>
        </w:rPr>
      </w:pPr>
      <w:r w:rsidRPr="00115898">
        <w:rPr>
          <w:sz w:val="20"/>
          <w:szCs w:val="20"/>
        </w:rPr>
        <w:t xml:space="preserve">El virus no se ha ido; es necesario tomar precauciones para prevenir su potencial propagación, </w:t>
      </w:r>
      <w:r w:rsidR="006F66FB">
        <w:rPr>
          <w:sz w:val="20"/>
          <w:szCs w:val="20"/>
        </w:rPr>
        <w:t>a</w:t>
      </w:r>
      <w:r w:rsidRPr="00115898">
        <w:rPr>
          <w:sz w:val="20"/>
          <w:szCs w:val="20"/>
        </w:rPr>
        <w:t>quellos estudiantes que tengan preexistencias o enfermedades de base al igual que los que manifiesten un resfriado, tos seca y persistente, fiebre, dolor de garganta y malestar genera</w:t>
      </w:r>
      <w:r w:rsidR="005F7287">
        <w:rPr>
          <w:sz w:val="20"/>
          <w:szCs w:val="20"/>
        </w:rPr>
        <w:t>l</w:t>
      </w:r>
      <w:r w:rsidR="006F66FB">
        <w:rPr>
          <w:sz w:val="20"/>
          <w:szCs w:val="20"/>
        </w:rPr>
        <w:t xml:space="preserve">, </w:t>
      </w:r>
      <w:r w:rsidR="00627C5A">
        <w:rPr>
          <w:sz w:val="20"/>
          <w:szCs w:val="20"/>
        </w:rPr>
        <w:t>pérdida</w:t>
      </w:r>
      <w:r w:rsidR="006F66FB">
        <w:rPr>
          <w:sz w:val="20"/>
          <w:szCs w:val="20"/>
        </w:rPr>
        <w:t xml:space="preserve"> del gusto y del olfato </w:t>
      </w:r>
      <w:r w:rsidRPr="00115898">
        <w:rPr>
          <w:sz w:val="20"/>
          <w:szCs w:val="20"/>
        </w:rPr>
        <w:t xml:space="preserve">se deben quedar en casa. Es muy conveniente el autocuidado, guardar el aislamiento social, el uso del tapabocas y lavado de manos permanente para evitar y mitigar el contagio del </w:t>
      </w:r>
      <w:proofErr w:type="spellStart"/>
      <w:r w:rsidRPr="00115898">
        <w:rPr>
          <w:sz w:val="20"/>
          <w:szCs w:val="20"/>
        </w:rPr>
        <w:t>Covid</w:t>
      </w:r>
      <w:proofErr w:type="spellEnd"/>
      <w:r w:rsidRPr="00115898">
        <w:rPr>
          <w:sz w:val="20"/>
          <w:szCs w:val="20"/>
        </w:rPr>
        <w:t xml:space="preserve"> 19</w:t>
      </w:r>
      <w:r w:rsidR="006F66FB">
        <w:rPr>
          <w:sz w:val="20"/>
          <w:szCs w:val="20"/>
        </w:rPr>
        <w:t>.</w:t>
      </w:r>
      <w:r w:rsidRPr="00115898">
        <w:rPr>
          <w:sz w:val="20"/>
          <w:szCs w:val="20"/>
        </w:rPr>
        <w:t xml:space="preserve"> </w:t>
      </w:r>
    </w:p>
    <w:p w:rsidR="00511DA6" w:rsidRPr="00115898" w:rsidRDefault="00511DA6" w:rsidP="00511DA6">
      <w:pPr>
        <w:jc w:val="both"/>
        <w:rPr>
          <w:sz w:val="20"/>
          <w:szCs w:val="20"/>
        </w:rPr>
      </w:pPr>
      <w:r w:rsidRPr="00115898">
        <w:rPr>
          <w:sz w:val="20"/>
          <w:szCs w:val="20"/>
        </w:rPr>
        <w:t>Con el trabajo articulado de directivos docentes, docentes, personal administrativo y padres de familia, no hemos quedado inferiores al reto planteado por la pandemia; el proceso educativo pese a las dificultades llegó a buen término y le hemos cumplido a la comunidad. La vida nos ha puesto una dura prueba, pero la vamos a vencer; siempre hay una solución para cada problema, una sonrisa para cada lágrima y un abrazo para cada dificultad.</w:t>
      </w:r>
    </w:p>
    <w:p w:rsidR="00511DA6" w:rsidRDefault="00511DA6" w:rsidP="00511DA6">
      <w:pPr>
        <w:jc w:val="both"/>
        <w:rPr>
          <w:sz w:val="20"/>
          <w:szCs w:val="20"/>
        </w:rPr>
      </w:pPr>
      <w:r w:rsidRPr="00115898">
        <w:rPr>
          <w:sz w:val="20"/>
          <w:szCs w:val="20"/>
        </w:rPr>
        <w:t>Gracias por su compromiso y comprensión.</w:t>
      </w:r>
    </w:p>
    <w:p w:rsidR="00511DA6" w:rsidRDefault="00511DA6" w:rsidP="00511DA6">
      <w:pPr>
        <w:jc w:val="center"/>
        <w:rPr>
          <w:b/>
          <w:sz w:val="20"/>
          <w:szCs w:val="20"/>
        </w:rPr>
      </w:pPr>
    </w:p>
    <w:p w:rsidR="006738FC" w:rsidRDefault="00511DA6" w:rsidP="006738FC">
      <w:pPr>
        <w:jc w:val="center"/>
        <w:rPr>
          <w:b/>
        </w:rPr>
      </w:pPr>
      <w:r w:rsidRPr="005E4B44">
        <w:rPr>
          <w:b/>
        </w:rPr>
        <w:t>DIRECCIONAMIENTO ESTRATÉGICO</w:t>
      </w:r>
    </w:p>
    <w:p w:rsidR="00511DA6" w:rsidRPr="00511DA6" w:rsidRDefault="00511DA6" w:rsidP="006738FC">
      <w:pPr>
        <w:rPr>
          <w:b/>
          <w:bCs/>
          <w:color w:val="000000"/>
          <w:sz w:val="20"/>
          <w:szCs w:val="20"/>
          <w:lang w:val="es-CO" w:eastAsia="es-CO"/>
        </w:rPr>
      </w:pPr>
      <w:r w:rsidRPr="00511DA6">
        <w:rPr>
          <w:b/>
          <w:bCs/>
          <w:color w:val="000000"/>
          <w:sz w:val="20"/>
          <w:szCs w:val="20"/>
          <w:u w:val="single"/>
          <w:lang w:eastAsia="es-CO"/>
        </w:rPr>
        <w:t>M</w:t>
      </w:r>
      <w:r w:rsidR="005E4B44" w:rsidRPr="005E4B44">
        <w:rPr>
          <w:b/>
          <w:bCs/>
          <w:color w:val="000000"/>
          <w:sz w:val="20"/>
          <w:szCs w:val="20"/>
          <w:u w:val="single"/>
          <w:lang w:eastAsia="es-CO"/>
        </w:rPr>
        <w:t>ISI</w:t>
      </w:r>
      <w:r w:rsidR="00177ADA">
        <w:rPr>
          <w:b/>
          <w:bCs/>
          <w:color w:val="000000"/>
          <w:sz w:val="20"/>
          <w:szCs w:val="20"/>
          <w:u w:val="single"/>
          <w:lang w:eastAsia="es-CO"/>
        </w:rPr>
        <w:t>ÓN</w:t>
      </w:r>
      <w:r w:rsidR="005E4B44">
        <w:rPr>
          <w:b/>
          <w:bCs/>
          <w:color w:val="000000"/>
          <w:sz w:val="20"/>
          <w:szCs w:val="20"/>
          <w:lang w:eastAsia="es-CO"/>
        </w:rPr>
        <w:t>:</w:t>
      </w:r>
      <w:r w:rsidRPr="00511DA6">
        <w:rPr>
          <w:b/>
          <w:bCs/>
          <w:color w:val="000000"/>
          <w:sz w:val="20"/>
          <w:szCs w:val="20"/>
          <w:lang w:eastAsia="es-CO"/>
        </w:rPr>
        <w:t> </w:t>
      </w:r>
    </w:p>
    <w:p w:rsidR="00511DA6" w:rsidRPr="00511DA6" w:rsidRDefault="00511DA6" w:rsidP="00511DA6">
      <w:pPr>
        <w:shd w:val="clear" w:color="auto" w:fill="FFFFFF"/>
        <w:spacing w:line="276" w:lineRule="atLeast"/>
        <w:jc w:val="both"/>
        <w:rPr>
          <w:color w:val="000000"/>
          <w:sz w:val="20"/>
          <w:szCs w:val="20"/>
          <w:lang w:val="es-CO" w:eastAsia="es-CO"/>
        </w:rPr>
      </w:pPr>
      <w:r w:rsidRPr="00511DA6">
        <w:rPr>
          <w:color w:val="000000"/>
          <w:sz w:val="20"/>
          <w:szCs w:val="20"/>
          <w:lang w:eastAsia="es-CO"/>
        </w:rPr>
        <w:t>La Institución Educativa República de Honduras, presta un servicio público estatal en los niveles de Preescolar, Básica ( primaria y secundaria ) y Media ( académica y técnica ), mediante una propuesta educativa con enfoque crítico- social, fundamentada en la Inclusión  con calidad, la diversidad y la práctica de valores, posibilitando el desarrollo de las competencias básicas, científicas  y tecnológicas promoviendo en sus estudiantes la capacidad para crear, investigar y adoptar los medios tecnológicos e informáticos que les permita ingresar al sector  productivo, la educación superior y mejorar su calidad de vida para la transformación personal, familiar y social. </w:t>
      </w:r>
    </w:p>
    <w:p w:rsidR="00131B9C" w:rsidRDefault="00131B9C" w:rsidP="00511DA6">
      <w:pPr>
        <w:jc w:val="both"/>
        <w:rPr>
          <w:b/>
          <w:sz w:val="20"/>
          <w:szCs w:val="20"/>
          <w:u w:val="single"/>
        </w:rPr>
      </w:pPr>
    </w:p>
    <w:p w:rsidR="00511DA6" w:rsidRPr="005E4B44" w:rsidRDefault="00511DA6" w:rsidP="00511DA6">
      <w:pPr>
        <w:jc w:val="both"/>
        <w:rPr>
          <w:b/>
          <w:i/>
          <w:sz w:val="20"/>
          <w:szCs w:val="20"/>
        </w:rPr>
      </w:pPr>
      <w:r w:rsidRPr="005E4B44">
        <w:rPr>
          <w:b/>
          <w:sz w:val="20"/>
          <w:szCs w:val="20"/>
          <w:u w:val="single"/>
        </w:rPr>
        <w:t>VISI</w:t>
      </w:r>
      <w:r w:rsidR="00177ADA">
        <w:rPr>
          <w:b/>
          <w:sz w:val="20"/>
          <w:szCs w:val="20"/>
          <w:u w:val="single"/>
        </w:rPr>
        <w:t>Ó</w:t>
      </w:r>
      <w:r w:rsidRPr="005E4B44">
        <w:rPr>
          <w:b/>
          <w:sz w:val="20"/>
          <w:szCs w:val="20"/>
          <w:u w:val="single"/>
        </w:rPr>
        <w:t>N</w:t>
      </w:r>
      <w:r w:rsidRPr="005E4B44">
        <w:rPr>
          <w:b/>
          <w:i/>
          <w:sz w:val="20"/>
          <w:szCs w:val="20"/>
        </w:rPr>
        <w:t xml:space="preserve">: </w:t>
      </w:r>
    </w:p>
    <w:p w:rsidR="00511DA6" w:rsidRPr="00511DA6" w:rsidRDefault="00511DA6" w:rsidP="00511DA6">
      <w:pPr>
        <w:shd w:val="clear" w:color="auto" w:fill="FFFFFF"/>
        <w:spacing w:line="276" w:lineRule="atLeast"/>
        <w:jc w:val="both"/>
        <w:rPr>
          <w:color w:val="000000"/>
          <w:sz w:val="20"/>
          <w:szCs w:val="20"/>
          <w:lang w:val="es-CO" w:eastAsia="es-CO"/>
        </w:rPr>
      </w:pPr>
      <w:r w:rsidRPr="00511DA6">
        <w:rPr>
          <w:color w:val="000000"/>
          <w:sz w:val="20"/>
          <w:szCs w:val="20"/>
          <w:lang w:eastAsia="es-CO"/>
        </w:rPr>
        <w:t>Para el año 2025 en el núcleo de desarrollo educativo  915 de  la comuna dos del municipio de Medellín, seremos reconocidos como una institución líder en educación inclusiva, diversa,  humana con proyección  social y comprometida con una formación integral para fortalecer la autonomía de sus estudiantes desde el uso responsable del conocimiento, la ciencia y los medios tecnológicos e informáticos que les permita ingresar al sector productivo y a la educación superior contribuyendo al mejoramiento de su calidad de vida y la de sus familias. </w:t>
      </w:r>
    </w:p>
    <w:p w:rsidR="00131B9C" w:rsidRDefault="00131B9C" w:rsidP="00131B9C">
      <w:pPr>
        <w:shd w:val="clear" w:color="auto" w:fill="FFFFFF"/>
        <w:spacing w:line="276" w:lineRule="atLeast"/>
        <w:jc w:val="both"/>
        <w:rPr>
          <w:color w:val="000000"/>
          <w:sz w:val="20"/>
          <w:szCs w:val="20"/>
          <w:lang w:eastAsia="es-CO"/>
        </w:rPr>
      </w:pPr>
    </w:p>
    <w:p w:rsidR="00511DA6" w:rsidRPr="005E4B44" w:rsidRDefault="00511DA6" w:rsidP="00131B9C">
      <w:pPr>
        <w:shd w:val="clear" w:color="auto" w:fill="FFFFFF"/>
        <w:spacing w:line="276" w:lineRule="atLeast"/>
        <w:jc w:val="both"/>
        <w:rPr>
          <w:sz w:val="20"/>
          <w:szCs w:val="20"/>
        </w:rPr>
      </w:pPr>
      <w:r w:rsidRPr="00511DA6">
        <w:rPr>
          <w:color w:val="000000"/>
          <w:sz w:val="20"/>
          <w:szCs w:val="20"/>
          <w:lang w:eastAsia="es-CO"/>
        </w:rPr>
        <w:t> </w:t>
      </w:r>
      <w:r w:rsidRPr="005E4B44">
        <w:rPr>
          <w:b/>
          <w:sz w:val="20"/>
          <w:szCs w:val="20"/>
          <w:u w:val="single"/>
        </w:rPr>
        <w:t>LEMA</w:t>
      </w:r>
      <w:proofErr w:type="gramStart"/>
      <w:r w:rsidRPr="005E4B44">
        <w:rPr>
          <w:b/>
          <w:sz w:val="20"/>
          <w:szCs w:val="20"/>
        </w:rPr>
        <w:t>: ”</w:t>
      </w:r>
      <w:proofErr w:type="gramEnd"/>
      <w:r w:rsidRPr="005E4B44">
        <w:rPr>
          <w:b/>
          <w:sz w:val="20"/>
          <w:szCs w:val="20"/>
        </w:rPr>
        <w:t xml:space="preserve"> </w:t>
      </w:r>
      <w:r w:rsidRPr="005E4B44">
        <w:rPr>
          <w:sz w:val="20"/>
          <w:szCs w:val="20"/>
        </w:rPr>
        <w:t>Cultivando ideales de transformación y vida</w:t>
      </w:r>
      <w:r w:rsidRPr="005E4B44">
        <w:rPr>
          <w:b/>
          <w:sz w:val="20"/>
          <w:szCs w:val="20"/>
        </w:rPr>
        <w:t>”</w:t>
      </w:r>
      <w:r w:rsidRPr="005E4B44">
        <w:rPr>
          <w:sz w:val="20"/>
          <w:szCs w:val="20"/>
        </w:rPr>
        <w:t xml:space="preserve"> </w:t>
      </w:r>
    </w:p>
    <w:p w:rsidR="00131B9C" w:rsidRDefault="00131B9C" w:rsidP="00511DA6">
      <w:pPr>
        <w:jc w:val="both"/>
        <w:rPr>
          <w:b/>
          <w:sz w:val="20"/>
          <w:szCs w:val="20"/>
          <w:u w:val="single"/>
        </w:rPr>
      </w:pPr>
    </w:p>
    <w:p w:rsidR="00511DA6" w:rsidRPr="005E4B44" w:rsidRDefault="00511DA6" w:rsidP="00511DA6">
      <w:pPr>
        <w:jc w:val="both"/>
        <w:rPr>
          <w:sz w:val="20"/>
          <w:szCs w:val="20"/>
        </w:rPr>
      </w:pPr>
      <w:r w:rsidRPr="005E4B44">
        <w:rPr>
          <w:b/>
          <w:sz w:val="20"/>
          <w:szCs w:val="20"/>
          <w:u w:val="single"/>
        </w:rPr>
        <w:t>VALORES</w:t>
      </w:r>
      <w:r w:rsidRPr="005E4B44">
        <w:rPr>
          <w:sz w:val="20"/>
          <w:szCs w:val="20"/>
        </w:rPr>
        <w:t xml:space="preserve">: Autonomía, Responsabilidad, Honestidad, Solidaridad, Prudencia, Tolerancia, Respeto, Amor. </w:t>
      </w:r>
    </w:p>
    <w:p w:rsidR="005E4B44" w:rsidRDefault="005E4B44" w:rsidP="00511DA6">
      <w:pPr>
        <w:jc w:val="center"/>
        <w:rPr>
          <w:b/>
          <w:lang w:val="es-ES_tradnl"/>
        </w:rPr>
      </w:pPr>
    </w:p>
    <w:p w:rsidR="00511DA6" w:rsidRDefault="00511DA6" w:rsidP="00511DA6">
      <w:pPr>
        <w:jc w:val="center"/>
        <w:rPr>
          <w:b/>
          <w:lang w:val="es-ES_tradnl"/>
        </w:rPr>
      </w:pPr>
      <w:r w:rsidRPr="005E4B44">
        <w:rPr>
          <w:b/>
          <w:lang w:val="es-ES_tradnl"/>
        </w:rPr>
        <w:t>PARA TENER EN CUENTA</w:t>
      </w:r>
    </w:p>
    <w:p w:rsidR="00131B9C" w:rsidRDefault="00131B9C" w:rsidP="00511DA6">
      <w:pPr>
        <w:jc w:val="both"/>
        <w:rPr>
          <w:sz w:val="20"/>
          <w:szCs w:val="20"/>
        </w:rPr>
      </w:pPr>
    </w:p>
    <w:p w:rsidR="00511DA6" w:rsidRDefault="00511DA6" w:rsidP="00511DA6">
      <w:pPr>
        <w:jc w:val="both"/>
        <w:rPr>
          <w:sz w:val="20"/>
          <w:szCs w:val="20"/>
        </w:rPr>
      </w:pPr>
      <w:r w:rsidRPr="005E4B44">
        <w:rPr>
          <w:sz w:val="20"/>
          <w:szCs w:val="20"/>
        </w:rPr>
        <w:t>A continuación, les daremos a conocer algunos aspectos importantes a tener en cuenta para el inicio del año escolar 202</w:t>
      </w:r>
      <w:r w:rsidR="00DD28A2">
        <w:rPr>
          <w:sz w:val="20"/>
          <w:szCs w:val="20"/>
        </w:rPr>
        <w:t>2</w:t>
      </w:r>
      <w:r w:rsidRPr="005E4B44">
        <w:rPr>
          <w:sz w:val="20"/>
          <w:szCs w:val="20"/>
        </w:rPr>
        <w:t>:</w:t>
      </w:r>
    </w:p>
    <w:p w:rsidR="00630764" w:rsidRPr="005553E6" w:rsidRDefault="00630764" w:rsidP="00630764">
      <w:pPr>
        <w:numPr>
          <w:ilvl w:val="0"/>
          <w:numId w:val="2"/>
        </w:numPr>
        <w:jc w:val="both"/>
        <w:rPr>
          <w:sz w:val="20"/>
          <w:szCs w:val="20"/>
        </w:rPr>
      </w:pPr>
      <w:r w:rsidRPr="0071102C">
        <w:rPr>
          <w:sz w:val="20"/>
          <w:szCs w:val="20"/>
          <w:lang w:val="es-ES_tradnl"/>
        </w:rPr>
        <w:t>Desde el primer día el estudiant</w:t>
      </w:r>
      <w:r>
        <w:rPr>
          <w:sz w:val="20"/>
          <w:szCs w:val="20"/>
          <w:lang w:val="es-ES_tradnl"/>
        </w:rPr>
        <w:t>e</w:t>
      </w:r>
      <w:r w:rsidRPr="0071102C">
        <w:rPr>
          <w:sz w:val="20"/>
          <w:szCs w:val="20"/>
          <w:lang w:val="es-ES_tradnl"/>
        </w:rPr>
        <w:t xml:space="preserve"> debe asistir a la Institución con el uniforme completo</w:t>
      </w:r>
      <w:r w:rsidRPr="005553E6">
        <w:rPr>
          <w:sz w:val="20"/>
          <w:szCs w:val="20"/>
          <w:lang w:val="es-ES_tradnl"/>
        </w:rPr>
        <w:t xml:space="preserve"> y como está establecido en el Manual de Convivencia</w:t>
      </w:r>
      <w:r>
        <w:rPr>
          <w:sz w:val="20"/>
          <w:szCs w:val="20"/>
          <w:lang w:val="es-ES_tradnl"/>
        </w:rPr>
        <w:t>.</w:t>
      </w:r>
    </w:p>
    <w:p w:rsidR="00630764" w:rsidRPr="005553E6" w:rsidRDefault="00630764" w:rsidP="00630764">
      <w:pPr>
        <w:jc w:val="both"/>
        <w:rPr>
          <w:sz w:val="20"/>
          <w:szCs w:val="20"/>
        </w:rPr>
      </w:pPr>
      <w:r w:rsidRPr="005553E6">
        <w:rPr>
          <w:b/>
          <w:i/>
          <w:sz w:val="20"/>
          <w:szCs w:val="20"/>
        </w:rPr>
        <w:t xml:space="preserve">Uniforme  de diario de las Mujeres: </w:t>
      </w:r>
      <w:r w:rsidRPr="005553E6">
        <w:rPr>
          <w:sz w:val="20"/>
          <w:szCs w:val="20"/>
        </w:rPr>
        <w:t xml:space="preserve">Tipo </w:t>
      </w:r>
      <w:proofErr w:type="spellStart"/>
      <w:r w:rsidRPr="005553E6">
        <w:rPr>
          <w:sz w:val="20"/>
          <w:szCs w:val="20"/>
        </w:rPr>
        <w:t>jomber</w:t>
      </w:r>
      <w:proofErr w:type="spellEnd"/>
      <w:r w:rsidRPr="005553E6">
        <w:rPr>
          <w:sz w:val="20"/>
          <w:szCs w:val="20"/>
        </w:rPr>
        <w:t>, color azul claro a cuadros</w:t>
      </w:r>
      <w:r>
        <w:rPr>
          <w:sz w:val="20"/>
          <w:szCs w:val="20"/>
        </w:rPr>
        <w:t xml:space="preserve"> a la altura  de </w:t>
      </w:r>
      <w:r w:rsidRPr="005553E6">
        <w:rPr>
          <w:sz w:val="20"/>
          <w:szCs w:val="20"/>
        </w:rPr>
        <w:t xml:space="preserve">la rodilla, </w:t>
      </w:r>
      <w:r>
        <w:rPr>
          <w:sz w:val="20"/>
          <w:szCs w:val="20"/>
        </w:rPr>
        <w:t>c</w:t>
      </w:r>
      <w:r w:rsidRPr="005553E6">
        <w:rPr>
          <w:sz w:val="20"/>
          <w:szCs w:val="20"/>
        </w:rPr>
        <w:t>amis</w:t>
      </w:r>
      <w:r>
        <w:rPr>
          <w:sz w:val="20"/>
          <w:szCs w:val="20"/>
        </w:rPr>
        <w:t>a</w:t>
      </w:r>
      <w:r w:rsidRPr="005553E6">
        <w:rPr>
          <w:sz w:val="20"/>
          <w:szCs w:val="20"/>
        </w:rPr>
        <w:t xml:space="preserve"> blanca manga corta, </w:t>
      </w:r>
      <w:r>
        <w:rPr>
          <w:sz w:val="20"/>
          <w:szCs w:val="20"/>
        </w:rPr>
        <w:t>z</w:t>
      </w:r>
      <w:r w:rsidRPr="005553E6">
        <w:rPr>
          <w:sz w:val="20"/>
          <w:szCs w:val="20"/>
        </w:rPr>
        <w:t>apatos negros</w:t>
      </w:r>
      <w:r>
        <w:rPr>
          <w:sz w:val="20"/>
          <w:szCs w:val="20"/>
        </w:rPr>
        <w:t xml:space="preserve"> tipo colegial de cordón, m</w:t>
      </w:r>
      <w:r w:rsidRPr="005553E6">
        <w:rPr>
          <w:sz w:val="20"/>
          <w:szCs w:val="20"/>
        </w:rPr>
        <w:t>edias blancas</w:t>
      </w:r>
      <w:r>
        <w:rPr>
          <w:sz w:val="20"/>
          <w:szCs w:val="20"/>
        </w:rPr>
        <w:t xml:space="preserve"> talle largo, sin maquillaje exagerado y accesorios muy vistosos</w:t>
      </w:r>
      <w:r w:rsidRPr="005553E6">
        <w:rPr>
          <w:sz w:val="20"/>
          <w:szCs w:val="20"/>
        </w:rPr>
        <w:t>.</w:t>
      </w:r>
    </w:p>
    <w:p w:rsidR="00630764" w:rsidRPr="005553E6" w:rsidRDefault="00630764" w:rsidP="00630764">
      <w:pPr>
        <w:jc w:val="both"/>
        <w:rPr>
          <w:b/>
          <w:i/>
          <w:sz w:val="20"/>
          <w:szCs w:val="20"/>
        </w:rPr>
      </w:pPr>
      <w:r w:rsidRPr="005553E6">
        <w:rPr>
          <w:b/>
          <w:i/>
          <w:sz w:val="20"/>
          <w:szCs w:val="20"/>
        </w:rPr>
        <w:t xml:space="preserve">Uniforme  de diario de los Hombres: </w:t>
      </w:r>
      <w:r w:rsidRPr="005553E6">
        <w:rPr>
          <w:sz w:val="20"/>
          <w:szCs w:val="20"/>
        </w:rPr>
        <w:t xml:space="preserve">Jean azul </w:t>
      </w:r>
      <w:r>
        <w:rPr>
          <w:sz w:val="20"/>
          <w:szCs w:val="20"/>
        </w:rPr>
        <w:t>oscuro clásico</w:t>
      </w:r>
      <w:r w:rsidRPr="005553E6">
        <w:rPr>
          <w:sz w:val="20"/>
          <w:szCs w:val="20"/>
        </w:rPr>
        <w:t xml:space="preserve"> no rasgados</w:t>
      </w:r>
      <w:r w:rsidRPr="005553E6">
        <w:rPr>
          <w:b/>
          <w:i/>
          <w:sz w:val="20"/>
          <w:szCs w:val="20"/>
        </w:rPr>
        <w:t xml:space="preserve">, </w:t>
      </w:r>
      <w:r>
        <w:rPr>
          <w:b/>
          <w:i/>
          <w:sz w:val="20"/>
          <w:szCs w:val="20"/>
        </w:rPr>
        <w:t>c</w:t>
      </w:r>
      <w:r w:rsidRPr="005553E6">
        <w:rPr>
          <w:sz w:val="20"/>
          <w:szCs w:val="20"/>
        </w:rPr>
        <w:t xml:space="preserve">amiseta blanca con cuello y escudo de la institución, </w:t>
      </w:r>
      <w:r>
        <w:rPr>
          <w:sz w:val="20"/>
          <w:szCs w:val="20"/>
        </w:rPr>
        <w:t>z</w:t>
      </w:r>
      <w:r w:rsidRPr="005553E6">
        <w:rPr>
          <w:sz w:val="20"/>
          <w:szCs w:val="20"/>
        </w:rPr>
        <w:t>apatos negros</w:t>
      </w:r>
      <w:r>
        <w:rPr>
          <w:sz w:val="20"/>
          <w:szCs w:val="20"/>
        </w:rPr>
        <w:t xml:space="preserve"> de Cordón, </w:t>
      </w:r>
      <w:r w:rsidRPr="00203398">
        <w:rPr>
          <w:b/>
          <w:sz w:val="20"/>
          <w:szCs w:val="20"/>
        </w:rPr>
        <w:t>m</w:t>
      </w:r>
      <w:r w:rsidRPr="00203398">
        <w:rPr>
          <w:sz w:val="20"/>
          <w:szCs w:val="20"/>
        </w:rPr>
        <w:t>ed</w:t>
      </w:r>
      <w:r w:rsidRPr="005553E6">
        <w:rPr>
          <w:sz w:val="20"/>
          <w:szCs w:val="20"/>
        </w:rPr>
        <w:t xml:space="preserve">ias </w:t>
      </w:r>
      <w:r>
        <w:rPr>
          <w:sz w:val="20"/>
          <w:szCs w:val="20"/>
        </w:rPr>
        <w:t>azul oscuro o negra.</w:t>
      </w:r>
    </w:p>
    <w:p w:rsidR="00630764" w:rsidRDefault="00630764" w:rsidP="00630764">
      <w:pPr>
        <w:jc w:val="both"/>
        <w:rPr>
          <w:sz w:val="20"/>
          <w:szCs w:val="20"/>
        </w:rPr>
      </w:pPr>
      <w:r w:rsidRPr="005553E6">
        <w:rPr>
          <w:b/>
          <w:i/>
          <w:sz w:val="20"/>
          <w:szCs w:val="20"/>
        </w:rPr>
        <w:t xml:space="preserve">Uniforme de Educación física: </w:t>
      </w:r>
      <w:r w:rsidRPr="005553E6">
        <w:rPr>
          <w:sz w:val="20"/>
          <w:szCs w:val="20"/>
        </w:rPr>
        <w:t>Camiseta azul con mangas blancas, cuello y escudo distintivo</w:t>
      </w:r>
      <w:r>
        <w:rPr>
          <w:sz w:val="20"/>
          <w:szCs w:val="20"/>
        </w:rPr>
        <w:t xml:space="preserve"> de la Institución</w:t>
      </w:r>
      <w:r w:rsidRPr="005553E6">
        <w:rPr>
          <w:b/>
          <w:i/>
          <w:sz w:val="20"/>
          <w:szCs w:val="20"/>
        </w:rPr>
        <w:t xml:space="preserve">, </w:t>
      </w:r>
      <w:r w:rsidRPr="005553E6">
        <w:rPr>
          <w:sz w:val="20"/>
          <w:szCs w:val="20"/>
        </w:rPr>
        <w:t>Sudadera (bombacho) azul con franjas blancas (lleva el nombre de la institución)</w:t>
      </w:r>
      <w:r w:rsidRPr="005553E6">
        <w:rPr>
          <w:b/>
          <w:i/>
          <w:sz w:val="20"/>
          <w:szCs w:val="20"/>
        </w:rPr>
        <w:t>,</w:t>
      </w:r>
      <w:r w:rsidRPr="005553E6">
        <w:rPr>
          <w:sz w:val="20"/>
          <w:szCs w:val="20"/>
        </w:rPr>
        <w:t xml:space="preserve"> Tenis</w:t>
      </w:r>
      <w:r>
        <w:rPr>
          <w:sz w:val="20"/>
          <w:szCs w:val="20"/>
        </w:rPr>
        <w:t xml:space="preserve"> blancos,  </w:t>
      </w:r>
      <w:r w:rsidRPr="005553E6">
        <w:rPr>
          <w:sz w:val="20"/>
          <w:szCs w:val="20"/>
        </w:rPr>
        <w:t xml:space="preserve">  medias blancas</w:t>
      </w:r>
      <w:r w:rsidRPr="005553E6">
        <w:rPr>
          <w:i/>
          <w:sz w:val="20"/>
          <w:szCs w:val="20"/>
        </w:rPr>
        <w:t xml:space="preserve"> </w:t>
      </w:r>
      <w:r w:rsidRPr="005C4E64">
        <w:rPr>
          <w:sz w:val="20"/>
          <w:szCs w:val="20"/>
        </w:rPr>
        <w:t>y buzo institucional</w:t>
      </w:r>
      <w:r>
        <w:rPr>
          <w:sz w:val="20"/>
          <w:szCs w:val="20"/>
        </w:rPr>
        <w:t>.</w:t>
      </w:r>
    </w:p>
    <w:p w:rsidR="00630764" w:rsidRPr="005553E6" w:rsidRDefault="00630764" w:rsidP="00630764">
      <w:pPr>
        <w:jc w:val="both"/>
        <w:rPr>
          <w:i/>
          <w:sz w:val="20"/>
          <w:szCs w:val="20"/>
        </w:rPr>
      </w:pPr>
      <w:r>
        <w:rPr>
          <w:sz w:val="20"/>
          <w:szCs w:val="20"/>
        </w:rPr>
        <w:t xml:space="preserve">Se recomienda un corte de cabello clásico para los caballeros; y abstenerse de asistir a la Institución con aretes o piercing.   </w:t>
      </w:r>
    </w:p>
    <w:p w:rsidR="00630764" w:rsidRPr="005553E6" w:rsidRDefault="00630764" w:rsidP="00630764">
      <w:pPr>
        <w:numPr>
          <w:ilvl w:val="0"/>
          <w:numId w:val="1"/>
        </w:numPr>
        <w:jc w:val="both"/>
        <w:rPr>
          <w:b/>
          <w:sz w:val="20"/>
          <w:szCs w:val="20"/>
          <w:lang w:val="es-ES_tradnl"/>
        </w:rPr>
      </w:pPr>
      <w:r w:rsidRPr="005553E6">
        <w:rPr>
          <w:sz w:val="20"/>
          <w:szCs w:val="20"/>
          <w:lang w:val="es-ES_tradnl"/>
        </w:rPr>
        <w:t xml:space="preserve">Los Útiles para asistir a clase son indispensables, de ello depende el éxito académico. </w:t>
      </w:r>
    </w:p>
    <w:p w:rsidR="00630764" w:rsidRPr="005553E6" w:rsidRDefault="00630764" w:rsidP="00630764">
      <w:pPr>
        <w:numPr>
          <w:ilvl w:val="0"/>
          <w:numId w:val="1"/>
        </w:numPr>
        <w:jc w:val="both"/>
        <w:rPr>
          <w:b/>
          <w:sz w:val="20"/>
          <w:szCs w:val="20"/>
          <w:lang w:val="es-ES_tradnl"/>
        </w:rPr>
      </w:pPr>
      <w:r w:rsidRPr="005553E6">
        <w:rPr>
          <w:sz w:val="20"/>
          <w:szCs w:val="20"/>
          <w:lang w:val="es-ES_tradnl"/>
        </w:rPr>
        <w:t>La puntualidad, el orden y el aseo es responsabilidad de la familia en su totalidad.</w:t>
      </w:r>
    </w:p>
    <w:p w:rsidR="00630764" w:rsidRPr="004C5630" w:rsidRDefault="00630764" w:rsidP="00630764">
      <w:pPr>
        <w:numPr>
          <w:ilvl w:val="0"/>
          <w:numId w:val="1"/>
        </w:numPr>
        <w:jc w:val="both"/>
        <w:rPr>
          <w:b/>
          <w:sz w:val="20"/>
          <w:szCs w:val="20"/>
          <w:lang w:val="es-ES_tradnl"/>
        </w:rPr>
      </w:pPr>
      <w:r w:rsidRPr="005553E6">
        <w:rPr>
          <w:sz w:val="20"/>
          <w:szCs w:val="20"/>
          <w:lang w:val="es-ES_tradnl"/>
        </w:rPr>
        <w:t xml:space="preserve">El respeto es la mejor carta de presentación que todas las personas pueden </w:t>
      </w:r>
      <w:r>
        <w:rPr>
          <w:sz w:val="20"/>
          <w:szCs w:val="20"/>
          <w:lang w:val="es-ES_tradnl"/>
        </w:rPr>
        <w:t xml:space="preserve">mostrar </w:t>
      </w:r>
      <w:r w:rsidRPr="005553E6">
        <w:rPr>
          <w:sz w:val="20"/>
          <w:szCs w:val="20"/>
          <w:lang w:val="es-ES_tradnl"/>
        </w:rPr>
        <w:t>en cualquier escenario de la vida. Hagamos uso de él para solucionar toda dificultad que se presente.</w:t>
      </w:r>
    </w:p>
    <w:p w:rsidR="004C5630" w:rsidRDefault="004C5630" w:rsidP="004C5630">
      <w:pPr>
        <w:jc w:val="both"/>
        <w:rPr>
          <w:sz w:val="20"/>
          <w:szCs w:val="20"/>
          <w:lang w:val="es-ES_tradnl"/>
        </w:rPr>
      </w:pPr>
    </w:p>
    <w:p w:rsidR="004C5630" w:rsidRDefault="004C5630" w:rsidP="004C5630">
      <w:pPr>
        <w:jc w:val="both"/>
        <w:rPr>
          <w:sz w:val="20"/>
          <w:szCs w:val="20"/>
          <w:lang w:val="es-ES_tradnl"/>
        </w:rPr>
      </w:pPr>
    </w:p>
    <w:p w:rsidR="004C5630" w:rsidRPr="00131B9C" w:rsidRDefault="004C5630" w:rsidP="004C5630">
      <w:pPr>
        <w:jc w:val="both"/>
        <w:rPr>
          <w:b/>
          <w:sz w:val="20"/>
          <w:szCs w:val="20"/>
          <w:lang w:val="es-ES_tradnl"/>
        </w:rPr>
      </w:pPr>
    </w:p>
    <w:p w:rsidR="00131B9C" w:rsidRDefault="00131B9C" w:rsidP="00131B9C">
      <w:pPr>
        <w:jc w:val="both"/>
        <w:rPr>
          <w:sz w:val="20"/>
          <w:szCs w:val="20"/>
          <w:lang w:val="es-ES_tradnl"/>
        </w:rPr>
      </w:pPr>
    </w:p>
    <w:p w:rsidR="00131B9C" w:rsidRDefault="00131B9C" w:rsidP="00131B9C">
      <w:pPr>
        <w:jc w:val="both"/>
        <w:rPr>
          <w:sz w:val="20"/>
          <w:szCs w:val="20"/>
          <w:lang w:val="es-ES_tradnl"/>
        </w:rPr>
      </w:pPr>
    </w:p>
    <w:p w:rsidR="00131B9C" w:rsidRDefault="00131B9C" w:rsidP="00131B9C">
      <w:pPr>
        <w:jc w:val="both"/>
        <w:rPr>
          <w:sz w:val="20"/>
          <w:szCs w:val="20"/>
          <w:lang w:val="es-ES_tradnl"/>
        </w:rPr>
      </w:pPr>
    </w:p>
    <w:p w:rsidR="00131B9C" w:rsidRPr="00794CC7" w:rsidRDefault="00131B9C" w:rsidP="00131B9C">
      <w:pPr>
        <w:jc w:val="both"/>
        <w:rPr>
          <w:b/>
          <w:sz w:val="20"/>
          <w:szCs w:val="20"/>
          <w:lang w:val="es-ES_tradnl"/>
        </w:rPr>
      </w:pPr>
    </w:p>
    <w:p w:rsidR="00630764" w:rsidRDefault="00630764" w:rsidP="00630764">
      <w:pPr>
        <w:numPr>
          <w:ilvl w:val="0"/>
          <w:numId w:val="1"/>
        </w:numPr>
        <w:jc w:val="both"/>
        <w:rPr>
          <w:sz w:val="20"/>
          <w:szCs w:val="20"/>
          <w:lang w:val="es-ES_tradnl"/>
        </w:rPr>
      </w:pPr>
      <w:r w:rsidRPr="001B7B37">
        <w:rPr>
          <w:sz w:val="20"/>
          <w:szCs w:val="20"/>
          <w:lang w:val="es-ES_tradnl"/>
        </w:rPr>
        <w:t xml:space="preserve">La utilización adecuada </w:t>
      </w:r>
      <w:r>
        <w:rPr>
          <w:sz w:val="20"/>
          <w:szCs w:val="20"/>
          <w:lang w:val="es-ES_tradnl"/>
        </w:rPr>
        <w:t>de celulares u otros objetos electrónicos, es responsabilidad del estudiante y su familia.</w:t>
      </w:r>
    </w:p>
    <w:p w:rsidR="00630764" w:rsidRPr="004C67A5" w:rsidRDefault="001D5A0A" w:rsidP="004C67A5">
      <w:pPr>
        <w:numPr>
          <w:ilvl w:val="0"/>
          <w:numId w:val="1"/>
        </w:numPr>
        <w:jc w:val="both"/>
        <w:rPr>
          <w:sz w:val="20"/>
          <w:szCs w:val="20"/>
          <w:lang w:val="es-ES_tradnl"/>
        </w:rPr>
      </w:pPr>
      <w:r w:rsidRPr="004C67A5">
        <w:rPr>
          <w:sz w:val="20"/>
          <w:szCs w:val="20"/>
          <w:lang w:val="es-ES_tradnl"/>
        </w:rPr>
        <w:t xml:space="preserve">Ningún estudiante puede </w:t>
      </w:r>
      <w:r w:rsidR="00630764" w:rsidRPr="004C67A5">
        <w:rPr>
          <w:sz w:val="20"/>
          <w:szCs w:val="20"/>
          <w:lang w:val="es-ES_tradnl"/>
        </w:rPr>
        <w:t xml:space="preserve">iniciar clases </w:t>
      </w:r>
      <w:r w:rsidRPr="004C67A5">
        <w:rPr>
          <w:sz w:val="20"/>
          <w:szCs w:val="20"/>
          <w:lang w:val="es-ES_tradnl"/>
        </w:rPr>
        <w:t>sin estar matriculado o haber renovado matrícula</w:t>
      </w:r>
      <w:r w:rsidR="00630764" w:rsidRPr="004C67A5">
        <w:rPr>
          <w:sz w:val="20"/>
          <w:szCs w:val="20"/>
          <w:lang w:val="es-ES_tradnl"/>
        </w:rPr>
        <w:t xml:space="preserve"> y deben presentar la constancia respectiva al director de grupo.</w:t>
      </w:r>
    </w:p>
    <w:p w:rsidR="004278E1" w:rsidRPr="004C67A5" w:rsidRDefault="00511DA6" w:rsidP="004C67A5">
      <w:pPr>
        <w:numPr>
          <w:ilvl w:val="0"/>
          <w:numId w:val="1"/>
        </w:numPr>
        <w:jc w:val="both"/>
        <w:rPr>
          <w:sz w:val="20"/>
          <w:szCs w:val="20"/>
          <w:lang w:val="es-ES_tradnl"/>
        </w:rPr>
      </w:pPr>
      <w:r w:rsidRPr="004C67A5">
        <w:rPr>
          <w:sz w:val="20"/>
          <w:szCs w:val="20"/>
          <w:lang w:val="es-ES_tradnl"/>
        </w:rPr>
        <w:t xml:space="preserve">Las recuperaciones de los estudiantes que fueron promovidos con logros pendientes en algunas áreas serán </w:t>
      </w:r>
      <w:r w:rsidR="00177ADA" w:rsidRPr="004C67A5">
        <w:rPr>
          <w:sz w:val="20"/>
          <w:szCs w:val="20"/>
          <w:lang w:val="es-ES_tradnl"/>
        </w:rPr>
        <w:t xml:space="preserve">los </w:t>
      </w:r>
      <w:r w:rsidRPr="004C67A5">
        <w:rPr>
          <w:sz w:val="20"/>
          <w:szCs w:val="20"/>
          <w:lang w:val="es-ES_tradnl"/>
        </w:rPr>
        <w:t>día</w:t>
      </w:r>
      <w:r w:rsidR="00177ADA" w:rsidRPr="004C67A5">
        <w:rPr>
          <w:sz w:val="20"/>
          <w:szCs w:val="20"/>
          <w:lang w:val="es-ES_tradnl"/>
        </w:rPr>
        <w:t>s</w:t>
      </w:r>
      <w:r w:rsidRPr="004C67A5">
        <w:rPr>
          <w:sz w:val="20"/>
          <w:szCs w:val="20"/>
          <w:lang w:val="es-ES_tradnl"/>
        </w:rPr>
        <w:t xml:space="preserve"> 2</w:t>
      </w:r>
      <w:r w:rsidR="00DD28A2" w:rsidRPr="004C67A5">
        <w:rPr>
          <w:sz w:val="20"/>
          <w:szCs w:val="20"/>
          <w:lang w:val="es-ES_tradnl"/>
        </w:rPr>
        <w:t>0</w:t>
      </w:r>
      <w:r w:rsidR="00177ADA" w:rsidRPr="004C67A5">
        <w:rPr>
          <w:sz w:val="20"/>
          <w:szCs w:val="20"/>
          <w:lang w:val="es-ES_tradnl"/>
        </w:rPr>
        <w:t xml:space="preserve"> y 2</w:t>
      </w:r>
      <w:r w:rsidR="00DD28A2" w:rsidRPr="004C67A5">
        <w:rPr>
          <w:sz w:val="20"/>
          <w:szCs w:val="20"/>
          <w:lang w:val="es-ES_tradnl"/>
        </w:rPr>
        <w:t>1</w:t>
      </w:r>
      <w:r w:rsidRPr="004C67A5">
        <w:rPr>
          <w:sz w:val="20"/>
          <w:szCs w:val="20"/>
          <w:lang w:val="es-ES_tradnl"/>
        </w:rPr>
        <w:t xml:space="preserve"> de enero</w:t>
      </w:r>
      <w:r w:rsidR="00177ADA" w:rsidRPr="004C67A5">
        <w:rPr>
          <w:sz w:val="20"/>
          <w:szCs w:val="20"/>
          <w:lang w:val="es-ES_tradnl"/>
        </w:rPr>
        <w:t xml:space="preserve"> de 202</w:t>
      </w:r>
      <w:r w:rsidR="00DD28A2" w:rsidRPr="004C67A5">
        <w:rPr>
          <w:sz w:val="20"/>
          <w:szCs w:val="20"/>
          <w:lang w:val="es-ES_tradnl"/>
        </w:rPr>
        <w:t>2  según programación de horarios.</w:t>
      </w:r>
      <w:r w:rsidR="000546C8" w:rsidRPr="004C67A5">
        <w:rPr>
          <w:sz w:val="20"/>
          <w:szCs w:val="20"/>
          <w:lang w:val="es-ES_tradnl"/>
        </w:rPr>
        <w:t xml:space="preserve"> Cada director de grupo en la entrega del informe final, le informara personalmente al acudiente cuales son los estudiantes que deben presentarse.</w:t>
      </w:r>
    </w:p>
    <w:p w:rsidR="0007509B" w:rsidRPr="004C67A5" w:rsidRDefault="0007509B" w:rsidP="004C67A5">
      <w:pPr>
        <w:numPr>
          <w:ilvl w:val="0"/>
          <w:numId w:val="1"/>
        </w:numPr>
        <w:jc w:val="both"/>
        <w:rPr>
          <w:sz w:val="20"/>
          <w:szCs w:val="20"/>
          <w:lang w:val="es-ES_tradnl"/>
        </w:rPr>
      </w:pPr>
      <w:r w:rsidRPr="004C67A5">
        <w:rPr>
          <w:sz w:val="20"/>
          <w:szCs w:val="20"/>
          <w:lang w:val="es-ES_tradnl"/>
        </w:rPr>
        <w:t>Las órdenes de Matrícula para</w:t>
      </w:r>
      <w:r w:rsidR="00FC6BCF" w:rsidRPr="004C67A5">
        <w:rPr>
          <w:sz w:val="20"/>
          <w:szCs w:val="20"/>
          <w:lang w:val="es-ES_tradnl"/>
        </w:rPr>
        <w:t xml:space="preserve"> alumnos repitentes se definirán</w:t>
      </w:r>
      <w:r w:rsidRPr="004C67A5">
        <w:rPr>
          <w:sz w:val="20"/>
          <w:szCs w:val="20"/>
          <w:lang w:val="es-ES_tradnl"/>
        </w:rPr>
        <w:t xml:space="preserve"> el día 13 de enero según disponi</w:t>
      </w:r>
      <w:r w:rsidR="00FC6BCF" w:rsidRPr="004C67A5">
        <w:rPr>
          <w:sz w:val="20"/>
          <w:szCs w:val="20"/>
          <w:lang w:val="es-ES_tradnl"/>
        </w:rPr>
        <w:t>bilidad de cupos, en reunión general con el señor Rector, estudiantes y acudientes a las 9.00 am en la institución.</w:t>
      </w:r>
      <w:r w:rsidRPr="004C67A5">
        <w:rPr>
          <w:sz w:val="20"/>
          <w:szCs w:val="20"/>
          <w:lang w:val="es-ES_tradnl"/>
        </w:rPr>
        <w:t xml:space="preserve"> </w:t>
      </w:r>
    </w:p>
    <w:p w:rsidR="00511DA6" w:rsidRDefault="00511DA6" w:rsidP="004C67A5">
      <w:pPr>
        <w:numPr>
          <w:ilvl w:val="0"/>
          <w:numId w:val="1"/>
        </w:numPr>
        <w:jc w:val="both"/>
        <w:rPr>
          <w:sz w:val="20"/>
          <w:szCs w:val="20"/>
          <w:lang w:val="es-ES_tradnl"/>
        </w:rPr>
      </w:pPr>
      <w:r w:rsidRPr="004C67A5">
        <w:rPr>
          <w:sz w:val="20"/>
          <w:szCs w:val="20"/>
          <w:lang w:val="es-ES_tradnl"/>
        </w:rPr>
        <w:t xml:space="preserve">Todos los grados regresarán a la </w:t>
      </w:r>
      <w:proofErr w:type="spellStart"/>
      <w:r w:rsidRPr="004C67A5">
        <w:rPr>
          <w:sz w:val="20"/>
          <w:szCs w:val="20"/>
          <w:lang w:val="es-ES_tradnl"/>
        </w:rPr>
        <w:t>presencialidad</w:t>
      </w:r>
      <w:proofErr w:type="spellEnd"/>
      <w:r w:rsidRPr="004C67A5">
        <w:rPr>
          <w:sz w:val="20"/>
          <w:szCs w:val="20"/>
          <w:lang w:val="es-ES_tradnl"/>
        </w:rPr>
        <w:t xml:space="preserve"> </w:t>
      </w:r>
      <w:r w:rsidR="00657A74" w:rsidRPr="004C67A5">
        <w:rPr>
          <w:sz w:val="20"/>
          <w:szCs w:val="20"/>
          <w:lang w:val="es-ES_tradnl"/>
        </w:rPr>
        <w:t xml:space="preserve"> el día 17 de enero </w:t>
      </w:r>
      <w:r w:rsidRPr="004C67A5">
        <w:rPr>
          <w:sz w:val="20"/>
          <w:szCs w:val="20"/>
          <w:lang w:val="es-ES_tradnl"/>
        </w:rPr>
        <w:t>en los siguientes horarios:</w:t>
      </w:r>
    </w:p>
    <w:p w:rsidR="004C67A5" w:rsidRPr="004C67A5" w:rsidRDefault="004C67A5" w:rsidP="00866D1B">
      <w:pPr>
        <w:ind w:left="360"/>
        <w:jc w:val="both"/>
        <w:rPr>
          <w:sz w:val="20"/>
          <w:szCs w:val="20"/>
          <w:lang w:val="es-ES_tradnl"/>
        </w:rPr>
      </w:pPr>
    </w:p>
    <w:tbl>
      <w:tblPr>
        <w:tblStyle w:val="Tablaconcuadrcula"/>
        <w:tblW w:w="10207" w:type="dxa"/>
        <w:tblInd w:w="-176" w:type="dxa"/>
        <w:tblLook w:val="04A0" w:firstRow="1" w:lastRow="0" w:firstColumn="1" w:lastColumn="0" w:noHBand="0" w:noVBand="1"/>
      </w:tblPr>
      <w:tblGrid>
        <w:gridCol w:w="3452"/>
        <w:gridCol w:w="3495"/>
        <w:gridCol w:w="3260"/>
      </w:tblGrid>
      <w:tr w:rsidR="00F53167" w:rsidTr="000546C8">
        <w:trPr>
          <w:trHeight w:val="702"/>
        </w:trPr>
        <w:tc>
          <w:tcPr>
            <w:tcW w:w="10207" w:type="dxa"/>
            <w:gridSpan w:val="3"/>
            <w:shd w:val="clear" w:color="auto" w:fill="F2F2F2" w:themeFill="background1" w:themeFillShade="F2"/>
          </w:tcPr>
          <w:p w:rsidR="00F53167" w:rsidRDefault="00F53167" w:rsidP="00567D6B">
            <w:pPr>
              <w:jc w:val="center"/>
              <w:rPr>
                <w:b/>
                <w:sz w:val="20"/>
                <w:szCs w:val="20"/>
                <w:lang w:val="es-ES_tradnl"/>
              </w:rPr>
            </w:pPr>
          </w:p>
          <w:p w:rsidR="00F53167" w:rsidRPr="005F075F" w:rsidRDefault="00F53167" w:rsidP="00567D6B">
            <w:pPr>
              <w:jc w:val="center"/>
              <w:rPr>
                <w:b/>
                <w:sz w:val="28"/>
                <w:szCs w:val="28"/>
                <w:lang w:val="es-ES_tradnl"/>
              </w:rPr>
            </w:pPr>
            <w:r w:rsidRPr="005F075F">
              <w:rPr>
                <w:b/>
                <w:sz w:val="28"/>
                <w:szCs w:val="28"/>
                <w:lang w:val="es-ES_tradnl"/>
              </w:rPr>
              <w:t>INICIACIÓN DE CLASES</w:t>
            </w:r>
            <w:r>
              <w:rPr>
                <w:b/>
                <w:sz w:val="28"/>
                <w:szCs w:val="28"/>
                <w:lang w:val="es-ES_tradnl"/>
              </w:rPr>
              <w:t xml:space="preserve"> </w:t>
            </w:r>
            <w:r w:rsidR="00BA6B46">
              <w:rPr>
                <w:b/>
                <w:sz w:val="28"/>
                <w:szCs w:val="28"/>
                <w:lang w:val="es-ES_tradnl"/>
              </w:rPr>
              <w:t xml:space="preserve"> 2022</w:t>
            </w:r>
            <w:r w:rsidRPr="005F075F">
              <w:rPr>
                <w:b/>
                <w:sz w:val="28"/>
                <w:szCs w:val="28"/>
                <w:lang w:val="es-ES_tradnl"/>
              </w:rPr>
              <w:t>-</w:t>
            </w:r>
            <w:r>
              <w:rPr>
                <w:b/>
                <w:sz w:val="28"/>
                <w:szCs w:val="28"/>
                <w:lang w:val="es-ES_tradnl"/>
              </w:rPr>
              <w:t xml:space="preserve"> </w:t>
            </w:r>
            <w:r w:rsidRPr="005F075F">
              <w:rPr>
                <w:b/>
                <w:sz w:val="28"/>
                <w:szCs w:val="28"/>
                <w:lang w:val="es-ES_tradnl"/>
              </w:rPr>
              <w:t>SEDE REPUBLICA</w:t>
            </w:r>
          </w:p>
          <w:p w:rsidR="00F53167" w:rsidRDefault="00F53167" w:rsidP="00567D6B">
            <w:pPr>
              <w:jc w:val="center"/>
              <w:rPr>
                <w:b/>
                <w:sz w:val="20"/>
                <w:szCs w:val="20"/>
                <w:lang w:val="es-ES_tradnl"/>
              </w:rPr>
            </w:pPr>
          </w:p>
        </w:tc>
      </w:tr>
      <w:tr w:rsidR="00F53167" w:rsidTr="000546C8">
        <w:trPr>
          <w:trHeight w:val="487"/>
        </w:trPr>
        <w:tc>
          <w:tcPr>
            <w:tcW w:w="3452" w:type="dxa"/>
            <w:shd w:val="clear" w:color="auto" w:fill="F2F2F2" w:themeFill="background1" w:themeFillShade="F2"/>
          </w:tcPr>
          <w:p w:rsidR="00F53167" w:rsidRPr="00535ED0" w:rsidRDefault="00F53167" w:rsidP="00567D6B">
            <w:pPr>
              <w:jc w:val="center"/>
              <w:rPr>
                <w:b/>
                <w:lang w:val="es-ES_tradnl"/>
              </w:rPr>
            </w:pPr>
          </w:p>
          <w:p w:rsidR="00F53167" w:rsidRPr="00535ED0" w:rsidRDefault="00F53167" w:rsidP="00567D6B">
            <w:pPr>
              <w:jc w:val="center"/>
              <w:rPr>
                <w:b/>
                <w:lang w:val="es-ES_tradnl"/>
              </w:rPr>
            </w:pPr>
            <w:r w:rsidRPr="00535ED0">
              <w:rPr>
                <w:b/>
                <w:lang w:val="es-ES_tradnl"/>
              </w:rPr>
              <w:t>FECHAS</w:t>
            </w:r>
          </w:p>
        </w:tc>
        <w:tc>
          <w:tcPr>
            <w:tcW w:w="3495" w:type="dxa"/>
            <w:shd w:val="clear" w:color="auto" w:fill="F2F2F2" w:themeFill="background1" w:themeFillShade="F2"/>
          </w:tcPr>
          <w:p w:rsidR="00F53167" w:rsidRPr="00535ED0" w:rsidRDefault="00F53167" w:rsidP="00567D6B">
            <w:pPr>
              <w:jc w:val="center"/>
              <w:rPr>
                <w:b/>
                <w:lang w:val="es-ES_tradnl"/>
              </w:rPr>
            </w:pPr>
          </w:p>
          <w:p w:rsidR="00F53167" w:rsidRPr="00535ED0" w:rsidRDefault="00F53167" w:rsidP="00567D6B">
            <w:pPr>
              <w:jc w:val="center"/>
              <w:rPr>
                <w:b/>
                <w:lang w:val="es-ES_tradnl"/>
              </w:rPr>
            </w:pPr>
            <w:r w:rsidRPr="00535ED0">
              <w:rPr>
                <w:b/>
                <w:lang w:val="es-ES_tradnl"/>
              </w:rPr>
              <w:t>HORARIOS</w:t>
            </w:r>
          </w:p>
        </w:tc>
        <w:tc>
          <w:tcPr>
            <w:tcW w:w="3260" w:type="dxa"/>
            <w:shd w:val="clear" w:color="auto" w:fill="F2F2F2" w:themeFill="background1" w:themeFillShade="F2"/>
          </w:tcPr>
          <w:p w:rsidR="00F53167" w:rsidRPr="00535ED0" w:rsidRDefault="00F53167" w:rsidP="00567D6B">
            <w:pPr>
              <w:jc w:val="center"/>
              <w:rPr>
                <w:b/>
                <w:lang w:val="es-ES_tradnl"/>
              </w:rPr>
            </w:pPr>
          </w:p>
          <w:p w:rsidR="00F53167" w:rsidRPr="00535ED0" w:rsidRDefault="00F53167" w:rsidP="00567D6B">
            <w:pPr>
              <w:jc w:val="center"/>
              <w:rPr>
                <w:b/>
                <w:lang w:val="es-ES_tradnl"/>
              </w:rPr>
            </w:pPr>
            <w:r w:rsidRPr="00535ED0">
              <w:rPr>
                <w:b/>
                <w:lang w:val="es-ES_tradnl"/>
              </w:rPr>
              <w:t>GRADOS</w:t>
            </w:r>
          </w:p>
        </w:tc>
      </w:tr>
      <w:tr w:rsidR="00F53167" w:rsidTr="00567D6B">
        <w:tc>
          <w:tcPr>
            <w:tcW w:w="3452" w:type="dxa"/>
            <w:vMerge w:val="restart"/>
          </w:tcPr>
          <w:p w:rsidR="00F53167" w:rsidRDefault="00F53167" w:rsidP="00567D6B">
            <w:pPr>
              <w:jc w:val="center"/>
              <w:rPr>
                <w:b/>
                <w:sz w:val="20"/>
                <w:szCs w:val="20"/>
                <w:lang w:val="es-ES_tradnl"/>
              </w:rPr>
            </w:pPr>
            <w:r>
              <w:rPr>
                <w:b/>
                <w:sz w:val="20"/>
                <w:szCs w:val="20"/>
                <w:lang w:val="es-ES_tradnl"/>
              </w:rPr>
              <w:t>Lunes 17, ,martes 18 y miércoles 19 de enero</w:t>
            </w:r>
          </w:p>
          <w:p w:rsidR="00F53167" w:rsidRDefault="00F53167" w:rsidP="00567D6B">
            <w:pPr>
              <w:jc w:val="center"/>
              <w:rPr>
                <w:b/>
                <w:sz w:val="20"/>
                <w:szCs w:val="20"/>
                <w:lang w:val="es-ES_tradnl"/>
              </w:rPr>
            </w:pPr>
          </w:p>
          <w:p w:rsidR="00F53167" w:rsidRDefault="00F53167" w:rsidP="00567D6B">
            <w:pPr>
              <w:jc w:val="center"/>
              <w:rPr>
                <w:b/>
                <w:sz w:val="20"/>
                <w:szCs w:val="20"/>
                <w:lang w:val="es-ES_tradnl"/>
              </w:rPr>
            </w:pPr>
            <w:r>
              <w:rPr>
                <w:b/>
                <w:sz w:val="20"/>
                <w:szCs w:val="20"/>
                <w:lang w:val="es-ES_tradnl"/>
              </w:rPr>
              <w:t>ACTIVIDADES DE INDUCCIÓN Y REINDUCCIÓN</w:t>
            </w:r>
          </w:p>
        </w:tc>
        <w:tc>
          <w:tcPr>
            <w:tcW w:w="3495" w:type="dxa"/>
          </w:tcPr>
          <w:p w:rsidR="00F53167" w:rsidRDefault="00F53167" w:rsidP="00F53167">
            <w:pPr>
              <w:rPr>
                <w:b/>
                <w:sz w:val="20"/>
                <w:szCs w:val="20"/>
                <w:lang w:val="es-ES_tradnl"/>
              </w:rPr>
            </w:pPr>
            <w:r>
              <w:rPr>
                <w:b/>
                <w:sz w:val="20"/>
                <w:szCs w:val="20"/>
                <w:lang w:val="es-ES_tradnl"/>
              </w:rPr>
              <w:t xml:space="preserve">De 7:00 a.m. a 9:00 a.m. </w:t>
            </w:r>
          </w:p>
        </w:tc>
        <w:tc>
          <w:tcPr>
            <w:tcW w:w="3260" w:type="dxa"/>
          </w:tcPr>
          <w:p w:rsidR="00F53167" w:rsidRDefault="00F53167" w:rsidP="00074902">
            <w:pPr>
              <w:jc w:val="both"/>
              <w:rPr>
                <w:b/>
                <w:sz w:val="20"/>
                <w:szCs w:val="20"/>
                <w:lang w:val="es-ES_tradnl"/>
              </w:rPr>
            </w:pPr>
            <w:r>
              <w:rPr>
                <w:sz w:val="20"/>
                <w:szCs w:val="20"/>
                <w:lang w:val="es-ES_tradnl"/>
              </w:rPr>
              <w:t>6°,7°</w:t>
            </w:r>
            <w:r w:rsidR="00074902">
              <w:rPr>
                <w:sz w:val="20"/>
                <w:szCs w:val="20"/>
                <w:lang w:val="es-ES_tradnl"/>
              </w:rPr>
              <w:t xml:space="preserve"> y  8º</w:t>
            </w:r>
          </w:p>
        </w:tc>
      </w:tr>
      <w:tr w:rsidR="00F53167" w:rsidTr="005F0403">
        <w:trPr>
          <w:trHeight w:val="257"/>
        </w:trPr>
        <w:tc>
          <w:tcPr>
            <w:tcW w:w="3452" w:type="dxa"/>
            <w:vMerge/>
          </w:tcPr>
          <w:p w:rsidR="00F53167" w:rsidRDefault="00F53167" w:rsidP="00567D6B">
            <w:pPr>
              <w:jc w:val="center"/>
              <w:rPr>
                <w:b/>
                <w:sz w:val="20"/>
                <w:szCs w:val="20"/>
                <w:lang w:val="es-ES_tradnl"/>
              </w:rPr>
            </w:pPr>
          </w:p>
        </w:tc>
        <w:tc>
          <w:tcPr>
            <w:tcW w:w="3495" w:type="dxa"/>
          </w:tcPr>
          <w:p w:rsidR="00F53167" w:rsidRDefault="00F53167" w:rsidP="00F53167">
            <w:pPr>
              <w:rPr>
                <w:b/>
                <w:sz w:val="20"/>
                <w:szCs w:val="20"/>
                <w:lang w:val="es-ES_tradnl"/>
              </w:rPr>
            </w:pPr>
            <w:r>
              <w:rPr>
                <w:b/>
                <w:sz w:val="20"/>
                <w:szCs w:val="20"/>
                <w:lang w:val="es-ES_tradnl"/>
              </w:rPr>
              <w:t xml:space="preserve">De 10:00 a.m. a 12 :00 m. </w:t>
            </w:r>
          </w:p>
        </w:tc>
        <w:tc>
          <w:tcPr>
            <w:tcW w:w="3260" w:type="dxa"/>
          </w:tcPr>
          <w:p w:rsidR="00F53167" w:rsidRPr="00937348" w:rsidRDefault="00F53167" w:rsidP="00F53167">
            <w:pPr>
              <w:rPr>
                <w:sz w:val="20"/>
                <w:szCs w:val="20"/>
                <w:lang w:val="es-ES_tradnl"/>
              </w:rPr>
            </w:pPr>
            <w:r>
              <w:rPr>
                <w:sz w:val="20"/>
                <w:szCs w:val="20"/>
                <w:lang w:val="es-ES_tradnl"/>
              </w:rPr>
              <w:t xml:space="preserve"> 9º 10º y 11º</w:t>
            </w:r>
            <w:r w:rsidRPr="00937348">
              <w:rPr>
                <w:sz w:val="20"/>
                <w:szCs w:val="20"/>
                <w:lang w:val="es-ES_tradnl"/>
              </w:rPr>
              <w:t xml:space="preserve"> </w:t>
            </w:r>
          </w:p>
        </w:tc>
      </w:tr>
      <w:tr w:rsidR="005F0403" w:rsidTr="005F0403">
        <w:trPr>
          <w:trHeight w:val="291"/>
        </w:trPr>
        <w:tc>
          <w:tcPr>
            <w:tcW w:w="3452" w:type="dxa"/>
            <w:vMerge/>
          </w:tcPr>
          <w:p w:rsidR="005F0403" w:rsidRDefault="005F0403" w:rsidP="00567D6B">
            <w:pPr>
              <w:jc w:val="center"/>
              <w:rPr>
                <w:b/>
                <w:sz w:val="20"/>
                <w:szCs w:val="20"/>
                <w:lang w:val="es-ES_tradnl"/>
              </w:rPr>
            </w:pPr>
          </w:p>
        </w:tc>
        <w:tc>
          <w:tcPr>
            <w:tcW w:w="3495" w:type="dxa"/>
          </w:tcPr>
          <w:p w:rsidR="005F0403" w:rsidRDefault="005F0403" w:rsidP="00F53167">
            <w:pPr>
              <w:rPr>
                <w:b/>
                <w:sz w:val="20"/>
                <w:szCs w:val="20"/>
                <w:lang w:val="es-ES_tradnl"/>
              </w:rPr>
            </w:pPr>
            <w:r>
              <w:rPr>
                <w:b/>
                <w:sz w:val="20"/>
                <w:szCs w:val="20"/>
                <w:lang w:val="es-ES_tradnl"/>
              </w:rPr>
              <w:t xml:space="preserve">De 8:00 a.m. a 10:00 a.m. </w:t>
            </w:r>
          </w:p>
        </w:tc>
        <w:tc>
          <w:tcPr>
            <w:tcW w:w="3260" w:type="dxa"/>
          </w:tcPr>
          <w:p w:rsidR="005F0403" w:rsidRDefault="005F0403" w:rsidP="00F53167">
            <w:pPr>
              <w:rPr>
                <w:sz w:val="20"/>
                <w:szCs w:val="20"/>
                <w:lang w:val="es-ES_tradnl"/>
              </w:rPr>
            </w:pPr>
            <w:r>
              <w:rPr>
                <w:sz w:val="20"/>
                <w:szCs w:val="20"/>
                <w:lang w:val="es-ES_tradnl"/>
              </w:rPr>
              <w:t>Preescolar 1 y 2</w:t>
            </w:r>
          </w:p>
        </w:tc>
      </w:tr>
      <w:tr w:rsidR="00F53167" w:rsidTr="005F0403">
        <w:trPr>
          <w:trHeight w:val="295"/>
        </w:trPr>
        <w:tc>
          <w:tcPr>
            <w:tcW w:w="3452" w:type="dxa"/>
            <w:vMerge/>
          </w:tcPr>
          <w:p w:rsidR="00F53167" w:rsidRDefault="00F53167" w:rsidP="00567D6B">
            <w:pPr>
              <w:jc w:val="center"/>
              <w:rPr>
                <w:b/>
                <w:sz w:val="20"/>
                <w:szCs w:val="20"/>
                <w:lang w:val="es-ES_tradnl"/>
              </w:rPr>
            </w:pPr>
          </w:p>
        </w:tc>
        <w:tc>
          <w:tcPr>
            <w:tcW w:w="3495" w:type="dxa"/>
          </w:tcPr>
          <w:p w:rsidR="00F53167" w:rsidRDefault="00F53167" w:rsidP="00F53167">
            <w:pPr>
              <w:rPr>
                <w:b/>
                <w:sz w:val="20"/>
                <w:szCs w:val="20"/>
                <w:lang w:val="es-ES_tradnl"/>
              </w:rPr>
            </w:pPr>
            <w:r>
              <w:rPr>
                <w:b/>
                <w:sz w:val="20"/>
                <w:szCs w:val="20"/>
                <w:lang w:val="es-ES_tradnl"/>
              </w:rPr>
              <w:t>De 12:30 p.m. a 2:30 p.m.</w:t>
            </w:r>
          </w:p>
        </w:tc>
        <w:tc>
          <w:tcPr>
            <w:tcW w:w="3260" w:type="dxa"/>
          </w:tcPr>
          <w:p w:rsidR="00F53167" w:rsidRDefault="00F53167" w:rsidP="00F53167">
            <w:pPr>
              <w:rPr>
                <w:sz w:val="20"/>
                <w:szCs w:val="20"/>
                <w:lang w:val="es-ES_tradnl"/>
              </w:rPr>
            </w:pPr>
            <w:r>
              <w:rPr>
                <w:sz w:val="20"/>
                <w:szCs w:val="20"/>
                <w:lang w:val="es-ES_tradnl"/>
              </w:rPr>
              <w:t>1º, 2º y 3º</w:t>
            </w:r>
          </w:p>
        </w:tc>
      </w:tr>
      <w:tr w:rsidR="00F53167" w:rsidTr="000546C8">
        <w:trPr>
          <w:trHeight w:val="325"/>
        </w:trPr>
        <w:tc>
          <w:tcPr>
            <w:tcW w:w="3452" w:type="dxa"/>
            <w:vMerge/>
          </w:tcPr>
          <w:p w:rsidR="00F53167" w:rsidRDefault="00F53167" w:rsidP="00567D6B">
            <w:pPr>
              <w:jc w:val="center"/>
              <w:rPr>
                <w:b/>
                <w:sz w:val="20"/>
                <w:szCs w:val="20"/>
                <w:lang w:val="es-ES_tradnl"/>
              </w:rPr>
            </w:pPr>
          </w:p>
        </w:tc>
        <w:tc>
          <w:tcPr>
            <w:tcW w:w="3495" w:type="dxa"/>
          </w:tcPr>
          <w:p w:rsidR="00F53167" w:rsidRDefault="00F53167" w:rsidP="00F53167">
            <w:pPr>
              <w:rPr>
                <w:b/>
                <w:sz w:val="20"/>
                <w:szCs w:val="20"/>
                <w:lang w:val="es-ES_tradnl"/>
              </w:rPr>
            </w:pPr>
            <w:r>
              <w:rPr>
                <w:b/>
                <w:sz w:val="20"/>
                <w:szCs w:val="20"/>
                <w:lang w:val="es-ES_tradnl"/>
              </w:rPr>
              <w:t>De 3:00 p.m. a 5:00 p.m.</w:t>
            </w:r>
          </w:p>
        </w:tc>
        <w:tc>
          <w:tcPr>
            <w:tcW w:w="3260" w:type="dxa"/>
          </w:tcPr>
          <w:p w:rsidR="00F53167" w:rsidRDefault="00F53167" w:rsidP="00F53167">
            <w:pPr>
              <w:rPr>
                <w:sz w:val="20"/>
                <w:szCs w:val="20"/>
                <w:lang w:val="es-ES_tradnl"/>
              </w:rPr>
            </w:pPr>
            <w:r>
              <w:rPr>
                <w:sz w:val="20"/>
                <w:szCs w:val="20"/>
                <w:lang w:val="es-ES_tradnl"/>
              </w:rPr>
              <w:t xml:space="preserve">Aceleración, 4º y 5º </w:t>
            </w:r>
          </w:p>
        </w:tc>
      </w:tr>
      <w:tr w:rsidR="00F53167" w:rsidTr="00567D6B">
        <w:tc>
          <w:tcPr>
            <w:tcW w:w="3452" w:type="dxa"/>
          </w:tcPr>
          <w:p w:rsidR="00F53167" w:rsidRDefault="00F53167" w:rsidP="00567D6B">
            <w:pPr>
              <w:jc w:val="center"/>
              <w:rPr>
                <w:b/>
                <w:sz w:val="20"/>
                <w:szCs w:val="20"/>
                <w:lang w:val="es-ES_tradnl"/>
              </w:rPr>
            </w:pPr>
          </w:p>
          <w:p w:rsidR="00F53167" w:rsidRDefault="00F53167" w:rsidP="00F53167">
            <w:pPr>
              <w:jc w:val="center"/>
              <w:rPr>
                <w:b/>
                <w:sz w:val="20"/>
                <w:szCs w:val="20"/>
                <w:lang w:val="es-ES_tradnl"/>
              </w:rPr>
            </w:pPr>
            <w:r>
              <w:rPr>
                <w:b/>
                <w:sz w:val="20"/>
                <w:szCs w:val="20"/>
                <w:lang w:val="es-ES_tradnl"/>
              </w:rPr>
              <w:t>Jueves 20 y viernes  21 de enero</w:t>
            </w:r>
          </w:p>
        </w:tc>
        <w:tc>
          <w:tcPr>
            <w:tcW w:w="6755" w:type="dxa"/>
            <w:gridSpan w:val="2"/>
          </w:tcPr>
          <w:p w:rsidR="00F53167" w:rsidRPr="00E15912" w:rsidRDefault="00F53167" w:rsidP="003E0BC6">
            <w:pPr>
              <w:rPr>
                <w:sz w:val="20"/>
                <w:szCs w:val="20"/>
              </w:rPr>
            </w:pPr>
            <w:r w:rsidRPr="00A61308">
              <w:rPr>
                <w:sz w:val="20"/>
                <w:szCs w:val="20"/>
              </w:rPr>
              <w:t>Inicio de clases regulares en los horarios y jornadas respectivas</w:t>
            </w:r>
            <w:r>
              <w:rPr>
                <w:sz w:val="20"/>
                <w:szCs w:val="20"/>
              </w:rPr>
              <w:t xml:space="preserve">: De: 6:00 </w:t>
            </w:r>
            <w:proofErr w:type="spellStart"/>
            <w:r>
              <w:rPr>
                <w:sz w:val="20"/>
                <w:szCs w:val="20"/>
              </w:rPr>
              <w:t>a</w:t>
            </w:r>
            <w:r w:rsidR="003E0BC6">
              <w:rPr>
                <w:sz w:val="20"/>
                <w:szCs w:val="20"/>
              </w:rPr>
              <w:t>.m</w:t>
            </w:r>
            <w:proofErr w:type="spellEnd"/>
            <w:r w:rsidR="003E0BC6">
              <w:rPr>
                <w:sz w:val="20"/>
                <w:szCs w:val="20"/>
              </w:rPr>
              <w:t xml:space="preserve"> a </w:t>
            </w:r>
            <w:r>
              <w:rPr>
                <w:sz w:val="20"/>
                <w:szCs w:val="20"/>
              </w:rPr>
              <w:t>12:00</w:t>
            </w:r>
            <w:r w:rsidR="003E0BC6">
              <w:rPr>
                <w:sz w:val="20"/>
                <w:szCs w:val="20"/>
              </w:rPr>
              <w:t xml:space="preserve"> m </w:t>
            </w:r>
            <w:r w:rsidR="005F0403">
              <w:rPr>
                <w:sz w:val="20"/>
                <w:szCs w:val="20"/>
              </w:rPr>
              <w:t xml:space="preserve">: </w:t>
            </w:r>
            <w:r>
              <w:rPr>
                <w:sz w:val="20"/>
                <w:szCs w:val="20"/>
              </w:rPr>
              <w:t xml:space="preserve">Básica </w:t>
            </w:r>
            <w:r w:rsidR="005F0403">
              <w:rPr>
                <w:sz w:val="20"/>
                <w:szCs w:val="20"/>
              </w:rPr>
              <w:t xml:space="preserve"> Secundaria </w:t>
            </w:r>
            <w:r>
              <w:rPr>
                <w:sz w:val="20"/>
                <w:szCs w:val="20"/>
              </w:rPr>
              <w:t xml:space="preserve">y Media Académica, De: 12:15 </w:t>
            </w:r>
            <w:r w:rsidR="003E0BC6">
              <w:rPr>
                <w:sz w:val="20"/>
                <w:szCs w:val="20"/>
              </w:rPr>
              <w:t xml:space="preserve">p.m. </w:t>
            </w:r>
            <w:r>
              <w:rPr>
                <w:sz w:val="20"/>
                <w:szCs w:val="20"/>
              </w:rPr>
              <w:t xml:space="preserve">a 5:15 </w:t>
            </w:r>
            <w:proofErr w:type="spellStart"/>
            <w:r>
              <w:rPr>
                <w:sz w:val="20"/>
                <w:szCs w:val="20"/>
              </w:rPr>
              <w:t>p.m</w:t>
            </w:r>
            <w:proofErr w:type="spellEnd"/>
            <w:proofErr w:type="gramStart"/>
            <w:r w:rsidR="005F0403">
              <w:rPr>
                <w:sz w:val="20"/>
                <w:szCs w:val="20"/>
              </w:rPr>
              <w:t>,:</w:t>
            </w:r>
            <w:proofErr w:type="gramEnd"/>
            <w:r w:rsidR="005F0403">
              <w:rPr>
                <w:sz w:val="20"/>
                <w:szCs w:val="20"/>
              </w:rPr>
              <w:t xml:space="preserve"> </w:t>
            </w:r>
            <w:r>
              <w:rPr>
                <w:sz w:val="20"/>
                <w:szCs w:val="20"/>
              </w:rPr>
              <w:t xml:space="preserve"> Básica Primaria</w:t>
            </w:r>
            <w:r w:rsidR="009166B2">
              <w:rPr>
                <w:sz w:val="20"/>
                <w:szCs w:val="20"/>
              </w:rPr>
              <w:t xml:space="preserve"> y Aceleración. </w:t>
            </w:r>
            <w:r>
              <w:rPr>
                <w:sz w:val="20"/>
                <w:szCs w:val="20"/>
              </w:rPr>
              <w:t xml:space="preserve"> Preescolar </w:t>
            </w:r>
            <w:r w:rsidR="005F0403">
              <w:rPr>
                <w:sz w:val="20"/>
                <w:szCs w:val="20"/>
              </w:rPr>
              <w:t xml:space="preserve"> 1 y 2 : D</w:t>
            </w:r>
            <w:r>
              <w:rPr>
                <w:sz w:val="20"/>
                <w:szCs w:val="20"/>
              </w:rPr>
              <w:t xml:space="preserve">e </w:t>
            </w:r>
            <w:r w:rsidR="005F0403">
              <w:rPr>
                <w:sz w:val="20"/>
                <w:szCs w:val="20"/>
              </w:rPr>
              <w:t>8</w:t>
            </w:r>
            <w:r>
              <w:rPr>
                <w:sz w:val="20"/>
                <w:szCs w:val="20"/>
              </w:rPr>
              <w:t>:</w:t>
            </w:r>
            <w:r w:rsidR="009B51BD">
              <w:rPr>
                <w:sz w:val="20"/>
                <w:szCs w:val="20"/>
              </w:rPr>
              <w:t>0</w:t>
            </w:r>
            <w:r w:rsidR="005F0403">
              <w:rPr>
                <w:sz w:val="20"/>
                <w:szCs w:val="20"/>
              </w:rPr>
              <w:t>0</w:t>
            </w:r>
            <w:r>
              <w:rPr>
                <w:sz w:val="20"/>
                <w:szCs w:val="20"/>
              </w:rPr>
              <w:t xml:space="preserve"> a.m. a 1</w:t>
            </w:r>
            <w:r w:rsidR="005F0403">
              <w:rPr>
                <w:sz w:val="20"/>
                <w:szCs w:val="20"/>
              </w:rPr>
              <w:t>0</w:t>
            </w:r>
            <w:r>
              <w:rPr>
                <w:sz w:val="20"/>
                <w:szCs w:val="20"/>
              </w:rPr>
              <w:t>:</w:t>
            </w:r>
            <w:r w:rsidR="005F0403">
              <w:rPr>
                <w:sz w:val="20"/>
                <w:szCs w:val="20"/>
              </w:rPr>
              <w:t>0</w:t>
            </w:r>
            <w:r>
              <w:rPr>
                <w:sz w:val="20"/>
                <w:szCs w:val="20"/>
              </w:rPr>
              <w:t>0 a.m</w:t>
            </w:r>
            <w:r w:rsidR="005F0403">
              <w:rPr>
                <w:sz w:val="20"/>
                <w:szCs w:val="20"/>
              </w:rPr>
              <w:t>.</w:t>
            </w:r>
          </w:p>
        </w:tc>
      </w:tr>
      <w:tr w:rsidR="00F53167" w:rsidTr="000546C8">
        <w:trPr>
          <w:trHeight w:val="632"/>
        </w:trPr>
        <w:tc>
          <w:tcPr>
            <w:tcW w:w="10207" w:type="dxa"/>
            <w:gridSpan w:val="3"/>
            <w:shd w:val="clear" w:color="auto" w:fill="F2F2F2" w:themeFill="background1" w:themeFillShade="F2"/>
          </w:tcPr>
          <w:p w:rsidR="00F53167" w:rsidRDefault="00F53167" w:rsidP="00567D6B">
            <w:pPr>
              <w:jc w:val="center"/>
              <w:rPr>
                <w:b/>
                <w:sz w:val="20"/>
                <w:szCs w:val="20"/>
                <w:lang w:val="es-ES_tradnl"/>
              </w:rPr>
            </w:pPr>
          </w:p>
          <w:p w:rsidR="00F53167" w:rsidRDefault="00F53167" w:rsidP="00567D6B">
            <w:pPr>
              <w:jc w:val="center"/>
              <w:rPr>
                <w:b/>
                <w:sz w:val="28"/>
                <w:szCs w:val="28"/>
                <w:lang w:val="es-ES_tradnl"/>
              </w:rPr>
            </w:pPr>
            <w:r w:rsidRPr="005F075F">
              <w:rPr>
                <w:b/>
                <w:sz w:val="28"/>
                <w:szCs w:val="28"/>
                <w:lang w:val="es-ES_tradnl"/>
              </w:rPr>
              <w:t>INICIACIÓN DE CLASES</w:t>
            </w:r>
            <w:r w:rsidR="00BA6B46">
              <w:rPr>
                <w:b/>
                <w:sz w:val="28"/>
                <w:szCs w:val="28"/>
                <w:lang w:val="es-ES_tradnl"/>
              </w:rPr>
              <w:t xml:space="preserve"> 2022</w:t>
            </w:r>
            <w:r>
              <w:rPr>
                <w:b/>
                <w:sz w:val="28"/>
                <w:szCs w:val="28"/>
                <w:lang w:val="es-ES_tradnl"/>
              </w:rPr>
              <w:t xml:space="preserve"> </w:t>
            </w:r>
            <w:r w:rsidRPr="005F075F">
              <w:rPr>
                <w:b/>
                <w:sz w:val="28"/>
                <w:szCs w:val="28"/>
                <w:lang w:val="es-ES_tradnl"/>
              </w:rPr>
              <w:t xml:space="preserve">- </w:t>
            </w:r>
            <w:r>
              <w:rPr>
                <w:b/>
                <w:sz w:val="28"/>
                <w:szCs w:val="28"/>
                <w:lang w:val="es-ES_tradnl"/>
              </w:rPr>
              <w:t xml:space="preserve"> </w:t>
            </w:r>
            <w:r w:rsidRPr="005F075F">
              <w:rPr>
                <w:b/>
                <w:sz w:val="28"/>
                <w:szCs w:val="28"/>
                <w:lang w:val="es-ES_tradnl"/>
              </w:rPr>
              <w:t xml:space="preserve">SEDE LA ROSA </w:t>
            </w:r>
          </w:p>
          <w:p w:rsidR="00F53167" w:rsidRPr="00AB0795" w:rsidRDefault="00F53167" w:rsidP="00567D6B">
            <w:pPr>
              <w:jc w:val="center"/>
              <w:rPr>
                <w:b/>
                <w:sz w:val="20"/>
                <w:szCs w:val="20"/>
                <w:lang w:val="es-ES_tradnl"/>
              </w:rPr>
            </w:pPr>
          </w:p>
        </w:tc>
      </w:tr>
      <w:tr w:rsidR="00F53167" w:rsidTr="001450EA">
        <w:trPr>
          <w:trHeight w:val="554"/>
        </w:trPr>
        <w:tc>
          <w:tcPr>
            <w:tcW w:w="3452" w:type="dxa"/>
            <w:shd w:val="clear" w:color="auto" w:fill="F2F2F2" w:themeFill="background1" w:themeFillShade="F2"/>
          </w:tcPr>
          <w:p w:rsidR="00F53167" w:rsidRPr="00535ED0" w:rsidRDefault="00F53167" w:rsidP="00567D6B">
            <w:pPr>
              <w:jc w:val="center"/>
              <w:rPr>
                <w:b/>
                <w:lang w:val="es-ES_tradnl"/>
              </w:rPr>
            </w:pPr>
          </w:p>
          <w:p w:rsidR="00F53167" w:rsidRPr="00535ED0" w:rsidRDefault="00F53167" w:rsidP="001450EA">
            <w:pPr>
              <w:jc w:val="center"/>
              <w:rPr>
                <w:b/>
                <w:lang w:val="es-ES_tradnl"/>
              </w:rPr>
            </w:pPr>
            <w:r w:rsidRPr="00535ED0">
              <w:rPr>
                <w:b/>
                <w:lang w:val="es-ES_tradnl"/>
              </w:rPr>
              <w:t>FECHAS</w:t>
            </w:r>
          </w:p>
        </w:tc>
        <w:tc>
          <w:tcPr>
            <w:tcW w:w="3495" w:type="dxa"/>
            <w:shd w:val="clear" w:color="auto" w:fill="F2F2F2" w:themeFill="background1" w:themeFillShade="F2"/>
          </w:tcPr>
          <w:p w:rsidR="00F53167" w:rsidRDefault="00F53167" w:rsidP="00567D6B">
            <w:pPr>
              <w:jc w:val="center"/>
              <w:rPr>
                <w:b/>
                <w:lang w:val="es-ES_tradnl"/>
              </w:rPr>
            </w:pPr>
          </w:p>
          <w:p w:rsidR="00F53167" w:rsidRPr="00535ED0" w:rsidRDefault="00F53167" w:rsidP="00567D6B">
            <w:pPr>
              <w:jc w:val="center"/>
              <w:rPr>
                <w:b/>
                <w:lang w:val="es-ES_tradnl"/>
              </w:rPr>
            </w:pPr>
            <w:r w:rsidRPr="00535ED0">
              <w:rPr>
                <w:b/>
                <w:lang w:val="es-ES_tradnl"/>
              </w:rPr>
              <w:t>HORARIOS</w:t>
            </w:r>
          </w:p>
        </w:tc>
        <w:tc>
          <w:tcPr>
            <w:tcW w:w="3260" w:type="dxa"/>
            <w:shd w:val="clear" w:color="auto" w:fill="F2F2F2" w:themeFill="background1" w:themeFillShade="F2"/>
          </w:tcPr>
          <w:p w:rsidR="00F53167" w:rsidRDefault="00F53167" w:rsidP="00567D6B">
            <w:pPr>
              <w:jc w:val="center"/>
              <w:rPr>
                <w:b/>
                <w:lang w:val="es-ES_tradnl"/>
              </w:rPr>
            </w:pPr>
          </w:p>
          <w:p w:rsidR="00F53167" w:rsidRPr="00535ED0" w:rsidRDefault="00F53167" w:rsidP="00567D6B">
            <w:pPr>
              <w:jc w:val="center"/>
              <w:rPr>
                <w:b/>
                <w:lang w:val="es-ES_tradnl"/>
              </w:rPr>
            </w:pPr>
            <w:r w:rsidRPr="00535ED0">
              <w:rPr>
                <w:b/>
                <w:lang w:val="es-ES_tradnl"/>
              </w:rPr>
              <w:t>GRADOS</w:t>
            </w:r>
          </w:p>
        </w:tc>
      </w:tr>
      <w:tr w:rsidR="00BA6B46" w:rsidTr="009B51BD">
        <w:trPr>
          <w:trHeight w:val="437"/>
        </w:trPr>
        <w:tc>
          <w:tcPr>
            <w:tcW w:w="3452" w:type="dxa"/>
            <w:vMerge w:val="restart"/>
          </w:tcPr>
          <w:p w:rsidR="00BA6B46" w:rsidRDefault="00BA6B46" w:rsidP="00567D6B">
            <w:pPr>
              <w:jc w:val="center"/>
              <w:rPr>
                <w:b/>
                <w:sz w:val="20"/>
                <w:szCs w:val="20"/>
                <w:lang w:val="es-ES_tradnl"/>
              </w:rPr>
            </w:pPr>
            <w:r>
              <w:rPr>
                <w:b/>
                <w:sz w:val="20"/>
                <w:szCs w:val="20"/>
                <w:lang w:val="es-ES_tradnl"/>
              </w:rPr>
              <w:t>Lunes 17, martes 18 y miércoles 19 de enero</w:t>
            </w:r>
          </w:p>
          <w:p w:rsidR="00BA6B46" w:rsidRDefault="00BA6B46" w:rsidP="00567D6B">
            <w:pPr>
              <w:jc w:val="center"/>
              <w:rPr>
                <w:b/>
                <w:sz w:val="20"/>
                <w:szCs w:val="20"/>
                <w:lang w:val="es-ES_tradnl"/>
              </w:rPr>
            </w:pPr>
          </w:p>
          <w:p w:rsidR="00BA6B46" w:rsidRDefault="00BA6B46" w:rsidP="00567D6B">
            <w:pPr>
              <w:jc w:val="center"/>
              <w:rPr>
                <w:b/>
                <w:sz w:val="20"/>
                <w:szCs w:val="20"/>
                <w:lang w:val="es-ES_tradnl"/>
              </w:rPr>
            </w:pPr>
            <w:r>
              <w:rPr>
                <w:b/>
                <w:sz w:val="20"/>
                <w:szCs w:val="20"/>
                <w:lang w:val="es-ES_tradnl"/>
              </w:rPr>
              <w:t>ACTIVIDADES DE INDUCCIÓN Y REINDUCCIÓN</w:t>
            </w:r>
          </w:p>
        </w:tc>
        <w:tc>
          <w:tcPr>
            <w:tcW w:w="3495" w:type="dxa"/>
          </w:tcPr>
          <w:p w:rsidR="00BA6B46" w:rsidRDefault="00BA6B46" w:rsidP="00BA6B46">
            <w:pPr>
              <w:rPr>
                <w:b/>
                <w:sz w:val="20"/>
                <w:szCs w:val="20"/>
                <w:lang w:val="es-ES_tradnl"/>
              </w:rPr>
            </w:pPr>
            <w:r>
              <w:rPr>
                <w:b/>
                <w:sz w:val="20"/>
                <w:szCs w:val="20"/>
                <w:lang w:val="es-ES_tradnl"/>
              </w:rPr>
              <w:t xml:space="preserve">De 7:00 a.m. a 9:00 a.m. </w:t>
            </w:r>
          </w:p>
        </w:tc>
        <w:tc>
          <w:tcPr>
            <w:tcW w:w="3260" w:type="dxa"/>
          </w:tcPr>
          <w:p w:rsidR="00BA6B46" w:rsidRDefault="00BA6B46" w:rsidP="005F0403">
            <w:pPr>
              <w:jc w:val="both"/>
              <w:rPr>
                <w:b/>
                <w:sz w:val="20"/>
                <w:szCs w:val="20"/>
                <w:lang w:val="es-ES_tradnl"/>
              </w:rPr>
            </w:pPr>
            <w:r>
              <w:rPr>
                <w:sz w:val="20"/>
                <w:szCs w:val="20"/>
                <w:lang w:val="es-ES_tradnl"/>
              </w:rPr>
              <w:t xml:space="preserve">1° </w:t>
            </w:r>
            <w:r w:rsidR="005F0403">
              <w:rPr>
                <w:sz w:val="20"/>
                <w:szCs w:val="20"/>
                <w:lang w:val="es-ES_tradnl"/>
              </w:rPr>
              <w:t xml:space="preserve"> y 2º</w:t>
            </w:r>
          </w:p>
        </w:tc>
      </w:tr>
      <w:tr w:rsidR="00BA6B46" w:rsidTr="00C25BEB">
        <w:trPr>
          <w:trHeight w:val="341"/>
        </w:trPr>
        <w:tc>
          <w:tcPr>
            <w:tcW w:w="3452" w:type="dxa"/>
            <w:vMerge/>
          </w:tcPr>
          <w:p w:rsidR="00BA6B46" w:rsidRDefault="00BA6B46" w:rsidP="00567D6B">
            <w:pPr>
              <w:jc w:val="center"/>
              <w:rPr>
                <w:b/>
                <w:sz w:val="20"/>
                <w:szCs w:val="20"/>
                <w:lang w:val="es-ES_tradnl"/>
              </w:rPr>
            </w:pPr>
          </w:p>
        </w:tc>
        <w:tc>
          <w:tcPr>
            <w:tcW w:w="3495" w:type="dxa"/>
          </w:tcPr>
          <w:p w:rsidR="00BA6B46" w:rsidRDefault="00BA6B46" w:rsidP="00BA6B46">
            <w:pPr>
              <w:rPr>
                <w:b/>
                <w:sz w:val="20"/>
                <w:szCs w:val="20"/>
                <w:lang w:val="es-ES_tradnl"/>
              </w:rPr>
            </w:pPr>
            <w:r>
              <w:rPr>
                <w:b/>
                <w:sz w:val="20"/>
                <w:szCs w:val="20"/>
                <w:lang w:val="es-ES_tradnl"/>
              </w:rPr>
              <w:t>De 10:00  am  a 12:00 m</w:t>
            </w:r>
          </w:p>
        </w:tc>
        <w:tc>
          <w:tcPr>
            <w:tcW w:w="3260" w:type="dxa"/>
          </w:tcPr>
          <w:p w:rsidR="005F0403" w:rsidRDefault="00BA6B46" w:rsidP="00C25BEB">
            <w:pPr>
              <w:rPr>
                <w:b/>
                <w:sz w:val="20"/>
                <w:szCs w:val="20"/>
                <w:lang w:val="es-ES_tradnl"/>
              </w:rPr>
            </w:pPr>
            <w:r>
              <w:rPr>
                <w:sz w:val="20"/>
                <w:szCs w:val="20"/>
                <w:lang w:val="es-ES_tradnl"/>
              </w:rPr>
              <w:t>3º</w:t>
            </w:r>
          </w:p>
        </w:tc>
      </w:tr>
      <w:tr w:rsidR="00C25BEB" w:rsidTr="00C25BEB">
        <w:trPr>
          <w:trHeight w:val="403"/>
        </w:trPr>
        <w:tc>
          <w:tcPr>
            <w:tcW w:w="3452" w:type="dxa"/>
            <w:vMerge/>
          </w:tcPr>
          <w:p w:rsidR="00C25BEB" w:rsidRDefault="00C25BEB" w:rsidP="00567D6B">
            <w:pPr>
              <w:jc w:val="center"/>
              <w:rPr>
                <w:b/>
                <w:sz w:val="20"/>
                <w:szCs w:val="20"/>
                <w:lang w:val="es-ES_tradnl"/>
              </w:rPr>
            </w:pPr>
          </w:p>
        </w:tc>
        <w:tc>
          <w:tcPr>
            <w:tcW w:w="3495" w:type="dxa"/>
          </w:tcPr>
          <w:p w:rsidR="00C25BEB" w:rsidRDefault="00C25BEB" w:rsidP="00BA6B46">
            <w:pPr>
              <w:rPr>
                <w:b/>
                <w:sz w:val="20"/>
                <w:szCs w:val="20"/>
                <w:lang w:val="es-ES_tradnl"/>
              </w:rPr>
            </w:pPr>
            <w:r>
              <w:rPr>
                <w:b/>
                <w:sz w:val="20"/>
                <w:szCs w:val="20"/>
                <w:lang w:val="es-ES_tradnl"/>
              </w:rPr>
              <w:t xml:space="preserve">De 8:00 a .m. a 10:00 a.m. </w:t>
            </w:r>
          </w:p>
        </w:tc>
        <w:tc>
          <w:tcPr>
            <w:tcW w:w="3260" w:type="dxa"/>
          </w:tcPr>
          <w:p w:rsidR="00C25BEB" w:rsidRDefault="00C25BEB" w:rsidP="00C25BEB">
            <w:pPr>
              <w:rPr>
                <w:sz w:val="20"/>
                <w:szCs w:val="20"/>
                <w:lang w:val="es-ES_tradnl"/>
              </w:rPr>
            </w:pPr>
            <w:r>
              <w:rPr>
                <w:sz w:val="20"/>
                <w:szCs w:val="20"/>
                <w:lang w:val="es-ES_tradnl"/>
              </w:rPr>
              <w:t>Preescolar 3 y 4</w:t>
            </w:r>
          </w:p>
        </w:tc>
      </w:tr>
      <w:tr w:rsidR="00BA6B46" w:rsidTr="00C25BEB">
        <w:trPr>
          <w:trHeight w:val="355"/>
        </w:trPr>
        <w:tc>
          <w:tcPr>
            <w:tcW w:w="3452" w:type="dxa"/>
            <w:vMerge/>
          </w:tcPr>
          <w:p w:rsidR="00BA6B46" w:rsidRDefault="00BA6B46" w:rsidP="00567D6B">
            <w:pPr>
              <w:jc w:val="center"/>
              <w:rPr>
                <w:b/>
                <w:sz w:val="20"/>
                <w:szCs w:val="20"/>
                <w:lang w:val="es-ES_tradnl"/>
              </w:rPr>
            </w:pPr>
          </w:p>
        </w:tc>
        <w:tc>
          <w:tcPr>
            <w:tcW w:w="3495" w:type="dxa"/>
          </w:tcPr>
          <w:p w:rsidR="00BA6B46" w:rsidRDefault="00BA6B46" w:rsidP="00BA6B46">
            <w:pPr>
              <w:rPr>
                <w:b/>
                <w:sz w:val="20"/>
                <w:szCs w:val="20"/>
                <w:lang w:val="es-ES_tradnl"/>
              </w:rPr>
            </w:pPr>
            <w:r>
              <w:rPr>
                <w:b/>
                <w:sz w:val="20"/>
                <w:szCs w:val="20"/>
                <w:lang w:val="es-ES_tradnl"/>
              </w:rPr>
              <w:t xml:space="preserve">De 12:30 p.m. a 2:30 p.m. </w:t>
            </w:r>
          </w:p>
        </w:tc>
        <w:tc>
          <w:tcPr>
            <w:tcW w:w="3260" w:type="dxa"/>
          </w:tcPr>
          <w:p w:rsidR="00BA6B46" w:rsidRDefault="00BA6B46" w:rsidP="00BA6B46">
            <w:pPr>
              <w:rPr>
                <w:sz w:val="20"/>
                <w:szCs w:val="20"/>
                <w:lang w:val="es-ES_tradnl"/>
              </w:rPr>
            </w:pPr>
            <w:r>
              <w:rPr>
                <w:sz w:val="20"/>
                <w:szCs w:val="20"/>
                <w:lang w:val="es-ES_tradnl"/>
              </w:rPr>
              <w:t>4º,  y Procesos Básicos.</w:t>
            </w:r>
          </w:p>
        </w:tc>
      </w:tr>
      <w:tr w:rsidR="00BA6B46" w:rsidTr="005F0403">
        <w:trPr>
          <w:trHeight w:val="381"/>
        </w:trPr>
        <w:tc>
          <w:tcPr>
            <w:tcW w:w="3452" w:type="dxa"/>
            <w:vMerge/>
          </w:tcPr>
          <w:p w:rsidR="00BA6B46" w:rsidRDefault="00BA6B46" w:rsidP="00567D6B">
            <w:pPr>
              <w:jc w:val="center"/>
              <w:rPr>
                <w:b/>
                <w:sz w:val="20"/>
                <w:szCs w:val="20"/>
                <w:lang w:val="es-ES_tradnl"/>
              </w:rPr>
            </w:pPr>
          </w:p>
        </w:tc>
        <w:tc>
          <w:tcPr>
            <w:tcW w:w="3495" w:type="dxa"/>
          </w:tcPr>
          <w:p w:rsidR="00BA6B46" w:rsidRDefault="00BA6B46" w:rsidP="00BA6B46">
            <w:pPr>
              <w:rPr>
                <w:b/>
                <w:sz w:val="20"/>
                <w:szCs w:val="20"/>
                <w:lang w:val="es-ES_tradnl"/>
              </w:rPr>
            </w:pPr>
            <w:r>
              <w:rPr>
                <w:b/>
                <w:sz w:val="20"/>
                <w:szCs w:val="20"/>
                <w:lang w:val="es-ES_tradnl"/>
              </w:rPr>
              <w:t>De 3:00 p.m. a 5:00 p.m.</w:t>
            </w:r>
          </w:p>
        </w:tc>
        <w:tc>
          <w:tcPr>
            <w:tcW w:w="3260" w:type="dxa"/>
          </w:tcPr>
          <w:p w:rsidR="00BA6B46" w:rsidRDefault="00BA6B46" w:rsidP="00BA6B46">
            <w:pPr>
              <w:rPr>
                <w:sz w:val="20"/>
                <w:szCs w:val="20"/>
                <w:lang w:val="es-ES_tradnl"/>
              </w:rPr>
            </w:pPr>
            <w:r>
              <w:rPr>
                <w:sz w:val="20"/>
                <w:szCs w:val="20"/>
                <w:lang w:val="es-ES_tradnl"/>
              </w:rPr>
              <w:t>5º y Aceleración.</w:t>
            </w:r>
          </w:p>
        </w:tc>
      </w:tr>
      <w:tr w:rsidR="00F53167" w:rsidTr="00567D6B">
        <w:tc>
          <w:tcPr>
            <w:tcW w:w="3452" w:type="dxa"/>
          </w:tcPr>
          <w:p w:rsidR="00F53167" w:rsidRDefault="00F53167" w:rsidP="00567D6B">
            <w:pPr>
              <w:jc w:val="center"/>
              <w:rPr>
                <w:b/>
                <w:sz w:val="20"/>
                <w:szCs w:val="20"/>
                <w:lang w:val="es-ES_tradnl"/>
              </w:rPr>
            </w:pPr>
          </w:p>
          <w:p w:rsidR="00F53167" w:rsidRDefault="00F53167" w:rsidP="00892D45">
            <w:pPr>
              <w:jc w:val="center"/>
              <w:rPr>
                <w:b/>
                <w:sz w:val="20"/>
                <w:szCs w:val="20"/>
                <w:lang w:val="es-ES_tradnl"/>
              </w:rPr>
            </w:pPr>
            <w:r>
              <w:rPr>
                <w:b/>
                <w:sz w:val="20"/>
                <w:szCs w:val="20"/>
                <w:lang w:val="es-ES_tradnl"/>
              </w:rPr>
              <w:t>Jueves 2</w:t>
            </w:r>
            <w:r w:rsidR="00892D45">
              <w:rPr>
                <w:b/>
                <w:sz w:val="20"/>
                <w:szCs w:val="20"/>
                <w:lang w:val="es-ES_tradnl"/>
              </w:rPr>
              <w:t>0</w:t>
            </w:r>
            <w:r>
              <w:rPr>
                <w:b/>
                <w:sz w:val="20"/>
                <w:szCs w:val="20"/>
                <w:lang w:val="es-ES_tradnl"/>
              </w:rPr>
              <w:t xml:space="preserve"> y viernes  2</w:t>
            </w:r>
            <w:r w:rsidR="00892D45">
              <w:rPr>
                <w:b/>
                <w:sz w:val="20"/>
                <w:szCs w:val="20"/>
                <w:lang w:val="es-ES_tradnl"/>
              </w:rPr>
              <w:t>1</w:t>
            </w:r>
            <w:r>
              <w:rPr>
                <w:b/>
                <w:sz w:val="20"/>
                <w:szCs w:val="20"/>
                <w:lang w:val="es-ES_tradnl"/>
              </w:rPr>
              <w:t xml:space="preserve"> de enero</w:t>
            </w:r>
          </w:p>
        </w:tc>
        <w:tc>
          <w:tcPr>
            <w:tcW w:w="6755" w:type="dxa"/>
            <w:gridSpan w:val="2"/>
          </w:tcPr>
          <w:p w:rsidR="00893629" w:rsidRDefault="00F53167" w:rsidP="00893629">
            <w:pPr>
              <w:rPr>
                <w:sz w:val="20"/>
                <w:szCs w:val="20"/>
              </w:rPr>
            </w:pPr>
            <w:r w:rsidRPr="00A61308">
              <w:rPr>
                <w:sz w:val="20"/>
                <w:szCs w:val="20"/>
              </w:rPr>
              <w:t>Inicio de clases regulares en los horarios y jornadas respectivas</w:t>
            </w:r>
            <w:r>
              <w:rPr>
                <w:sz w:val="20"/>
                <w:szCs w:val="20"/>
              </w:rPr>
              <w:t>: Jornada Mañana</w:t>
            </w:r>
            <w:r w:rsidR="00893629">
              <w:rPr>
                <w:sz w:val="20"/>
                <w:szCs w:val="20"/>
              </w:rPr>
              <w:t xml:space="preserve"> </w:t>
            </w:r>
            <w:proofErr w:type="gramStart"/>
            <w:r w:rsidR="001450EA">
              <w:rPr>
                <w:sz w:val="20"/>
                <w:szCs w:val="20"/>
              </w:rPr>
              <w:t>( 1</w:t>
            </w:r>
            <w:proofErr w:type="gramEnd"/>
            <w:r w:rsidR="001450EA">
              <w:rPr>
                <w:sz w:val="20"/>
                <w:szCs w:val="20"/>
              </w:rPr>
              <w:t>°,2°,3°</w:t>
            </w:r>
            <w:r>
              <w:rPr>
                <w:sz w:val="20"/>
                <w:szCs w:val="20"/>
              </w:rPr>
              <w:t xml:space="preserve"> </w:t>
            </w:r>
            <w:r w:rsidR="001450EA">
              <w:rPr>
                <w:sz w:val="20"/>
                <w:szCs w:val="20"/>
              </w:rPr>
              <w:t>)</w:t>
            </w:r>
            <w:r>
              <w:rPr>
                <w:sz w:val="20"/>
                <w:szCs w:val="20"/>
              </w:rPr>
              <w:t xml:space="preserve">de 7:00 a.m.  </w:t>
            </w:r>
            <w:proofErr w:type="gramStart"/>
            <w:r>
              <w:rPr>
                <w:sz w:val="20"/>
                <w:szCs w:val="20"/>
              </w:rPr>
              <w:t>a</w:t>
            </w:r>
            <w:proofErr w:type="gramEnd"/>
            <w:r w:rsidR="00893629">
              <w:rPr>
                <w:sz w:val="20"/>
                <w:szCs w:val="20"/>
              </w:rPr>
              <w:t xml:space="preserve"> </w:t>
            </w:r>
            <w:r>
              <w:rPr>
                <w:sz w:val="20"/>
                <w:szCs w:val="20"/>
              </w:rPr>
              <w:t xml:space="preserve"> 12:00 m</w:t>
            </w:r>
            <w:r w:rsidR="00893629">
              <w:rPr>
                <w:sz w:val="20"/>
                <w:szCs w:val="20"/>
              </w:rPr>
              <w:t>.</w:t>
            </w:r>
          </w:p>
          <w:p w:rsidR="00F53167" w:rsidRPr="00A61308" w:rsidRDefault="00F53167" w:rsidP="00893629">
            <w:pPr>
              <w:rPr>
                <w:sz w:val="20"/>
                <w:szCs w:val="20"/>
                <w:lang w:val="es-ES_tradnl"/>
              </w:rPr>
            </w:pPr>
            <w:r>
              <w:rPr>
                <w:sz w:val="20"/>
                <w:szCs w:val="20"/>
              </w:rPr>
              <w:t>Jornada tarde</w:t>
            </w:r>
            <w:r w:rsidR="00893629">
              <w:rPr>
                <w:sz w:val="20"/>
                <w:szCs w:val="20"/>
              </w:rPr>
              <w:t xml:space="preserve"> </w:t>
            </w:r>
            <w:r w:rsidR="001450EA">
              <w:rPr>
                <w:sz w:val="20"/>
                <w:szCs w:val="20"/>
              </w:rPr>
              <w:t>(4°,5°,</w:t>
            </w:r>
            <w:r w:rsidR="00893629">
              <w:rPr>
                <w:sz w:val="20"/>
                <w:szCs w:val="20"/>
              </w:rPr>
              <w:t xml:space="preserve"> </w:t>
            </w:r>
            <w:bookmarkStart w:id="0" w:name="_GoBack"/>
            <w:bookmarkEnd w:id="0"/>
            <w:r w:rsidR="001450EA">
              <w:rPr>
                <w:sz w:val="20"/>
                <w:szCs w:val="20"/>
              </w:rPr>
              <w:t>Procesos Básicos y Aceleración)</w:t>
            </w:r>
            <w:r>
              <w:rPr>
                <w:sz w:val="20"/>
                <w:szCs w:val="20"/>
              </w:rPr>
              <w:t xml:space="preserve"> de 12:15 </w:t>
            </w:r>
            <w:r w:rsidR="001450EA">
              <w:rPr>
                <w:sz w:val="20"/>
                <w:szCs w:val="20"/>
              </w:rPr>
              <w:t xml:space="preserve">p.m. </w:t>
            </w:r>
            <w:r>
              <w:rPr>
                <w:sz w:val="20"/>
                <w:szCs w:val="20"/>
              </w:rPr>
              <w:t>a 5:15 p.m</w:t>
            </w:r>
            <w:r w:rsidR="001450EA">
              <w:rPr>
                <w:sz w:val="20"/>
                <w:szCs w:val="20"/>
              </w:rPr>
              <w:t xml:space="preserve">. </w:t>
            </w:r>
            <w:r>
              <w:rPr>
                <w:sz w:val="20"/>
                <w:szCs w:val="20"/>
              </w:rPr>
              <w:t xml:space="preserve"> Preescolar</w:t>
            </w:r>
            <w:r w:rsidR="00C25BEB">
              <w:rPr>
                <w:sz w:val="20"/>
                <w:szCs w:val="20"/>
              </w:rPr>
              <w:t xml:space="preserve"> 3 y 4. De</w:t>
            </w:r>
            <w:r>
              <w:rPr>
                <w:sz w:val="20"/>
                <w:szCs w:val="20"/>
              </w:rPr>
              <w:t xml:space="preserve">: </w:t>
            </w:r>
            <w:r w:rsidR="00C25BEB">
              <w:rPr>
                <w:sz w:val="20"/>
                <w:szCs w:val="20"/>
              </w:rPr>
              <w:t>8</w:t>
            </w:r>
            <w:r>
              <w:rPr>
                <w:sz w:val="20"/>
                <w:szCs w:val="20"/>
              </w:rPr>
              <w:t>:0</w:t>
            </w:r>
            <w:r w:rsidR="00C25BEB">
              <w:rPr>
                <w:sz w:val="20"/>
                <w:szCs w:val="20"/>
              </w:rPr>
              <w:t>0</w:t>
            </w:r>
            <w:r>
              <w:rPr>
                <w:sz w:val="20"/>
                <w:szCs w:val="20"/>
              </w:rPr>
              <w:t xml:space="preserve"> a</w:t>
            </w:r>
            <w:r w:rsidR="00C25BEB">
              <w:rPr>
                <w:sz w:val="20"/>
                <w:szCs w:val="20"/>
              </w:rPr>
              <w:t xml:space="preserve">.m. a </w:t>
            </w:r>
            <w:r>
              <w:rPr>
                <w:sz w:val="20"/>
                <w:szCs w:val="20"/>
              </w:rPr>
              <w:t>1</w:t>
            </w:r>
            <w:r w:rsidR="00C25BEB">
              <w:rPr>
                <w:sz w:val="20"/>
                <w:szCs w:val="20"/>
              </w:rPr>
              <w:t>0</w:t>
            </w:r>
            <w:r>
              <w:rPr>
                <w:sz w:val="20"/>
                <w:szCs w:val="20"/>
              </w:rPr>
              <w:t>:</w:t>
            </w:r>
            <w:r w:rsidR="00C25BEB">
              <w:rPr>
                <w:sz w:val="20"/>
                <w:szCs w:val="20"/>
              </w:rPr>
              <w:t>0</w:t>
            </w:r>
            <w:r>
              <w:rPr>
                <w:sz w:val="20"/>
                <w:szCs w:val="20"/>
              </w:rPr>
              <w:t xml:space="preserve">0 </w:t>
            </w:r>
            <w:proofErr w:type="spellStart"/>
            <w:r>
              <w:rPr>
                <w:sz w:val="20"/>
                <w:szCs w:val="20"/>
              </w:rPr>
              <w:t>a.m</w:t>
            </w:r>
            <w:proofErr w:type="spellEnd"/>
          </w:p>
        </w:tc>
      </w:tr>
    </w:tbl>
    <w:p w:rsidR="008767AE" w:rsidRDefault="008767AE" w:rsidP="00511DA6"/>
    <w:p w:rsidR="00511DA6" w:rsidRDefault="00511DA6" w:rsidP="00511DA6">
      <w:pPr>
        <w:jc w:val="center"/>
        <w:rPr>
          <w:b/>
          <w:u w:val="single"/>
          <w:lang w:val="es-ES_tradnl"/>
        </w:rPr>
      </w:pPr>
      <w:r w:rsidRPr="008402BD">
        <w:rPr>
          <w:b/>
          <w:u w:val="single"/>
          <w:lang w:val="es-ES_tradnl"/>
        </w:rPr>
        <w:t>INICI</w:t>
      </w:r>
      <w:r w:rsidR="00177ADA">
        <w:rPr>
          <w:b/>
          <w:u w:val="single"/>
          <w:lang w:val="es-ES_tradnl"/>
        </w:rPr>
        <w:t>O</w:t>
      </w:r>
      <w:r w:rsidRPr="008402BD">
        <w:rPr>
          <w:b/>
          <w:u w:val="single"/>
          <w:lang w:val="es-ES_tradnl"/>
        </w:rPr>
        <w:t xml:space="preserve"> DE ACTIVIDADES ENERO DE 20</w:t>
      </w:r>
      <w:r>
        <w:rPr>
          <w:b/>
          <w:u w:val="single"/>
          <w:lang w:val="es-ES_tradnl"/>
        </w:rPr>
        <w:t>2</w:t>
      </w:r>
      <w:r w:rsidR="00F1069A">
        <w:rPr>
          <w:b/>
          <w:u w:val="single"/>
          <w:lang w:val="es-ES_tradnl"/>
        </w:rPr>
        <w:t>2</w:t>
      </w:r>
    </w:p>
    <w:p w:rsidR="00F53167" w:rsidRDefault="00F53167" w:rsidP="00511DA6">
      <w:pPr>
        <w:jc w:val="center"/>
        <w:rPr>
          <w:b/>
          <w:u w:val="single"/>
          <w:lang w:val="es-ES_tradnl"/>
        </w:rPr>
      </w:pPr>
    </w:p>
    <w:p w:rsidR="00B915FE" w:rsidRDefault="00B915FE" w:rsidP="00511DA6">
      <w:pPr>
        <w:jc w:val="both"/>
        <w:rPr>
          <w:sz w:val="20"/>
          <w:szCs w:val="20"/>
          <w:lang w:val="es-ES_tradnl"/>
        </w:rPr>
      </w:pPr>
      <w:r w:rsidRPr="005553E6">
        <w:rPr>
          <w:sz w:val="20"/>
          <w:szCs w:val="20"/>
          <w:lang w:val="es-ES_tradnl"/>
        </w:rPr>
        <w:t xml:space="preserve">Actividades de desarrollo institucional </w:t>
      </w:r>
      <w:r w:rsidR="00511DA6" w:rsidRPr="00DC7888">
        <w:rPr>
          <w:b/>
          <w:sz w:val="20"/>
          <w:szCs w:val="20"/>
          <w:lang w:val="es-ES_tradnl"/>
        </w:rPr>
        <w:t xml:space="preserve">Enero </w:t>
      </w:r>
      <w:r w:rsidR="00511DA6">
        <w:rPr>
          <w:b/>
          <w:sz w:val="20"/>
          <w:szCs w:val="20"/>
          <w:lang w:val="es-ES_tradnl"/>
        </w:rPr>
        <w:t>1</w:t>
      </w:r>
      <w:r w:rsidR="00F1069A">
        <w:rPr>
          <w:b/>
          <w:sz w:val="20"/>
          <w:szCs w:val="20"/>
          <w:lang w:val="es-ES_tradnl"/>
        </w:rPr>
        <w:t>1</w:t>
      </w:r>
      <w:r w:rsidR="00511DA6" w:rsidRPr="00DC7888">
        <w:rPr>
          <w:b/>
          <w:sz w:val="20"/>
          <w:szCs w:val="20"/>
          <w:lang w:val="es-ES_tradnl"/>
        </w:rPr>
        <w:t xml:space="preserve"> al </w:t>
      </w:r>
      <w:r w:rsidR="00F1069A">
        <w:rPr>
          <w:b/>
          <w:sz w:val="20"/>
          <w:szCs w:val="20"/>
          <w:lang w:val="es-ES_tradnl"/>
        </w:rPr>
        <w:t>14</w:t>
      </w:r>
      <w:r>
        <w:rPr>
          <w:b/>
          <w:sz w:val="20"/>
          <w:szCs w:val="20"/>
          <w:lang w:val="es-ES_tradnl"/>
        </w:rPr>
        <w:t>: Solo</w:t>
      </w:r>
      <w:r w:rsidR="00511DA6" w:rsidRPr="005553E6">
        <w:rPr>
          <w:sz w:val="20"/>
          <w:szCs w:val="20"/>
          <w:lang w:val="es-ES_tradnl"/>
        </w:rPr>
        <w:t xml:space="preserve"> docentes y directivos</w:t>
      </w:r>
      <w:r w:rsidR="00511DA6">
        <w:rPr>
          <w:sz w:val="20"/>
          <w:szCs w:val="20"/>
          <w:lang w:val="es-ES_tradnl"/>
        </w:rPr>
        <w:t xml:space="preserve"> docentes</w:t>
      </w:r>
      <w:r w:rsidR="00511DA6" w:rsidRPr="005553E6">
        <w:rPr>
          <w:sz w:val="20"/>
          <w:szCs w:val="20"/>
          <w:lang w:val="es-ES_tradnl"/>
        </w:rPr>
        <w:t xml:space="preserve">: </w:t>
      </w:r>
      <w:r w:rsidR="00F1069A">
        <w:rPr>
          <w:sz w:val="20"/>
          <w:szCs w:val="20"/>
          <w:lang w:val="es-ES_tradnl"/>
        </w:rPr>
        <w:t xml:space="preserve">Conducta de entrada, transformación curricular y mejoramiento institucional: </w:t>
      </w:r>
      <w:r w:rsidR="00511DA6" w:rsidRPr="005553E6">
        <w:rPr>
          <w:sz w:val="20"/>
          <w:szCs w:val="20"/>
          <w:lang w:val="es-ES_tradnl"/>
        </w:rPr>
        <w:t>Discusiones académicas y pedagógicas,</w:t>
      </w:r>
      <w:r w:rsidR="00115898">
        <w:rPr>
          <w:sz w:val="20"/>
          <w:szCs w:val="20"/>
          <w:lang w:val="es-ES_tradnl"/>
        </w:rPr>
        <w:t xml:space="preserve"> </w:t>
      </w:r>
      <w:r w:rsidR="00511DA6" w:rsidRPr="005553E6">
        <w:rPr>
          <w:sz w:val="20"/>
          <w:szCs w:val="20"/>
          <w:lang w:val="es-ES_tradnl"/>
        </w:rPr>
        <w:t xml:space="preserve"> Plan de Áreas, atención de casuística con estudiantes, acudientes y docentes, revisión de los indicadores de eficiencia interna</w:t>
      </w:r>
      <w:r w:rsidR="00511DA6">
        <w:rPr>
          <w:sz w:val="20"/>
          <w:szCs w:val="20"/>
          <w:lang w:val="es-ES_tradnl"/>
        </w:rPr>
        <w:t xml:space="preserve">, </w:t>
      </w:r>
      <w:r w:rsidR="00511DA6" w:rsidRPr="005553E6">
        <w:rPr>
          <w:sz w:val="20"/>
          <w:szCs w:val="20"/>
          <w:lang w:val="es-ES_tradnl"/>
        </w:rPr>
        <w:t xml:space="preserve"> (</w:t>
      </w:r>
      <w:proofErr w:type="spellStart"/>
      <w:r w:rsidR="00511DA6" w:rsidRPr="005553E6">
        <w:rPr>
          <w:sz w:val="20"/>
          <w:szCs w:val="20"/>
          <w:lang w:val="es-ES_tradnl"/>
        </w:rPr>
        <w:t>repitencia</w:t>
      </w:r>
      <w:proofErr w:type="spellEnd"/>
      <w:r w:rsidR="00511DA6" w:rsidRPr="005553E6">
        <w:rPr>
          <w:sz w:val="20"/>
          <w:szCs w:val="20"/>
          <w:lang w:val="es-ES_tradnl"/>
        </w:rPr>
        <w:t>, deserción, permanencia</w:t>
      </w:r>
      <w:r w:rsidR="00511DA6">
        <w:rPr>
          <w:sz w:val="20"/>
          <w:szCs w:val="20"/>
          <w:lang w:val="es-ES_tradnl"/>
        </w:rPr>
        <w:t xml:space="preserve"> y </w:t>
      </w:r>
      <w:r w:rsidR="00511DA6" w:rsidRPr="005553E6">
        <w:rPr>
          <w:sz w:val="20"/>
          <w:szCs w:val="20"/>
          <w:lang w:val="es-ES_tradnl"/>
        </w:rPr>
        <w:t xml:space="preserve"> promoción, </w:t>
      </w:r>
      <w:r w:rsidR="00511DA6">
        <w:rPr>
          <w:sz w:val="20"/>
          <w:szCs w:val="20"/>
          <w:lang w:val="es-ES_tradnl"/>
        </w:rPr>
        <w:t>revisión y actualización d</w:t>
      </w:r>
      <w:r w:rsidR="00511DA6" w:rsidRPr="005553E6">
        <w:rPr>
          <w:sz w:val="20"/>
          <w:szCs w:val="20"/>
          <w:lang w:val="es-ES_tradnl"/>
        </w:rPr>
        <w:t>e proyectos</w:t>
      </w:r>
      <w:r w:rsidR="005E4B44">
        <w:rPr>
          <w:sz w:val="20"/>
          <w:szCs w:val="20"/>
          <w:lang w:val="es-ES_tradnl"/>
        </w:rPr>
        <w:t>)</w:t>
      </w:r>
      <w:r w:rsidR="00511DA6">
        <w:rPr>
          <w:sz w:val="20"/>
          <w:szCs w:val="20"/>
          <w:lang w:val="es-ES_tradnl"/>
        </w:rPr>
        <w:t xml:space="preserve">.    </w:t>
      </w:r>
    </w:p>
    <w:p w:rsidR="00511DA6" w:rsidRDefault="00511DA6" w:rsidP="00511DA6">
      <w:pPr>
        <w:jc w:val="both"/>
        <w:rPr>
          <w:sz w:val="20"/>
          <w:szCs w:val="20"/>
          <w:lang w:val="es-ES_tradnl"/>
        </w:rPr>
      </w:pPr>
      <w:r>
        <w:rPr>
          <w:sz w:val="20"/>
          <w:szCs w:val="20"/>
          <w:lang w:val="es-ES_tradnl"/>
        </w:rPr>
        <w:t xml:space="preserve">                                                       </w:t>
      </w:r>
    </w:p>
    <w:p w:rsidR="000546C8" w:rsidRPr="000546C8" w:rsidRDefault="000546C8" w:rsidP="000546C8">
      <w:pPr>
        <w:jc w:val="center"/>
        <w:rPr>
          <w:lang w:val="es-ES_tradnl"/>
        </w:rPr>
      </w:pPr>
      <w:r w:rsidRPr="000546C8">
        <w:rPr>
          <w:b/>
          <w:lang w:val="es-ES_tradnl"/>
        </w:rPr>
        <w:t>El</w:t>
      </w:r>
      <w:r>
        <w:rPr>
          <w:lang w:val="es-ES_tradnl"/>
        </w:rPr>
        <w:t xml:space="preserve"> </w:t>
      </w:r>
      <w:r w:rsidR="00511DA6" w:rsidRPr="00C65CFE">
        <w:rPr>
          <w:lang w:val="es-ES_tradnl"/>
        </w:rPr>
        <w:t xml:space="preserve"> </w:t>
      </w:r>
      <w:r w:rsidRPr="00C65CFE">
        <w:rPr>
          <w:b/>
          <w:lang w:val="es-ES_tradnl"/>
        </w:rPr>
        <w:t>acudiente es la persona que asume la responsabilidad de la educación del estudiante, desde el momento que firma la matrícula.</w:t>
      </w:r>
    </w:p>
    <w:p w:rsidR="00511DA6" w:rsidRPr="000546C8" w:rsidRDefault="00511DA6" w:rsidP="000546C8">
      <w:pPr>
        <w:jc w:val="both"/>
        <w:rPr>
          <w:lang w:val="es-ES_tradnl"/>
        </w:rPr>
      </w:pPr>
      <w:r w:rsidRPr="00C65CFE">
        <w:rPr>
          <w:lang w:val="es-ES_tradnl"/>
        </w:rPr>
        <w:t xml:space="preserve">                                                                                                                                        </w:t>
      </w:r>
      <w:r w:rsidR="000546C8">
        <w:rPr>
          <w:lang w:val="es-ES_tradnl"/>
        </w:rPr>
        <w:t xml:space="preserve">                           </w:t>
      </w:r>
    </w:p>
    <w:p w:rsidR="00511DA6" w:rsidRPr="00C65CFE" w:rsidRDefault="00511DA6" w:rsidP="00511DA6">
      <w:pPr>
        <w:pStyle w:val="Sinespaciado"/>
        <w:jc w:val="center"/>
        <w:rPr>
          <w:rFonts w:ascii="Arial" w:hAnsi="Arial" w:cs="Arial"/>
          <w:b/>
          <w:sz w:val="24"/>
          <w:szCs w:val="24"/>
          <w:lang w:val="es-ES_tradnl"/>
        </w:rPr>
      </w:pPr>
      <w:r w:rsidRPr="00C65CFE">
        <w:rPr>
          <w:rFonts w:ascii="Arial" w:hAnsi="Arial" w:cs="Arial"/>
          <w:b/>
          <w:sz w:val="24"/>
          <w:szCs w:val="24"/>
          <w:lang w:val="es-ES_tradnl"/>
        </w:rPr>
        <w:t>“POR DECRETO 4807 DE 2011, REGLAMENTARIO DE LA LEY DE GRATUIDAD, NINGÚN ESTUDIANTE PAGA MATRÍCULA, NI  OTRO COBRO ADICIONAL POR NINGUN CONCEPTO”</w:t>
      </w:r>
    </w:p>
    <w:p w:rsidR="005E4B44" w:rsidRPr="00C65CFE" w:rsidRDefault="005E4B44" w:rsidP="00511DA6">
      <w:pPr>
        <w:pStyle w:val="Sinespaciado"/>
        <w:jc w:val="center"/>
        <w:rPr>
          <w:rFonts w:ascii="Arial" w:hAnsi="Arial" w:cs="Arial"/>
          <w:b/>
          <w:sz w:val="24"/>
          <w:szCs w:val="24"/>
          <w:lang w:val="es-ES_tradnl"/>
        </w:rPr>
      </w:pPr>
    </w:p>
    <w:p w:rsidR="00511DA6" w:rsidRPr="00C65CFE" w:rsidRDefault="00511DA6" w:rsidP="00511DA6">
      <w:pPr>
        <w:pStyle w:val="Sinespaciado"/>
        <w:tabs>
          <w:tab w:val="left" w:pos="4125"/>
        </w:tabs>
        <w:jc w:val="center"/>
        <w:rPr>
          <w:rFonts w:ascii="Arial" w:hAnsi="Arial" w:cs="Arial"/>
          <w:b/>
          <w:i/>
          <w:sz w:val="24"/>
          <w:szCs w:val="24"/>
          <w:lang w:val="es-ES_tradnl"/>
        </w:rPr>
      </w:pPr>
      <w:r w:rsidRPr="00C65CFE">
        <w:rPr>
          <w:rFonts w:ascii="Arial" w:hAnsi="Arial" w:cs="Arial"/>
          <w:b/>
          <w:sz w:val="24"/>
          <w:szCs w:val="24"/>
          <w:lang w:val="es-ES_tradnl"/>
        </w:rPr>
        <w:t>“</w:t>
      </w:r>
      <w:r w:rsidRPr="00C65CFE">
        <w:rPr>
          <w:rFonts w:ascii="Arial" w:hAnsi="Arial" w:cs="Arial"/>
          <w:b/>
          <w:i/>
          <w:sz w:val="24"/>
          <w:szCs w:val="24"/>
          <w:lang w:val="es-ES_tradnl"/>
        </w:rPr>
        <w:t>Que el año 202</w:t>
      </w:r>
      <w:r w:rsidR="00152EF6">
        <w:rPr>
          <w:rFonts w:ascii="Arial" w:hAnsi="Arial" w:cs="Arial"/>
          <w:b/>
          <w:i/>
          <w:sz w:val="24"/>
          <w:szCs w:val="24"/>
          <w:lang w:val="es-ES_tradnl"/>
        </w:rPr>
        <w:t>2</w:t>
      </w:r>
      <w:r w:rsidRPr="00C65CFE">
        <w:rPr>
          <w:rFonts w:ascii="Arial" w:hAnsi="Arial" w:cs="Arial"/>
          <w:b/>
          <w:i/>
          <w:sz w:val="24"/>
          <w:szCs w:val="24"/>
          <w:lang w:val="es-ES_tradnl"/>
        </w:rPr>
        <w:t xml:space="preserve"> esté lleno de muchas bendiciones para ustedes y sus familias”</w:t>
      </w:r>
    </w:p>
    <w:p w:rsidR="00511DA6" w:rsidRPr="00C65CFE" w:rsidRDefault="00152EF6" w:rsidP="00511DA6">
      <w:pPr>
        <w:pStyle w:val="Sinespaciado"/>
        <w:jc w:val="center"/>
        <w:rPr>
          <w:sz w:val="24"/>
          <w:szCs w:val="24"/>
          <w:lang w:val="es-ES_tradnl"/>
        </w:rPr>
      </w:pPr>
      <w:r>
        <w:rPr>
          <w:rFonts w:ascii="Arial" w:hAnsi="Arial" w:cs="Arial"/>
          <w:b/>
          <w:i/>
          <w:sz w:val="24"/>
          <w:szCs w:val="24"/>
          <w:lang w:val="es-ES_tradnl"/>
        </w:rPr>
        <w:t xml:space="preserve">FELIZ NAVIDAD Y PROSPERO AÑO </w:t>
      </w:r>
    </w:p>
    <w:p w:rsidR="00C65CFE" w:rsidRDefault="00C65CFE" w:rsidP="00511DA6">
      <w:pPr>
        <w:ind w:left="1440" w:hanging="1440"/>
        <w:jc w:val="both"/>
        <w:rPr>
          <w:sz w:val="36"/>
          <w:szCs w:val="36"/>
          <w:lang w:val="es-ES_tradnl"/>
        </w:rPr>
      </w:pPr>
    </w:p>
    <w:p w:rsidR="001450EA" w:rsidRDefault="001450EA" w:rsidP="00511DA6">
      <w:pPr>
        <w:ind w:left="1440" w:hanging="1440"/>
        <w:jc w:val="both"/>
        <w:rPr>
          <w:sz w:val="36"/>
          <w:szCs w:val="36"/>
          <w:lang w:val="es-ES_tradnl"/>
        </w:rPr>
      </w:pPr>
    </w:p>
    <w:p w:rsidR="00511DA6" w:rsidRPr="00C65CFE" w:rsidRDefault="00511DA6" w:rsidP="00511DA6">
      <w:pPr>
        <w:pStyle w:val="Sinespaciado"/>
        <w:jc w:val="center"/>
        <w:rPr>
          <w:rFonts w:ascii="Arial" w:hAnsi="Arial" w:cs="Arial"/>
          <w:b/>
          <w:sz w:val="24"/>
          <w:szCs w:val="24"/>
        </w:rPr>
      </w:pPr>
      <w:r w:rsidRPr="00C65CFE">
        <w:rPr>
          <w:rFonts w:ascii="Arial" w:hAnsi="Arial" w:cs="Arial"/>
          <w:b/>
          <w:sz w:val="24"/>
          <w:szCs w:val="24"/>
        </w:rPr>
        <w:t>BERNARDO ANTONIO MORALES</w:t>
      </w:r>
    </w:p>
    <w:p w:rsidR="00751EF4" w:rsidRPr="00C65CFE" w:rsidRDefault="00511DA6" w:rsidP="005E4B44">
      <w:pPr>
        <w:pStyle w:val="Sinespaciado"/>
        <w:jc w:val="center"/>
        <w:rPr>
          <w:sz w:val="24"/>
          <w:szCs w:val="24"/>
        </w:rPr>
      </w:pPr>
      <w:r w:rsidRPr="00C65CFE">
        <w:rPr>
          <w:rFonts w:ascii="Arial" w:hAnsi="Arial" w:cs="Arial"/>
          <w:b/>
          <w:sz w:val="24"/>
          <w:szCs w:val="24"/>
        </w:rPr>
        <w:t>Rector</w:t>
      </w:r>
    </w:p>
    <w:sectPr w:rsidR="00751EF4" w:rsidRPr="00C65CFE" w:rsidSect="009443BC">
      <w:headerReference w:type="even" r:id="rId9"/>
      <w:headerReference w:type="default" r:id="rId10"/>
      <w:footerReference w:type="even" r:id="rId11"/>
      <w:footerReference w:type="default" r:id="rId12"/>
      <w:headerReference w:type="first" r:id="rId13"/>
      <w:footerReference w:type="first" r:id="rId14"/>
      <w:pgSz w:w="12240" w:h="20160" w:code="5"/>
      <w:pgMar w:top="851" w:right="964"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08" w:rsidRDefault="00732608">
      <w:r>
        <w:separator/>
      </w:r>
    </w:p>
  </w:endnote>
  <w:endnote w:type="continuationSeparator" w:id="0">
    <w:p w:rsidR="00732608" w:rsidRDefault="0073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ED" w:rsidRDefault="001D4E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139285"/>
      <w:docPartObj>
        <w:docPartGallery w:val="Page Numbers (Bottom of Page)"/>
        <w:docPartUnique/>
      </w:docPartObj>
    </w:sdtPr>
    <w:sdtEndPr/>
    <w:sdtContent>
      <w:p w:rsidR="008E1022" w:rsidRDefault="00732608">
        <w:pPr>
          <w:pStyle w:val="Piedepgina"/>
          <w:jc w:val="center"/>
        </w:pPr>
      </w:p>
    </w:sdtContent>
  </w:sdt>
  <w:p w:rsidR="008E1022" w:rsidRDefault="007326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ED" w:rsidRDefault="001D4E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08" w:rsidRDefault="00732608">
      <w:r>
        <w:separator/>
      </w:r>
    </w:p>
  </w:footnote>
  <w:footnote w:type="continuationSeparator" w:id="0">
    <w:p w:rsidR="00732608" w:rsidRDefault="00732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ED" w:rsidRDefault="001D4E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ED" w:rsidRDefault="001D4EE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ED" w:rsidRDefault="001D4E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C0984"/>
    <w:multiLevelType w:val="hybridMultilevel"/>
    <w:tmpl w:val="8DD81E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41E525C0"/>
    <w:multiLevelType w:val="hybridMultilevel"/>
    <w:tmpl w:val="BA420E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7CF220D5"/>
    <w:multiLevelType w:val="hybridMultilevel"/>
    <w:tmpl w:val="8F1E09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D1"/>
    <w:rsid w:val="000546C8"/>
    <w:rsid w:val="00074902"/>
    <w:rsid w:val="0007509B"/>
    <w:rsid w:val="000F45BF"/>
    <w:rsid w:val="00115898"/>
    <w:rsid w:val="00131B9C"/>
    <w:rsid w:val="001450EA"/>
    <w:rsid w:val="00152EF6"/>
    <w:rsid w:val="00177ADA"/>
    <w:rsid w:val="001D2345"/>
    <w:rsid w:val="001D4EED"/>
    <w:rsid w:val="001D5A0A"/>
    <w:rsid w:val="001F170A"/>
    <w:rsid w:val="00212651"/>
    <w:rsid w:val="002C09A9"/>
    <w:rsid w:val="002F27D0"/>
    <w:rsid w:val="00336723"/>
    <w:rsid w:val="003D3BF3"/>
    <w:rsid w:val="003E0BC6"/>
    <w:rsid w:val="00407109"/>
    <w:rsid w:val="004278E1"/>
    <w:rsid w:val="00494CAE"/>
    <w:rsid w:val="004A141E"/>
    <w:rsid w:val="004C5630"/>
    <w:rsid w:val="004C67A5"/>
    <w:rsid w:val="0050471B"/>
    <w:rsid w:val="00511DA6"/>
    <w:rsid w:val="00520BEC"/>
    <w:rsid w:val="005E4B44"/>
    <w:rsid w:val="005F0403"/>
    <w:rsid w:val="005F7287"/>
    <w:rsid w:val="00620744"/>
    <w:rsid w:val="00627C5A"/>
    <w:rsid w:val="00630764"/>
    <w:rsid w:val="00657A74"/>
    <w:rsid w:val="006738FC"/>
    <w:rsid w:val="006F1006"/>
    <w:rsid w:val="006F66FB"/>
    <w:rsid w:val="00732608"/>
    <w:rsid w:val="00751EF4"/>
    <w:rsid w:val="00786F21"/>
    <w:rsid w:val="00794CC7"/>
    <w:rsid w:val="0084351A"/>
    <w:rsid w:val="00866D1B"/>
    <w:rsid w:val="008762AB"/>
    <w:rsid w:val="008767AE"/>
    <w:rsid w:val="00892D45"/>
    <w:rsid w:val="00893629"/>
    <w:rsid w:val="009166B2"/>
    <w:rsid w:val="009B51BD"/>
    <w:rsid w:val="009C7233"/>
    <w:rsid w:val="00A45C57"/>
    <w:rsid w:val="00B4708B"/>
    <w:rsid w:val="00B915FE"/>
    <w:rsid w:val="00BA6B46"/>
    <w:rsid w:val="00C25BEB"/>
    <w:rsid w:val="00C65CFE"/>
    <w:rsid w:val="00D1232D"/>
    <w:rsid w:val="00D13462"/>
    <w:rsid w:val="00D57A5F"/>
    <w:rsid w:val="00D85932"/>
    <w:rsid w:val="00DD28A2"/>
    <w:rsid w:val="00DE4797"/>
    <w:rsid w:val="00E34897"/>
    <w:rsid w:val="00E352CC"/>
    <w:rsid w:val="00E36A00"/>
    <w:rsid w:val="00E479D5"/>
    <w:rsid w:val="00E7351F"/>
    <w:rsid w:val="00E87DA7"/>
    <w:rsid w:val="00ED4C4C"/>
    <w:rsid w:val="00EE5BC0"/>
    <w:rsid w:val="00EF29C7"/>
    <w:rsid w:val="00EF3BD1"/>
    <w:rsid w:val="00F1069A"/>
    <w:rsid w:val="00F4796B"/>
    <w:rsid w:val="00F53167"/>
    <w:rsid w:val="00FC6B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AC41B-EFF6-4FE0-8F5B-9BF23C66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DA6"/>
    <w:pPr>
      <w:spacing w:after="0" w:line="240" w:lineRule="auto"/>
    </w:pPr>
    <w:rPr>
      <w:rFonts w:ascii="Arial" w:eastAsia="Times New Roman" w:hAnsi="Arial" w:cs="Arial"/>
      <w:sz w:val="24"/>
      <w:szCs w:val="24"/>
      <w:lang w:val="es-ES" w:eastAsia="es-ES"/>
    </w:rPr>
  </w:style>
  <w:style w:type="paragraph" w:styleId="Ttulo3">
    <w:name w:val="heading 3"/>
    <w:basedOn w:val="Normal"/>
    <w:link w:val="Ttulo3Car"/>
    <w:uiPriority w:val="9"/>
    <w:qFormat/>
    <w:rsid w:val="00511DA6"/>
    <w:pPr>
      <w:spacing w:before="100" w:beforeAutospacing="1" w:after="100" w:afterAutospacing="1"/>
      <w:outlineLvl w:val="2"/>
    </w:pPr>
    <w:rPr>
      <w:rFonts w:ascii="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1DA6"/>
    <w:pPr>
      <w:spacing w:after="0" w:line="240" w:lineRule="auto"/>
    </w:pPr>
    <w:rPr>
      <w:rFonts w:ascii="Calibri" w:eastAsia="Calibri" w:hAnsi="Calibri" w:cs="Times New Roman"/>
    </w:rPr>
  </w:style>
  <w:style w:type="paragraph" w:styleId="Puesto">
    <w:name w:val="Title"/>
    <w:basedOn w:val="Normal"/>
    <w:link w:val="PuestoCar"/>
    <w:qFormat/>
    <w:rsid w:val="00511DA6"/>
    <w:pPr>
      <w:jc w:val="center"/>
    </w:pPr>
    <w:rPr>
      <w:rFonts w:ascii="Times New Roman" w:eastAsia="MS Mincho" w:hAnsi="Times New Roman" w:cs="Times New Roman"/>
      <w:b/>
      <w:i/>
      <w:szCs w:val="20"/>
    </w:rPr>
  </w:style>
  <w:style w:type="character" w:customStyle="1" w:styleId="PuestoCar">
    <w:name w:val="Puesto Car"/>
    <w:basedOn w:val="Fuentedeprrafopredeter"/>
    <w:link w:val="Puesto"/>
    <w:rsid w:val="00511DA6"/>
    <w:rPr>
      <w:rFonts w:ascii="Times New Roman" w:eastAsia="MS Mincho" w:hAnsi="Times New Roman" w:cs="Times New Roman"/>
      <w:b/>
      <w:i/>
      <w:sz w:val="24"/>
      <w:szCs w:val="20"/>
      <w:lang w:val="es-ES" w:eastAsia="es-ES"/>
    </w:rPr>
  </w:style>
  <w:style w:type="paragraph" w:styleId="Subttulo">
    <w:name w:val="Subtitle"/>
    <w:basedOn w:val="Normal"/>
    <w:link w:val="SubttuloCar"/>
    <w:qFormat/>
    <w:rsid w:val="00511DA6"/>
    <w:pPr>
      <w:jc w:val="center"/>
    </w:pPr>
    <w:rPr>
      <w:rFonts w:ascii="Times New Roman" w:eastAsia="MS Mincho" w:hAnsi="Times New Roman" w:cs="Times New Roman"/>
      <w:szCs w:val="20"/>
    </w:rPr>
  </w:style>
  <w:style w:type="character" w:customStyle="1" w:styleId="SubttuloCar">
    <w:name w:val="Subtítulo Car"/>
    <w:basedOn w:val="Fuentedeprrafopredeter"/>
    <w:link w:val="Subttulo"/>
    <w:rsid w:val="00511DA6"/>
    <w:rPr>
      <w:rFonts w:ascii="Times New Roman" w:eastAsia="MS Mincho" w:hAnsi="Times New Roman" w:cs="Times New Roman"/>
      <w:sz w:val="24"/>
      <w:szCs w:val="20"/>
      <w:lang w:val="es-ES" w:eastAsia="es-ES"/>
    </w:rPr>
  </w:style>
  <w:style w:type="table" w:styleId="Tablaconcuadrcula">
    <w:name w:val="Table Grid"/>
    <w:basedOn w:val="Tablanormal"/>
    <w:uiPriority w:val="59"/>
    <w:rsid w:val="00511DA6"/>
    <w:pPr>
      <w:spacing w:after="0" w:line="240" w:lineRule="auto"/>
      <w:ind w:left="17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511DA6"/>
    <w:pPr>
      <w:tabs>
        <w:tab w:val="center" w:pos="4419"/>
        <w:tab w:val="right" w:pos="8838"/>
      </w:tabs>
    </w:pPr>
  </w:style>
  <w:style w:type="character" w:customStyle="1" w:styleId="PiedepginaCar">
    <w:name w:val="Pie de página Car"/>
    <w:basedOn w:val="Fuentedeprrafopredeter"/>
    <w:link w:val="Piedepgina"/>
    <w:uiPriority w:val="99"/>
    <w:rsid w:val="00511DA6"/>
    <w:rPr>
      <w:rFonts w:ascii="Arial" w:eastAsia="Times New Roman" w:hAnsi="Arial" w:cs="Arial"/>
      <w:sz w:val="24"/>
      <w:szCs w:val="24"/>
      <w:lang w:val="es-ES" w:eastAsia="es-ES"/>
    </w:rPr>
  </w:style>
  <w:style w:type="character" w:customStyle="1" w:styleId="Ttulo3Car">
    <w:name w:val="Título 3 Car"/>
    <w:basedOn w:val="Fuentedeprrafopredeter"/>
    <w:link w:val="Ttulo3"/>
    <w:uiPriority w:val="9"/>
    <w:rsid w:val="00511DA6"/>
    <w:rPr>
      <w:rFonts w:ascii="Times New Roman" w:eastAsia="Times New Roman" w:hAnsi="Times New Roman" w:cs="Times New Roman"/>
      <w:b/>
      <w:bCs/>
      <w:sz w:val="27"/>
      <w:szCs w:val="27"/>
      <w:lang w:eastAsia="es-CO"/>
    </w:rPr>
  </w:style>
  <w:style w:type="paragraph" w:styleId="Textodeglobo">
    <w:name w:val="Balloon Text"/>
    <w:basedOn w:val="Normal"/>
    <w:link w:val="TextodegloboCar"/>
    <w:uiPriority w:val="99"/>
    <w:semiHidden/>
    <w:unhideWhenUsed/>
    <w:rsid w:val="004A14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141E"/>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1D4EED"/>
    <w:pPr>
      <w:tabs>
        <w:tab w:val="center" w:pos="4419"/>
        <w:tab w:val="right" w:pos="8838"/>
      </w:tabs>
    </w:pPr>
  </w:style>
  <w:style w:type="character" w:customStyle="1" w:styleId="EncabezadoCar">
    <w:name w:val="Encabezado Car"/>
    <w:basedOn w:val="Fuentedeprrafopredeter"/>
    <w:link w:val="Encabezado"/>
    <w:uiPriority w:val="99"/>
    <w:rsid w:val="001D4EED"/>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84816">
      <w:bodyDiv w:val="1"/>
      <w:marLeft w:val="0"/>
      <w:marRight w:val="0"/>
      <w:marTop w:val="0"/>
      <w:marBottom w:val="0"/>
      <w:divBdr>
        <w:top w:val="none" w:sz="0" w:space="0" w:color="auto"/>
        <w:left w:val="none" w:sz="0" w:space="0" w:color="auto"/>
        <w:bottom w:val="none" w:sz="0" w:space="0" w:color="auto"/>
        <w:right w:val="none" w:sz="0" w:space="0" w:color="auto"/>
      </w:divBdr>
    </w:div>
    <w:div w:id="16707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29B4-6F45-4AE7-A1F9-1B23DBD2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1215</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cp:lastPrinted>2021-11-24T16:16:00Z</cp:lastPrinted>
  <dcterms:created xsi:type="dcterms:W3CDTF">2021-11-23T16:22:00Z</dcterms:created>
  <dcterms:modified xsi:type="dcterms:W3CDTF">2021-11-24T16:19:00Z</dcterms:modified>
</cp:coreProperties>
</file>