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A337938" w14:textId="77777777" w:rsidR="00B901EE" w:rsidRPr="009D6CC6" w:rsidRDefault="00B901EE" w:rsidP="00B901EE">
      <w:pPr>
        <w:pStyle w:val="Sinespaciado"/>
        <w:jc w:val="both"/>
        <w:rPr>
          <w:rFonts w:ascii="Arial Narrow" w:hAnsi="Arial Narrow" w:cs="Arial"/>
          <w:sz w:val="24"/>
          <w:szCs w:val="24"/>
        </w:rPr>
      </w:pPr>
      <w:r w:rsidRPr="009D6CC6">
        <w:rPr>
          <w:rFonts w:ascii="Arial Narrow" w:hAnsi="Arial Narrow" w:cs="Arial"/>
          <w:b/>
          <w:bCs/>
          <w:sz w:val="24"/>
          <w:szCs w:val="24"/>
        </w:rPr>
        <w:t>Clei:</w:t>
      </w:r>
      <w:r w:rsidRPr="009D6CC6">
        <w:rPr>
          <w:rFonts w:ascii="Arial Narrow" w:hAnsi="Arial Narrow" w:cs="Arial"/>
          <w:sz w:val="24"/>
          <w:szCs w:val="24"/>
        </w:rPr>
        <w:t xml:space="preserve"> </w:t>
      </w:r>
      <w:r>
        <w:rPr>
          <w:rFonts w:ascii="Arial Narrow" w:hAnsi="Arial Narrow" w:cs="Arial"/>
          <w:sz w:val="24"/>
          <w:szCs w:val="24"/>
        </w:rPr>
        <w:t>6_Período 2, Actividad 5</w:t>
      </w:r>
    </w:p>
    <w:p w14:paraId="73BE0613" w14:textId="77777777" w:rsidR="00B901EE" w:rsidRPr="009D6CC6" w:rsidRDefault="00B901EE" w:rsidP="00B901EE">
      <w:pPr>
        <w:spacing w:after="0"/>
        <w:jc w:val="both"/>
        <w:rPr>
          <w:rFonts w:ascii="Arial Narrow" w:hAnsi="Arial Narrow" w:cs="Arial"/>
          <w:sz w:val="24"/>
          <w:szCs w:val="24"/>
        </w:rPr>
      </w:pPr>
      <w:r w:rsidRPr="009D6CC6">
        <w:rPr>
          <w:rFonts w:ascii="Arial Narrow" w:hAnsi="Arial Narrow" w:cs="Arial"/>
          <w:b/>
          <w:sz w:val="24"/>
          <w:szCs w:val="24"/>
        </w:rPr>
        <w:t xml:space="preserve">TIEMPO: </w:t>
      </w:r>
      <w:r>
        <w:rPr>
          <w:rFonts w:ascii="Arial Narrow" w:hAnsi="Arial Narrow" w:cs="Arial"/>
          <w:sz w:val="24"/>
          <w:szCs w:val="24"/>
        </w:rPr>
        <w:t>2</w:t>
      </w:r>
      <w:r w:rsidRPr="009D6CC6">
        <w:rPr>
          <w:rFonts w:ascii="Arial Narrow" w:hAnsi="Arial Narrow" w:cs="Arial"/>
          <w:sz w:val="24"/>
          <w:szCs w:val="24"/>
        </w:rPr>
        <w:t xml:space="preserve"> hora</w:t>
      </w:r>
      <w:r>
        <w:rPr>
          <w:rFonts w:ascii="Arial Narrow" w:hAnsi="Arial Narrow" w:cs="Arial"/>
          <w:sz w:val="24"/>
          <w:szCs w:val="24"/>
        </w:rPr>
        <w:t>s</w:t>
      </w:r>
      <w:r w:rsidRPr="009D6CC6">
        <w:rPr>
          <w:rFonts w:ascii="Arial Narrow" w:hAnsi="Arial Narrow" w:cs="Arial"/>
          <w:sz w:val="24"/>
          <w:szCs w:val="24"/>
        </w:rPr>
        <w:t xml:space="preserve"> </w:t>
      </w:r>
    </w:p>
    <w:p w14:paraId="5BFBF199" w14:textId="77777777" w:rsidR="00B901EE" w:rsidRPr="00A51983" w:rsidRDefault="00B901EE" w:rsidP="00B901EE">
      <w:pPr>
        <w:spacing w:after="0" w:line="240" w:lineRule="auto"/>
        <w:jc w:val="both"/>
        <w:rPr>
          <w:rFonts w:ascii="Arial Narrow" w:hAnsi="Arial Narrow" w:cs="Arial"/>
          <w:bCs/>
          <w:sz w:val="24"/>
          <w:szCs w:val="24"/>
        </w:rPr>
      </w:pPr>
      <w:r w:rsidRPr="009D6CC6">
        <w:rPr>
          <w:rFonts w:ascii="Arial Narrow" w:hAnsi="Arial Narrow" w:cs="Arial"/>
          <w:b/>
          <w:sz w:val="24"/>
          <w:szCs w:val="24"/>
        </w:rPr>
        <w:t xml:space="preserve">TEMA: </w:t>
      </w:r>
      <w:r w:rsidRPr="00A51983">
        <w:rPr>
          <w:rFonts w:ascii="Arial Narrow" w:hAnsi="Arial Narrow" w:cs="Arial"/>
          <w:bCs/>
          <w:sz w:val="24"/>
          <w:szCs w:val="24"/>
        </w:rPr>
        <w:t>La epistemología y su aplicación</w:t>
      </w:r>
    </w:p>
    <w:p w14:paraId="6B706D98" w14:textId="77777777" w:rsidR="00B901EE" w:rsidRPr="009D6CC6" w:rsidRDefault="00B901EE" w:rsidP="00B901EE">
      <w:pPr>
        <w:spacing w:after="0"/>
        <w:jc w:val="both"/>
        <w:rPr>
          <w:rFonts w:ascii="Arial Narrow" w:hAnsi="Arial Narrow" w:cs="Arial"/>
          <w:sz w:val="24"/>
          <w:szCs w:val="24"/>
        </w:rPr>
      </w:pPr>
      <w:r w:rsidRPr="009D6CC6">
        <w:rPr>
          <w:rFonts w:ascii="Arial Narrow" w:hAnsi="Arial Narrow" w:cs="Arial"/>
          <w:b/>
          <w:sz w:val="24"/>
          <w:szCs w:val="24"/>
        </w:rPr>
        <w:t>COMPETENCIAS:</w:t>
      </w:r>
      <w:r w:rsidRPr="009D6CC6">
        <w:rPr>
          <w:rFonts w:ascii="Arial Narrow" w:hAnsi="Arial Narrow" w:cs="Arial"/>
          <w:sz w:val="24"/>
          <w:szCs w:val="24"/>
        </w:rPr>
        <w:t xml:space="preserve"> Interpretativa, crítica (argumentativa) </w:t>
      </w:r>
      <w:r>
        <w:rPr>
          <w:rFonts w:ascii="Arial Narrow" w:hAnsi="Arial Narrow" w:cs="Arial"/>
          <w:sz w:val="24"/>
          <w:szCs w:val="24"/>
        </w:rPr>
        <w:t>y</w:t>
      </w:r>
      <w:r w:rsidRPr="009D6CC6">
        <w:rPr>
          <w:rFonts w:ascii="Arial Narrow" w:hAnsi="Arial Narrow" w:cs="Arial"/>
          <w:sz w:val="24"/>
          <w:szCs w:val="24"/>
        </w:rPr>
        <w:t xml:space="preserve"> Dialógica (propositiva)</w:t>
      </w:r>
    </w:p>
    <w:p w14:paraId="53295974" w14:textId="77777777" w:rsidR="00B901EE" w:rsidRDefault="00B901EE" w:rsidP="00B901EE">
      <w:pPr>
        <w:spacing w:after="0"/>
        <w:jc w:val="both"/>
        <w:rPr>
          <w:rFonts w:ascii="Arial Narrow" w:hAnsi="Arial Narrow" w:cs="Arial"/>
          <w:sz w:val="24"/>
          <w:szCs w:val="24"/>
          <w:lang w:val="es-ES" w:eastAsia="es-ES"/>
        </w:rPr>
      </w:pPr>
      <w:r w:rsidRPr="009D6CC6">
        <w:rPr>
          <w:rFonts w:ascii="Arial Narrow" w:hAnsi="Arial Narrow" w:cs="Arial"/>
          <w:b/>
          <w:sz w:val="24"/>
          <w:szCs w:val="24"/>
        </w:rPr>
        <w:t>INDICADORES DE DESEMPEÑO:</w:t>
      </w:r>
      <w:r w:rsidRPr="009D6CC6">
        <w:rPr>
          <w:rFonts w:ascii="Arial Narrow" w:hAnsi="Arial Narrow" w:cs="Arial"/>
          <w:sz w:val="24"/>
          <w:szCs w:val="24"/>
          <w:lang w:val="es-ES" w:eastAsia="es-ES"/>
        </w:rPr>
        <w:t xml:space="preserve"> </w:t>
      </w:r>
      <w:r>
        <w:rPr>
          <w:rFonts w:ascii="Arial" w:hAnsi="Arial" w:cs="Arial"/>
          <w:sz w:val="20"/>
          <w:szCs w:val="20"/>
          <w:lang w:val="es-MX"/>
        </w:rPr>
        <w:t xml:space="preserve">Identificar en la </w:t>
      </w:r>
      <w:r w:rsidRPr="000244B8">
        <w:rPr>
          <w:rFonts w:ascii="Arial" w:hAnsi="Arial" w:cs="Arial"/>
          <w:sz w:val="20"/>
          <w:szCs w:val="20"/>
          <w:lang w:val="es-MX"/>
        </w:rPr>
        <w:t>fundamentación Epistemológica</w:t>
      </w:r>
      <w:r>
        <w:rPr>
          <w:rFonts w:ascii="Arial" w:hAnsi="Arial" w:cs="Arial"/>
          <w:sz w:val="20"/>
          <w:szCs w:val="20"/>
          <w:lang w:val="es-MX"/>
        </w:rPr>
        <w:t xml:space="preserve"> herramientas lógicas para clasificar el conocimiento.</w:t>
      </w:r>
    </w:p>
    <w:p w14:paraId="74598D15" w14:textId="77777777" w:rsidR="00B901EE" w:rsidRPr="000244B8" w:rsidRDefault="00B901EE" w:rsidP="00B901EE">
      <w:pPr>
        <w:spacing w:after="0"/>
        <w:rPr>
          <w:rFonts w:ascii="Arial" w:hAnsi="Arial" w:cs="Arial"/>
          <w:sz w:val="20"/>
          <w:szCs w:val="20"/>
        </w:rPr>
      </w:pPr>
      <w:r w:rsidRPr="009D6CC6">
        <w:rPr>
          <w:rFonts w:ascii="Arial Narrow" w:hAnsi="Arial Narrow" w:cs="Arial"/>
          <w:b/>
          <w:sz w:val="24"/>
          <w:szCs w:val="24"/>
        </w:rPr>
        <w:t>OBJETIVO</w:t>
      </w:r>
      <w:r w:rsidRPr="009D6CC6">
        <w:rPr>
          <w:rFonts w:ascii="Arial Narrow" w:hAnsi="Arial Narrow" w:cs="Arial"/>
          <w:sz w:val="24"/>
          <w:szCs w:val="24"/>
        </w:rPr>
        <w:t xml:space="preserve">: </w:t>
      </w:r>
      <w:r>
        <w:rPr>
          <w:rFonts w:ascii="Arial" w:hAnsi="Arial" w:cs="Arial"/>
          <w:sz w:val="20"/>
          <w:szCs w:val="20"/>
        </w:rPr>
        <w:t xml:space="preserve">identificar y comprender </w:t>
      </w:r>
      <w:r w:rsidRPr="000244B8">
        <w:rPr>
          <w:rFonts w:ascii="Arial" w:hAnsi="Arial" w:cs="Arial"/>
          <w:sz w:val="20"/>
          <w:szCs w:val="20"/>
        </w:rPr>
        <w:t xml:space="preserve">reflexiones frente a las distintas tendencias </w:t>
      </w:r>
      <w:r>
        <w:rPr>
          <w:rFonts w:ascii="Arial" w:hAnsi="Arial" w:cs="Arial"/>
          <w:sz w:val="20"/>
          <w:szCs w:val="20"/>
        </w:rPr>
        <w:t xml:space="preserve">del conocimiento </w:t>
      </w:r>
    </w:p>
    <w:p w14:paraId="2A864595" w14:textId="77777777" w:rsidR="00B901EE" w:rsidRPr="009D6CC6" w:rsidRDefault="00B901EE" w:rsidP="00B901EE">
      <w:pPr>
        <w:spacing w:after="0"/>
        <w:rPr>
          <w:rFonts w:ascii="Arial Narrow" w:hAnsi="Arial Narrow" w:cs="Arial"/>
          <w:sz w:val="24"/>
          <w:szCs w:val="24"/>
        </w:rPr>
      </w:pPr>
      <w:r w:rsidRPr="000244B8">
        <w:rPr>
          <w:rFonts w:ascii="Arial" w:hAnsi="Arial" w:cs="Arial"/>
          <w:sz w:val="20"/>
          <w:szCs w:val="20"/>
        </w:rPr>
        <w:t xml:space="preserve"> religiosas y lingüísticas, como inherentes a la cultura del hombre.</w:t>
      </w:r>
    </w:p>
    <w:p w14:paraId="7C282EC8" w14:textId="77777777" w:rsidR="00B901EE" w:rsidRPr="009D6CC6" w:rsidRDefault="00B901EE" w:rsidP="00B901EE">
      <w:pPr>
        <w:pStyle w:val="Sinespaciado"/>
        <w:jc w:val="both"/>
        <w:rPr>
          <w:rFonts w:ascii="Arial Narrow" w:eastAsia="Times New Roman" w:hAnsi="Arial Narrow" w:cs="Arial"/>
          <w:sz w:val="24"/>
          <w:szCs w:val="24"/>
          <w:lang w:eastAsia="es-CO"/>
        </w:rPr>
      </w:pPr>
      <w:r w:rsidRPr="009D6CC6">
        <w:rPr>
          <w:rFonts w:ascii="Arial Narrow" w:hAnsi="Arial Narrow" w:cs="Arial"/>
          <w:b/>
          <w:bCs/>
          <w:sz w:val="24"/>
          <w:szCs w:val="24"/>
        </w:rPr>
        <w:t>METODOLOGIA:</w:t>
      </w:r>
      <w:r w:rsidRPr="009D6CC6">
        <w:rPr>
          <w:rFonts w:ascii="Arial Narrow" w:hAnsi="Arial Narrow" w:cs="Arial"/>
          <w:sz w:val="24"/>
          <w:szCs w:val="24"/>
        </w:rPr>
        <w:t xml:space="preserve"> metodología C3</w:t>
      </w:r>
      <w:r w:rsidRPr="009D6CC6">
        <w:rPr>
          <w:rFonts w:ascii="Arial Narrow" w:eastAsia="Times New Roman" w:hAnsi="Arial Narrow" w:cs="Arial"/>
          <w:sz w:val="24"/>
          <w:szCs w:val="24"/>
          <w:lang w:eastAsia="es-CO"/>
        </w:rPr>
        <w:t xml:space="preserve"> </w:t>
      </w:r>
    </w:p>
    <w:p w14:paraId="2C979DB4" w14:textId="77777777" w:rsidR="00B901EE" w:rsidRPr="009D6CC6" w:rsidRDefault="00B901EE" w:rsidP="00B901EE">
      <w:pPr>
        <w:pStyle w:val="Sinespaciado"/>
        <w:jc w:val="both"/>
        <w:rPr>
          <w:rFonts w:ascii="Arial Narrow" w:hAnsi="Arial Narrow" w:cs="Arial"/>
          <w:sz w:val="24"/>
          <w:szCs w:val="24"/>
        </w:rPr>
      </w:pPr>
    </w:p>
    <w:p w14:paraId="4F89BD5C" w14:textId="77777777" w:rsidR="00B901EE" w:rsidRPr="009D6CC6" w:rsidRDefault="00B901EE" w:rsidP="00B901EE">
      <w:pPr>
        <w:pStyle w:val="Sinespaciado"/>
        <w:jc w:val="both"/>
        <w:rPr>
          <w:rFonts w:ascii="Arial Narrow" w:hAnsi="Arial Narrow" w:cs="Arial"/>
          <w:sz w:val="24"/>
          <w:szCs w:val="24"/>
        </w:rPr>
      </w:pPr>
      <w:r w:rsidRPr="009D6CC6">
        <w:rPr>
          <w:rFonts w:ascii="Arial Narrow" w:hAnsi="Arial Narrow" w:cs="Arial"/>
          <w:sz w:val="24"/>
          <w:szCs w:val="24"/>
        </w:rPr>
        <w:t xml:space="preserve">CONCIENTIZACIÓN: </w:t>
      </w:r>
    </w:p>
    <w:p w14:paraId="72324A63" w14:textId="77777777" w:rsidR="00B901EE" w:rsidRDefault="00B901EE" w:rsidP="00B901EE">
      <w:pPr>
        <w:pStyle w:val="Prrafodelista"/>
        <w:numPr>
          <w:ilvl w:val="0"/>
          <w:numId w:val="4"/>
        </w:numPr>
        <w:spacing w:after="200" w:line="276" w:lineRule="auto"/>
        <w:jc w:val="both"/>
        <w:rPr>
          <w:rFonts w:ascii="Arial Narrow" w:hAnsi="Arial Narrow" w:cs="Arial"/>
          <w:bCs/>
          <w:sz w:val="24"/>
          <w:szCs w:val="24"/>
        </w:rPr>
      </w:pPr>
      <w:r>
        <w:rPr>
          <w:rFonts w:ascii="Arial Narrow" w:hAnsi="Arial Narrow" w:cs="Arial"/>
          <w:bCs/>
          <w:sz w:val="24"/>
          <w:szCs w:val="24"/>
        </w:rPr>
        <w:t>El</w:t>
      </w:r>
      <w:r w:rsidRPr="002D2D58">
        <w:rPr>
          <w:rFonts w:ascii="Arial Narrow" w:hAnsi="Arial Narrow" w:cs="Arial"/>
          <w:bCs/>
          <w:sz w:val="24"/>
          <w:szCs w:val="24"/>
        </w:rPr>
        <w:t xml:space="preserve"> contexto</w:t>
      </w:r>
      <w:r>
        <w:rPr>
          <w:rFonts w:ascii="Arial Narrow" w:hAnsi="Arial Narrow" w:cs="Arial"/>
          <w:bCs/>
          <w:sz w:val="24"/>
          <w:szCs w:val="24"/>
        </w:rPr>
        <w:t xml:space="preserve"> que sigue posibilita que el estudiante recuerde sus saberes previos</w:t>
      </w:r>
      <w:r w:rsidRPr="002D2D58">
        <w:rPr>
          <w:rFonts w:ascii="Arial Narrow" w:hAnsi="Arial Narrow" w:cs="Arial"/>
          <w:bCs/>
          <w:sz w:val="24"/>
          <w:szCs w:val="24"/>
        </w:rPr>
        <w:t xml:space="preserve"> </w:t>
      </w:r>
      <w:r>
        <w:rPr>
          <w:rFonts w:ascii="Arial Narrow" w:hAnsi="Arial Narrow" w:cs="Arial"/>
          <w:bCs/>
          <w:sz w:val="24"/>
          <w:szCs w:val="24"/>
        </w:rPr>
        <w:t>expuestos durante la mediación del docente.</w:t>
      </w:r>
    </w:p>
    <w:p w14:paraId="0E5C9B40" w14:textId="77777777" w:rsidR="00B901EE" w:rsidRDefault="00B901EE" w:rsidP="00B901EE">
      <w:pPr>
        <w:pStyle w:val="Prrafodelista"/>
        <w:jc w:val="both"/>
        <w:rPr>
          <w:rFonts w:ascii="Arial Narrow" w:hAnsi="Arial Narrow" w:cs="Arial"/>
          <w:bCs/>
          <w:sz w:val="24"/>
          <w:szCs w:val="24"/>
        </w:rPr>
      </w:pPr>
    </w:p>
    <w:p w14:paraId="11BC8D4A" w14:textId="77777777" w:rsidR="00B901EE" w:rsidRDefault="00B901EE" w:rsidP="00B901EE">
      <w:pPr>
        <w:pStyle w:val="Prrafodelista"/>
        <w:jc w:val="center"/>
        <w:rPr>
          <w:rFonts w:ascii="Arial Narrow" w:hAnsi="Arial Narrow" w:cs="Arial"/>
          <w:bCs/>
          <w:sz w:val="24"/>
          <w:szCs w:val="24"/>
        </w:rPr>
      </w:pPr>
      <w:r>
        <w:rPr>
          <w:rFonts w:ascii="Arial Narrow" w:hAnsi="Arial Narrow" w:cs="Arial"/>
          <w:bCs/>
          <w:sz w:val="24"/>
          <w:szCs w:val="24"/>
        </w:rPr>
        <w:t>CIRCULO DE VIENA</w:t>
      </w:r>
    </w:p>
    <w:p w14:paraId="09851BB7" w14:textId="77777777" w:rsidR="00B901EE" w:rsidRDefault="00B901EE" w:rsidP="00B901EE">
      <w:pPr>
        <w:pStyle w:val="Prrafodelista"/>
        <w:jc w:val="center"/>
        <w:rPr>
          <w:rFonts w:ascii="Arial Narrow" w:hAnsi="Arial Narrow" w:cs="Arial"/>
          <w:bCs/>
          <w:sz w:val="24"/>
          <w:szCs w:val="24"/>
        </w:rPr>
      </w:pPr>
    </w:p>
    <w:p w14:paraId="5284E810" w14:textId="77777777" w:rsidR="00B901EE" w:rsidRDefault="00B901EE" w:rsidP="00B901EE">
      <w:pPr>
        <w:pStyle w:val="Prrafodelista"/>
        <w:jc w:val="center"/>
        <w:rPr>
          <w:rFonts w:ascii="Arial Narrow" w:hAnsi="Arial Narrow" w:cs="Arial"/>
          <w:bCs/>
          <w:sz w:val="24"/>
          <w:szCs w:val="24"/>
        </w:rPr>
      </w:pPr>
      <w:r>
        <w:rPr>
          <w:rFonts w:ascii="Arial Narrow" w:hAnsi="Arial Narrow" w:cs="Arial"/>
          <w:bCs/>
          <w:noProof/>
          <w:sz w:val="24"/>
          <w:szCs w:val="24"/>
        </w:rPr>
        <w:drawing>
          <wp:inline distT="0" distB="0" distL="0" distR="0" wp14:anchorId="4E2EB3ED" wp14:editId="70B972B9">
            <wp:extent cx="8279130" cy="3176270"/>
            <wp:effectExtent l="0" t="0" r="7620" b="508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79130" cy="3176270"/>
                    </a:xfrm>
                    <a:prstGeom prst="rect">
                      <a:avLst/>
                    </a:prstGeom>
                    <a:noFill/>
                  </pic:spPr>
                </pic:pic>
              </a:graphicData>
            </a:graphic>
          </wp:inline>
        </w:drawing>
      </w:r>
    </w:p>
    <w:p w14:paraId="4FC78A93" w14:textId="77777777" w:rsidR="00B901EE" w:rsidRDefault="00B901EE" w:rsidP="00B901EE">
      <w:pPr>
        <w:pStyle w:val="Prrafodelista"/>
        <w:jc w:val="both"/>
        <w:rPr>
          <w:rFonts w:ascii="Arial Narrow" w:hAnsi="Arial Narrow" w:cs="Arial"/>
          <w:bCs/>
          <w:sz w:val="24"/>
          <w:szCs w:val="24"/>
        </w:rPr>
      </w:pPr>
    </w:p>
    <w:p w14:paraId="351BFE4C" w14:textId="77777777" w:rsidR="00B901EE" w:rsidRPr="00770CF5" w:rsidRDefault="00B901EE" w:rsidP="00B901EE">
      <w:pPr>
        <w:ind w:left="709"/>
        <w:jc w:val="both"/>
        <w:rPr>
          <w:rFonts w:ascii="Arial Narrow" w:hAnsi="Arial Narrow" w:cs="Arial"/>
          <w:bCs/>
          <w:sz w:val="24"/>
          <w:szCs w:val="24"/>
        </w:rPr>
      </w:pPr>
      <w:r w:rsidRPr="00D36A83">
        <w:rPr>
          <w:rFonts w:ascii="Arial Narrow" w:eastAsia="Calibri" w:hAnsi="Arial Narrow" w:cs="Arial"/>
          <w:bCs/>
          <w:sz w:val="24"/>
          <w:szCs w:val="24"/>
        </w:rPr>
        <w:lastRenderedPageBreak/>
        <w:t xml:space="preserve">La filosofía del Círculo de Viena aboga por una concepción científica del mundo y la búsqueda de la unificación del lenguaje de la ciencia y la refutación de la metafísica, defendiendo el empirismo del filósofo David Hume (el problema de la inducción), el principio de clasificación de Augusto Comte, el principio de coordinación de Ernst Mach y su refutación de la metafísica.  </w:t>
      </w:r>
      <w:proofErr w:type="gramStart"/>
      <w:r w:rsidRPr="00D36A83">
        <w:rPr>
          <w:rFonts w:ascii="Arial Narrow" w:eastAsia="Calibri" w:hAnsi="Arial Narrow" w:cs="Arial"/>
          <w:bCs/>
          <w:sz w:val="24"/>
          <w:szCs w:val="24"/>
        </w:rPr>
        <w:t>Además</w:t>
      </w:r>
      <w:proofErr w:type="gramEnd"/>
      <w:r w:rsidRPr="00D36A83">
        <w:rPr>
          <w:rFonts w:ascii="Arial Narrow" w:eastAsia="Calibri" w:hAnsi="Arial Narrow" w:cs="Arial"/>
          <w:bCs/>
          <w:sz w:val="24"/>
          <w:szCs w:val="24"/>
        </w:rPr>
        <w:t xml:space="preserve"> utiliza el concepto de “convección” de Poincaré, entre otras teorías. Esta filosofía, la del círculo de Viena, es una forma de empirismo y una forma de positivismo conocida con los nombres de positivismo lógico, neopositivismo, empirismo lógico o neoempirismo, aunque los miembros del Círculo de Viena preferían llamarlo empirismo consecuente. Disponían de dos criterios objetivos (el principio de verificación y el de confirmación. Entendiendo por este último el contrastar la teoría con la experiencia), criterios con los que pueden responder a los cuestionamientos sobre los dos errores lógicos que encontraron en lo establecido por el conocimiento científico hasta el momento: la concepción “cosista” de conceptos funcionales (creer que las cosas se pueden definir independientemente de su comportamiento experimental) y creer que, incluso, a los procesos lógicos se puede llegar sin utilización del material experimental.</w:t>
      </w:r>
    </w:p>
    <w:p w14:paraId="0DF77BBC" w14:textId="77777777" w:rsidR="00B901EE" w:rsidRDefault="00B901EE" w:rsidP="00B901EE">
      <w:pPr>
        <w:pStyle w:val="Prrafodelista"/>
        <w:jc w:val="right"/>
        <w:rPr>
          <w:rFonts w:ascii="Arial Narrow" w:hAnsi="Arial Narrow" w:cs="Arial"/>
          <w:bCs/>
          <w:sz w:val="24"/>
          <w:szCs w:val="24"/>
        </w:rPr>
      </w:pPr>
    </w:p>
    <w:p w14:paraId="6A5291C4" w14:textId="77777777" w:rsidR="00B901EE" w:rsidRDefault="00B901EE" w:rsidP="00B901EE">
      <w:pPr>
        <w:pStyle w:val="Prrafodelista"/>
        <w:jc w:val="right"/>
        <w:rPr>
          <w:rFonts w:ascii="Arial Narrow" w:hAnsi="Arial Narrow" w:cs="Arial"/>
          <w:bCs/>
          <w:sz w:val="24"/>
          <w:szCs w:val="24"/>
        </w:rPr>
      </w:pPr>
    </w:p>
    <w:p w14:paraId="7CAF0E6D" w14:textId="77777777" w:rsidR="00B901EE" w:rsidRDefault="00B901EE" w:rsidP="00B901EE">
      <w:pPr>
        <w:pStyle w:val="Prrafodelista"/>
        <w:jc w:val="right"/>
        <w:rPr>
          <w:rFonts w:ascii="Arial Narrow" w:hAnsi="Arial Narrow" w:cs="Arial"/>
          <w:bCs/>
          <w:sz w:val="24"/>
          <w:szCs w:val="24"/>
        </w:rPr>
      </w:pPr>
    </w:p>
    <w:p w14:paraId="62C95FF6" w14:textId="77777777" w:rsidR="00B901EE" w:rsidRPr="00D26A31" w:rsidRDefault="00B901EE" w:rsidP="00B901EE">
      <w:pPr>
        <w:spacing w:after="0"/>
        <w:jc w:val="both"/>
        <w:rPr>
          <w:rFonts w:ascii="Arial Narrow" w:hAnsi="Arial Narrow" w:cs="Arial"/>
          <w:sz w:val="24"/>
          <w:szCs w:val="24"/>
        </w:rPr>
      </w:pPr>
      <w:r w:rsidRPr="00D26A31">
        <w:rPr>
          <w:rFonts w:ascii="Arial Narrow" w:hAnsi="Arial Narrow" w:cs="Arial"/>
          <w:sz w:val="24"/>
          <w:szCs w:val="24"/>
        </w:rPr>
        <w:t xml:space="preserve">CONCEPTUALIZACIÓN: </w:t>
      </w:r>
    </w:p>
    <w:p w14:paraId="62733DA7" w14:textId="77777777" w:rsidR="00B901EE" w:rsidRDefault="00B901EE" w:rsidP="00B901EE">
      <w:pPr>
        <w:pStyle w:val="Prrafodelista"/>
        <w:spacing w:after="0"/>
        <w:ind w:left="708"/>
        <w:jc w:val="both"/>
        <w:rPr>
          <w:rFonts w:ascii="Arial Narrow" w:hAnsi="Arial Narrow" w:cs="Arial"/>
          <w:b/>
          <w:sz w:val="24"/>
          <w:szCs w:val="24"/>
        </w:rPr>
      </w:pPr>
      <w:r>
        <w:rPr>
          <w:rFonts w:ascii="Arial Narrow" w:hAnsi="Arial Narrow" w:cs="Arial"/>
          <w:b/>
          <w:sz w:val="24"/>
          <w:szCs w:val="24"/>
        </w:rPr>
        <w:t xml:space="preserve">Consultar y </w:t>
      </w:r>
      <w:r w:rsidRPr="009D6CC6">
        <w:rPr>
          <w:rFonts w:ascii="Arial Narrow" w:hAnsi="Arial Narrow" w:cs="Arial"/>
          <w:b/>
          <w:sz w:val="24"/>
          <w:szCs w:val="24"/>
        </w:rPr>
        <w:t>responder</w:t>
      </w:r>
      <w:r>
        <w:rPr>
          <w:rFonts w:ascii="Arial Narrow" w:hAnsi="Arial Narrow" w:cs="Arial"/>
          <w:b/>
          <w:sz w:val="24"/>
          <w:szCs w:val="24"/>
        </w:rPr>
        <w:t xml:space="preserve"> (Filosofía)</w:t>
      </w:r>
    </w:p>
    <w:p w14:paraId="7A110EF9" w14:textId="77777777" w:rsidR="00B901EE" w:rsidRPr="00D36A83" w:rsidRDefault="00B901EE" w:rsidP="00B901EE">
      <w:pPr>
        <w:pStyle w:val="Prrafodelista"/>
        <w:numPr>
          <w:ilvl w:val="0"/>
          <w:numId w:val="6"/>
        </w:numPr>
        <w:spacing w:after="0" w:line="276" w:lineRule="auto"/>
        <w:jc w:val="both"/>
        <w:rPr>
          <w:rFonts w:ascii="Arial Narrow" w:hAnsi="Arial Narrow" w:cs="Arial"/>
          <w:sz w:val="24"/>
          <w:szCs w:val="24"/>
        </w:rPr>
      </w:pPr>
      <w:r w:rsidRPr="00D36A83">
        <w:rPr>
          <w:rFonts w:ascii="Arial Narrow" w:hAnsi="Arial Narrow" w:cs="Arial"/>
          <w:sz w:val="24"/>
          <w:szCs w:val="24"/>
        </w:rPr>
        <w:t>¿Qué fue el Círculo de Viena?</w:t>
      </w:r>
    </w:p>
    <w:p w14:paraId="7B786874" w14:textId="77777777" w:rsidR="00B901EE" w:rsidRPr="00D36A83" w:rsidRDefault="00B901EE" w:rsidP="00B901EE">
      <w:pPr>
        <w:pStyle w:val="Prrafodelista"/>
        <w:numPr>
          <w:ilvl w:val="0"/>
          <w:numId w:val="6"/>
        </w:numPr>
        <w:spacing w:after="0" w:line="276" w:lineRule="auto"/>
        <w:jc w:val="both"/>
        <w:rPr>
          <w:rFonts w:ascii="Arial Narrow" w:hAnsi="Arial Narrow" w:cs="Arial"/>
          <w:sz w:val="24"/>
          <w:szCs w:val="24"/>
        </w:rPr>
      </w:pPr>
      <w:r w:rsidRPr="00D36A83">
        <w:rPr>
          <w:rFonts w:ascii="Arial Narrow" w:hAnsi="Arial Narrow" w:cs="Arial"/>
          <w:sz w:val="24"/>
          <w:szCs w:val="24"/>
        </w:rPr>
        <w:t>¿Sobre qué teoría filosófica se estructuro el Círculo de Viena?</w:t>
      </w:r>
    </w:p>
    <w:p w14:paraId="554C3009" w14:textId="77777777" w:rsidR="00B901EE" w:rsidRDefault="00B901EE" w:rsidP="00B901EE">
      <w:pPr>
        <w:pStyle w:val="Prrafodelista"/>
        <w:numPr>
          <w:ilvl w:val="0"/>
          <w:numId w:val="6"/>
        </w:numPr>
        <w:spacing w:after="0" w:line="276" w:lineRule="auto"/>
        <w:jc w:val="both"/>
        <w:rPr>
          <w:rFonts w:ascii="Arial Narrow" w:hAnsi="Arial Narrow" w:cs="Arial"/>
          <w:sz w:val="24"/>
          <w:szCs w:val="24"/>
        </w:rPr>
      </w:pPr>
      <w:r w:rsidRPr="00D36A83">
        <w:rPr>
          <w:rFonts w:ascii="Arial Narrow" w:hAnsi="Arial Narrow" w:cs="Arial"/>
          <w:sz w:val="24"/>
          <w:szCs w:val="24"/>
        </w:rPr>
        <w:t>¿Sobre cuál de los métodos (racionalista o experimental) se fundamenta la propuesta del Círculo de Viena? Explica y argumenta</w:t>
      </w:r>
    </w:p>
    <w:p w14:paraId="66DBB9E2" w14:textId="77777777" w:rsidR="00B901EE" w:rsidRPr="00D36A83" w:rsidRDefault="00B901EE" w:rsidP="00B901EE">
      <w:pPr>
        <w:pStyle w:val="Prrafodelista"/>
        <w:numPr>
          <w:ilvl w:val="0"/>
          <w:numId w:val="6"/>
        </w:numPr>
        <w:spacing w:after="0" w:line="276" w:lineRule="auto"/>
        <w:jc w:val="both"/>
        <w:rPr>
          <w:rFonts w:ascii="Arial Narrow" w:hAnsi="Arial Narrow" w:cs="Arial"/>
          <w:sz w:val="24"/>
          <w:szCs w:val="24"/>
        </w:rPr>
      </w:pPr>
      <w:r w:rsidRPr="00D36A83">
        <w:rPr>
          <w:rFonts w:ascii="Arial Narrow" w:hAnsi="Arial Narrow" w:cs="Arial"/>
          <w:sz w:val="24"/>
          <w:szCs w:val="24"/>
        </w:rPr>
        <w:t>¿Cuáles son las dos características de la visión científica del mundo, según el Círculo de Viena? Y Mencione por lo menos uno de los errores lógicos fundamentales detectados por el Círculo de Viena y explícalo</w:t>
      </w:r>
    </w:p>
    <w:p w14:paraId="16771388" w14:textId="77777777" w:rsidR="00B901EE" w:rsidRPr="009A0683" w:rsidRDefault="00B901EE" w:rsidP="00B901EE">
      <w:pPr>
        <w:pStyle w:val="Prrafodelista"/>
        <w:spacing w:after="0"/>
        <w:ind w:left="1068"/>
        <w:jc w:val="both"/>
        <w:rPr>
          <w:rFonts w:ascii="Arial Narrow" w:hAnsi="Arial Narrow" w:cs="Arial"/>
          <w:sz w:val="24"/>
          <w:szCs w:val="24"/>
        </w:rPr>
      </w:pPr>
    </w:p>
    <w:p w14:paraId="7135089E" w14:textId="77777777" w:rsidR="00B901EE" w:rsidRPr="00D26A31" w:rsidRDefault="00B901EE" w:rsidP="00B901EE">
      <w:pPr>
        <w:spacing w:after="0"/>
        <w:jc w:val="both"/>
        <w:rPr>
          <w:rFonts w:ascii="Arial Narrow" w:hAnsi="Arial Narrow" w:cs="Arial"/>
          <w:sz w:val="24"/>
          <w:szCs w:val="24"/>
        </w:rPr>
      </w:pPr>
      <w:r w:rsidRPr="00D26A31">
        <w:rPr>
          <w:rFonts w:ascii="Arial Narrow" w:hAnsi="Arial Narrow" w:cs="Arial"/>
          <w:sz w:val="24"/>
          <w:szCs w:val="24"/>
        </w:rPr>
        <w:t>CONTEXTUALIZACIÓN</w:t>
      </w:r>
    </w:p>
    <w:p w14:paraId="1A9888CA" w14:textId="77777777" w:rsidR="00B901EE" w:rsidRDefault="00B901EE" w:rsidP="00B901EE">
      <w:pPr>
        <w:pStyle w:val="Prrafodelista"/>
        <w:spacing w:after="0"/>
        <w:jc w:val="both"/>
        <w:rPr>
          <w:rFonts w:ascii="Arial Narrow" w:hAnsi="Arial Narrow" w:cs="Arial"/>
          <w:b/>
          <w:sz w:val="24"/>
          <w:szCs w:val="24"/>
        </w:rPr>
      </w:pPr>
      <w:r w:rsidRPr="00FF76DD">
        <w:rPr>
          <w:rFonts w:ascii="Arial Narrow" w:hAnsi="Arial Narrow" w:cs="Arial"/>
          <w:b/>
          <w:sz w:val="24"/>
          <w:szCs w:val="24"/>
        </w:rPr>
        <w:t xml:space="preserve">Realizar un escrito que responda a la siguiente </w:t>
      </w:r>
      <w:r>
        <w:rPr>
          <w:rFonts w:ascii="Arial Narrow" w:hAnsi="Arial Narrow" w:cs="Arial"/>
          <w:b/>
          <w:sz w:val="24"/>
          <w:szCs w:val="24"/>
        </w:rPr>
        <w:t xml:space="preserve">problemática </w:t>
      </w:r>
    </w:p>
    <w:p w14:paraId="68C47CBB" w14:textId="77777777" w:rsidR="00B901EE" w:rsidRPr="00D36A83" w:rsidRDefault="00B901EE" w:rsidP="00B901EE">
      <w:pPr>
        <w:pStyle w:val="Prrafodelista"/>
        <w:numPr>
          <w:ilvl w:val="0"/>
          <w:numId w:val="6"/>
        </w:numPr>
        <w:spacing w:after="0" w:line="276" w:lineRule="auto"/>
        <w:jc w:val="both"/>
        <w:rPr>
          <w:rFonts w:ascii="Arial Narrow" w:hAnsi="Arial Narrow" w:cs="Arial"/>
          <w:sz w:val="24"/>
          <w:szCs w:val="24"/>
        </w:rPr>
      </w:pPr>
      <w:r w:rsidRPr="00D36A83">
        <w:rPr>
          <w:rFonts w:ascii="Arial Narrow" w:hAnsi="Arial Narrow" w:cs="Arial"/>
          <w:sz w:val="24"/>
          <w:szCs w:val="24"/>
        </w:rPr>
        <w:t>¿Qué problemas tiene el pensamiento inductivo y con éste el principio de causalidad a la luz del positivismo del Círculo de Viena?</w:t>
      </w:r>
    </w:p>
    <w:p w14:paraId="54F1F97C" w14:textId="77777777" w:rsidR="00B901EE" w:rsidRDefault="00B901EE" w:rsidP="00B901EE">
      <w:pPr>
        <w:pStyle w:val="Prrafodelista"/>
        <w:spacing w:after="0"/>
        <w:ind w:left="1080"/>
        <w:jc w:val="both"/>
        <w:rPr>
          <w:rFonts w:ascii="Arial Narrow" w:hAnsi="Arial Narrow" w:cs="Arial"/>
          <w:sz w:val="24"/>
          <w:szCs w:val="24"/>
        </w:rPr>
      </w:pPr>
    </w:p>
    <w:p w14:paraId="61FCE4EF" w14:textId="77777777" w:rsidR="00B901EE" w:rsidRPr="00DF2DB6" w:rsidRDefault="00B901EE" w:rsidP="00B901EE">
      <w:pPr>
        <w:pStyle w:val="Prrafodelista"/>
        <w:spacing w:after="0"/>
        <w:jc w:val="both"/>
        <w:rPr>
          <w:rFonts w:ascii="Arial Narrow" w:hAnsi="Arial Narrow" w:cs="Arial"/>
          <w:sz w:val="24"/>
          <w:szCs w:val="24"/>
        </w:rPr>
      </w:pPr>
      <w:r w:rsidRPr="00DF2DB6">
        <w:rPr>
          <w:rFonts w:ascii="Arial Narrow" w:hAnsi="Arial Narrow" w:cs="Arial"/>
          <w:sz w:val="24"/>
          <w:szCs w:val="24"/>
        </w:rPr>
        <w:t>BIBLIOGRAFÍA</w:t>
      </w:r>
    </w:p>
    <w:p w14:paraId="3DE78B54" w14:textId="77777777" w:rsidR="00B901EE" w:rsidRPr="005D68C5" w:rsidRDefault="00B901EE" w:rsidP="00B901EE">
      <w:pPr>
        <w:pStyle w:val="Sinespaciado"/>
        <w:rPr>
          <w:rFonts w:ascii="Arial Narrow" w:hAnsi="Arial Narrow"/>
          <w:sz w:val="24"/>
          <w:szCs w:val="24"/>
        </w:rPr>
      </w:pPr>
      <w:r w:rsidRPr="005D68C5">
        <w:rPr>
          <w:rFonts w:ascii="Arial Narrow" w:hAnsi="Arial Narrow"/>
          <w:sz w:val="24"/>
          <w:szCs w:val="24"/>
        </w:rPr>
        <w:t xml:space="preserve">Filosofía. Pensemos </w:t>
      </w:r>
      <w:r>
        <w:rPr>
          <w:rFonts w:ascii="Arial Narrow" w:hAnsi="Arial Narrow"/>
          <w:sz w:val="24"/>
          <w:szCs w:val="24"/>
        </w:rPr>
        <w:t xml:space="preserve">10 y </w:t>
      </w:r>
      <w:r w:rsidRPr="005D68C5">
        <w:rPr>
          <w:rFonts w:ascii="Arial Narrow" w:hAnsi="Arial Narrow"/>
          <w:sz w:val="24"/>
          <w:szCs w:val="24"/>
        </w:rPr>
        <w:t>1</w:t>
      </w:r>
      <w:r>
        <w:rPr>
          <w:rFonts w:ascii="Arial Narrow" w:hAnsi="Arial Narrow"/>
          <w:sz w:val="24"/>
          <w:szCs w:val="24"/>
        </w:rPr>
        <w:t>1</w:t>
      </w:r>
      <w:r w:rsidRPr="005D68C5">
        <w:rPr>
          <w:rFonts w:ascii="Arial Narrow" w:hAnsi="Arial Narrow"/>
          <w:sz w:val="24"/>
          <w:szCs w:val="24"/>
        </w:rPr>
        <w:t>. Editorial Voluntad. 1987</w:t>
      </w:r>
    </w:p>
    <w:p w14:paraId="76D8DB92" w14:textId="77777777" w:rsidR="00B901EE" w:rsidRPr="009D6CC6" w:rsidRDefault="00B901EE" w:rsidP="00B901EE">
      <w:pPr>
        <w:spacing w:after="0" w:line="240" w:lineRule="auto"/>
        <w:jc w:val="both"/>
        <w:rPr>
          <w:rFonts w:ascii="Arial Narrow" w:hAnsi="Arial Narrow" w:cs="Arial"/>
          <w:sz w:val="24"/>
          <w:szCs w:val="24"/>
        </w:rPr>
      </w:pPr>
      <w:r w:rsidRPr="009D6CC6">
        <w:rPr>
          <w:rFonts w:ascii="Arial Narrow" w:hAnsi="Arial Narrow" w:cs="Arial"/>
          <w:sz w:val="24"/>
          <w:szCs w:val="24"/>
        </w:rPr>
        <w:t>RUBRICA DE EVALUACIÓN</w:t>
      </w:r>
    </w:p>
    <w:p w14:paraId="786C69DF" w14:textId="77777777" w:rsidR="00B901EE" w:rsidRPr="009116A6" w:rsidRDefault="00B901EE" w:rsidP="00B901EE">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091"/>
        <w:gridCol w:w="3143"/>
        <w:gridCol w:w="3168"/>
        <w:gridCol w:w="3301"/>
        <w:gridCol w:w="3058"/>
        <w:gridCol w:w="1115"/>
      </w:tblGrid>
      <w:tr w:rsidR="00B901EE" w:rsidRPr="009116A6" w14:paraId="48BD0AAA"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72267756"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Actividad máquinas simples y compuestas</w:t>
            </w:r>
          </w:p>
        </w:tc>
      </w:tr>
      <w:tr w:rsidR="00B901EE" w:rsidRPr="009116A6" w14:paraId="7931982F" w14:textId="77777777" w:rsidTr="00E23571">
        <w:trPr>
          <w:tblCellSpacing w:w="0" w:type="dxa"/>
        </w:trPr>
        <w:tc>
          <w:tcPr>
            <w:tcW w:w="0" w:type="auto"/>
            <w:vMerge w:val="restart"/>
            <w:tcBorders>
              <w:top w:val="outset" w:sz="6" w:space="0" w:color="auto"/>
              <w:left w:val="outset" w:sz="6" w:space="0" w:color="auto"/>
              <w:right w:val="outset" w:sz="6" w:space="0" w:color="auto"/>
            </w:tcBorders>
            <w:shd w:val="clear" w:color="auto" w:fill="F7CAAC" w:themeFill="accent2" w:themeFillTint="66"/>
            <w:vAlign w:val="center"/>
          </w:tcPr>
          <w:p w14:paraId="174EEF4E"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4A3F4B1E"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ESCALA DE CALIFICACION</w:t>
            </w:r>
          </w:p>
        </w:tc>
      </w:tr>
      <w:tr w:rsidR="00B901EE" w:rsidRPr="009116A6" w14:paraId="1F4B3722" w14:textId="77777777" w:rsidTr="00E23571">
        <w:trPr>
          <w:tblCellSpacing w:w="0" w:type="dxa"/>
        </w:trPr>
        <w:tc>
          <w:tcPr>
            <w:tcW w:w="0" w:type="auto"/>
            <w:vMerge/>
            <w:tcBorders>
              <w:left w:val="outset" w:sz="6" w:space="0" w:color="auto"/>
              <w:bottom w:val="outset" w:sz="6" w:space="0" w:color="auto"/>
              <w:right w:val="outset" w:sz="6" w:space="0" w:color="auto"/>
            </w:tcBorders>
            <w:shd w:val="clear" w:color="auto" w:fill="F7CAAC" w:themeFill="accent2" w:themeFillTint="66"/>
          </w:tcPr>
          <w:p w14:paraId="7EA83E8D" w14:textId="77777777" w:rsidR="00B901EE" w:rsidRPr="009116A6" w:rsidRDefault="00B901EE" w:rsidP="00E23571">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1774B49D"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4.6 a 5.0</w:t>
            </w:r>
          </w:p>
          <w:p w14:paraId="7341BB95"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3BC62715"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4.0 a 4.5</w:t>
            </w:r>
          </w:p>
          <w:p w14:paraId="3BD63675"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23F3FA93"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61E0AB99"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1.0 a 2.9</w:t>
            </w:r>
          </w:p>
          <w:p w14:paraId="0323F064"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14C9DDB5"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Porcentaje</w:t>
            </w:r>
          </w:p>
        </w:tc>
      </w:tr>
      <w:tr w:rsidR="00B901EE" w:rsidRPr="009116A6" w14:paraId="062DA210"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238EDDAF"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3ADB3D3E"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07C955F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1F44B95"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4048552"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C7B6DB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30%</w:t>
            </w:r>
          </w:p>
        </w:tc>
      </w:tr>
      <w:tr w:rsidR="00B901EE" w:rsidRPr="009116A6" w14:paraId="0BAD6048"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1FAEEE58"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14FA7818"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7DDE731"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46FB1EAA"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2AD42DC3"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28EC48B0" w14:textId="77777777" w:rsidR="00B901EE" w:rsidRPr="009116A6" w:rsidRDefault="00B901EE" w:rsidP="00E23571">
            <w:pPr>
              <w:rPr>
                <w:rFonts w:ascii="Arial Narrow" w:hAnsi="Arial Narrow"/>
                <w:sz w:val="20"/>
                <w:szCs w:val="20"/>
              </w:rPr>
            </w:pPr>
            <w:r>
              <w:rPr>
                <w:rFonts w:ascii="Arial Narrow" w:hAnsi="Arial Narrow"/>
                <w:sz w:val="20"/>
                <w:szCs w:val="20"/>
              </w:rPr>
              <w:t>30$</w:t>
            </w:r>
          </w:p>
        </w:tc>
      </w:tr>
      <w:tr w:rsidR="00B901EE" w:rsidRPr="009116A6" w14:paraId="359C1945"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1553638E"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3B1EF74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2E02586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2B075FC9"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54F2641B"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71F74196" w14:textId="77777777" w:rsidR="00B901EE" w:rsidRPr="009116A6" w:rsidRDefault="00B901EE" w:rsidP="00E23571">
            <w:pPr>
              <w:rPr>
                <w:rFonts w:ascii="Arial Narrow" w:hAnsi="Arial Narrow"/>
                <w:sz w:val="20"/>
                <w:szCs w:val="20"/>
              </w:rPr>
            </w:pPr>
            <w:r>
              <w:rPr>
                <w:rFonts w:ascii="Arial Narrow" w:hAnsi="Arial Narrow"/>
                <w:sz w:val="20"/>
                <w:szCs w:val="20"/>
              </w:rPr>
              <w:t>40%</w:t>
            </w:r>
          </w:p>
        </w:tc>
      </w:tr>
      <w:tr w:rsidR="00B901EE" w:rsidRPr="009116A6" w14:paraId="79B55655" w14:textId="77777777" w:rsidTr="00E23571">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4082369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5E764156"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100%</w:t>
            </w:r>
          </w:p>
        </w:tc>
      </w:tr>
      <w:tr w:rsidR="00B901EE" w:rsidRPr="009116A6" w14:paraId="7B7FBBDE"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3CBDEFC4" w14:textId="77777777" w:rsidR="00B901EE" w:rsidRDefault="00B901EE" w:rsidP="00E23571">
            <w:pPr>
              <w:rPr>
                <w:rFonts w:ascii="Arial Narrow" w:hAnsi="Arial Narrow"/>
                <w:sz w:val="24"/>
                <w:szCs w:val="24"/>
              </w:rPr>
            </w:pPr>
            <w:r w:rsidRPr="009116A6">
              <w:rPr>
                <w:rFonts w:ascii="Arial Narrow" w:hAnsi="Arial Narrow"/>
                <w:sz w:val="24"/>
                <w:szCs w:val="24"/>
              </w:rPr>
              <w:t xml:space="preserve">Envíe lo resuelto al correo electrónico </w:t>
            </w:r>
            <w:r w:rsidRPr="0015440B">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6"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r>
              <w:rPr>
                <w:rFonts w:ascii="Arial Narrow" w:hAnsi="Arial Narrow"/>
                <w:sz w:val="24"/>
                <w:szCs w:val="24"/>
              </w:rPr>
              <w:t>Clei.</w:t>
            </w:r>
          </w:p>
          <w:p w14:paraId="5DA419D4" w14:textId="77777777" w:rsidR="00B901EE" w:rsidRPr="009116A6" w:rsidRDefault="00B901EE" w:rsidP="00E23571">
            <w:pPr>
              <w:rPr>
                <w:rFonts w:ascii="Arial Narrow" w:hAnsi="Arial Narrow"/>
                <w:sz w:val="24"/>
                <w:szCs w:val="24"/>
              </w:rPr>
            </w:pPr>
          </w:p>
        </w:tc>
      </w:tr>
    </w:tbl>
    <w:p w14:paraId="6E573C64" w14:textId="77777777" w:rsidR="00B901EE" w:rsidRDefault="00B901EE" w:rsidP="00B901EE">
      <w:pPr>
        <w:spacing w:after="0" w:line="240" w:lineRule="auto"/>
        <w:jc w:val="both"/>
        <w:rPr>
          <w:rFonts w:ascii="Arial Narrow" w:hAnsi="Arial Narrow" w:cs="Arial"/>
          <w:sz w:val="24"/>
          <w:szCs w:val="24"/>
        </w:rPr>
      </w:pPr>
    </w:p>
    <w:p w14:paraId="23B4B533" w14:textId="77777777" w:rsidR="00B901EE" w:rsidRDefault="00B901EE" w:rsidP="00B901EE">
      <w:pPr>
        <w:spacing w:after="0" w:line="240" w:lineRule="auto"/>
        <w:jc w:val="both"/>
        <w:rPr>
          <w:rFonts w:ascii="Arial Narrow" w:hAnsi="Arial Narrow" w:cs="Arial"/>
          <w:sz w:val="24"/>
          <w:szCs w:val="24"/>
        </w:rPr>
      </w:pPr>
    </w:p>
    <w:p w14:paraId="66983C84" w14:textId="77777777" w:rsidR="00B901EE" w:rsidRDefault="00B901EE" w:rsidP="00B901EE">
      <w:pPr>
        <w:spacing w:after="0" w:line="240" w:lineRule="auto"/>
        <w:jc w:val="both"/>
        <w:rPr>
          <w:rFonts w:ascii="Arial Narrow" w:hAnsi="Arial Narrow" w:cs="Arial"/>
          <w:sz w:val="24"/>
          <w:szCs w:val="24"/>
        </w:rPr>
      </w:pPr>
      <w:r>
        <w:rPr>
          <w:rFonts w:ascii="Arial Narrow" w:hAnsi="Arial Narrow" w:cs="Arial"/>
          <w:sz w:val="24"/>
          <w:szCs w:val="24"/>
        </w:rPr>
        <w:t>05/11/2020</w:t>
      </w:r>
    </w:p>
    <w:p w14:paraId="79568FBB" w14:textId="77777777" w:rsidR="00B901EE" w:rsidRDefault="00B901EE" w:rsidP="00B901EE">
      <w:pPr>
        <w:spacing w:after="0" w:line="240" w:lineRule="auto"/>
        <w:jc w:val="both"/>
        <w:rPr>
          <w:rFonts w:ascii="Arial Narrow" w:hAnsi="Arial Narrow" w:cs="Arial"/>
          <w:sz w:val="24"/>
          <w:szCs w:val="24"/>
        </w:rPr>
      </w:pPr>
    </w:p>
    <w:p w14:paraId="08D4FBD6" w14:textId="77777777" w:rsidR="00B901EE" w:rsidRPr="002D2D58" w:rsidRDefault="00B901EE" w:rsidP="00B901EE">
      <w:pPr>
        <w:pStyle w:val="Sinespaciado"/>
        <w:jc w:val="both"/>
        <w:rPr>
          <w:rFonts w:ascii="Arial Narrow" w:hAnsi="Arial Narrow" w:cs="Arial"/>
          <w:sz w:val="24"/>
          <w:szCs w:val="24"/>
        </w:rPr>
      </w:pPr>
      <w:bookmarkStart w:id="0" w:name="_Hlk53518108"/>
      <w:r w:rsidRPr="002D2D58">
        <w:rPr>
          <w:rFonts w:ascii="Arial Narrow" w:hAnsi="Arial Narrow" w:cs="Arial"/>
          <w:b/>
          <w:bCs/>
          <w:sz w:val="24"/>
          <w:szCs w:val="24"/>
        </w:rPr>
        <w:t>Clei:</w:t>
      </w:r>
      <w:r w:rsidRPr="002D2D58">
        <w:rPr>
          <w:rFonts w:ascii="Arial Narrow" w:hAnsi="Arial Narrow" w:cs="Arial"/>
          <w:sz w:val="24"/>
          <w:szCs w:val="24"/>
        </w:rPr>
        <w:t xml:space="preserve"> </w:t>
      </w:r>
      <w:r>
        <w:rPr>
          <w:rFonts w:ascii="Arial Narrow" w:hAnsi="Arial Narrow" w:cs="Arial"/>
          <w:sz w:val="24"/>
          <w:szCs w:val="24"/>
        </w:rPr>
        <w:t>3_Período 4, Actividad 4</w:t>
      </w:r>
    </w:p>
    <w:p w14:paraId="6DCE00CE" w14:textId="77777777" w:rsidR="00B901EE" w:rsidRPr="002D2D58" w:rsidRDefault="00B901EE" w:rsidP="00B901EE">
      <w:pPr>
        <w:spacing w:after="0"/>
        <w:jc w:val="both"/>
        <w:rPr>
          <w:rFonts w:ascii="Arial Narrow" w:hAnsi="Arial Narrow" w:cs="Arial"/>
          <w:sz w:val="24"/>
          <w:szCs w:val="24"/>
        </w:rPr>
      </w:pPr>
      <w:r w:rsidRPr="002D2D58">
        <w:rPr>
          <w:rFonts w:ascii="Arial Narrow" w:hAnsi="Arial Narrow" w:cs="Arial"/>
          <w:b/>
          <w:sz w:val="24"/>
          <w:szCs w:val="24"/>
        </w:rPr>
        <w:t xml:space="preserve">TIEMPO: </w:t>
      </w:r>
      <w:r w:rsidRPr="002D2D58">
        <w:rPr>
          <w:rFonts w:ascii="Arial Narrow" w:hAnsi="Arial Narrow" w:cs="Arial"/>
          <w:sz w:val="24"/>
          <w:szCs w:val="24"/>
        </w:rPr>
        <w:t xml:space="preserve"> </w:t>
      </w:r>
      <w:r>
        <w:rPr>
          <w:rFonts w:ascii="Arial Narrow" w:hAnsi="Arial Narrow" w:cs="Arial"/>
          <w:sz w:val="24"/>
          <w:szCs w:val="24"/>
        </w:rPr>
        <w:t xml:space="preserve">2 </w:t>
      </w:r>
      <w:r w:rsidRPr="002D2D58">
        <w:rPr>
          <w:rFonts w:ascii="Arial Narrow" w:hAnsi="Arial Narrow" w:cs="Arial"/>
          <w:sz w:val="24"/>
          <w:szCs w:val="24"/>
        </w:rPr>
        <w:t>hora</w:t>
      </w:r>
      <w:r>
        <w:rPr>
          <w:rFonts w:ascii="Arial Narrow" w:hAnsi="Arial Narrow" w:cs="Arial"/>
          <w:sz w:val="24"/>
          <w:szCs w:val="24"/>
        </w:rPr>
        <w:t>s</w:t>
      </w:r>
      <w:r w:rsidRPr="002D2D58">
        <w:rPr>
          <w:rFonts w:ascii="Arial Narrow" w:hAnsi="Arial Narrow" w:cs="Arial"/>
          <w:sz w:val="24"/>
          <w:szCs w:val="24"/>
        </w:rPr>
        <w:t xml:space="preserve"> </w:t>
      </w:r>
    </w:p>
    <w:p w14:paraId="1301C44B" w14:textId="77777777" w:rsidR="00B901EE" w:rsidRPr="002D2D58" w:rsidRDefault="00B901EE" w:rsidP="00B901EE">
      <w:pPr>
        <w:spacing w:after="0" w:line="240" w:lineRule="auto"/>
        <w:jc w:val="both"/>
        <w:rPr>
          <w:rFonts w:ascii="Arial Narrow" w:hAnsi="Arial Narrow" w:cs="Arial"/>
          <w:sz w:val="24"/>
          <w:szCs w:val="24"/>
        </w:rPr>
      </w:pPr>
      <w:r w:rsidRPr="002D2D58">
        <w:rPr>
          <w:rFonts w:ascii="Arial Narrow" w:hAnsi="Arial Narrow" w:cs="Arial"/>
          <w:b/>
          <w:sz w:val="24"/>
          <w:szCs w:val="24"/>
        </w:rPr>
        <w:t xml:space="preserve">TEMA: </w:t>
      </w:r>
      <w:r>
        <w:rPr>
          <w:rFonts w:ascii="Arial Narrow" w:hAnsi="Arial Narrow" w:cs="Arial"/>
          <w:b/>
          <w:sz w:val="24"/>
          <w:szCs w:val="24"/>
        </w:rPr>
        <w:t>La Civilización Hindú</w:t>
      </w:r>
    </w:p>
    <w:p w14:paraId="45D422A0" w14:textId="77777777" w:rsidR="00B901EE" w:rsidRPr="002D2D58" w:rsidRDefault="00B901EE" w:rsidP="00B901EE">
      <w:pPr>
        <w:spacing w:after="0"/>
        <w:jc w:val="both"/>
        <w:rPr>
          <w:rFonts w:ascii="Arial Narrow" w:hAnsi="Arial Narrow" w:cs="Arial"/>
          <w:sz w:val="24"/>
          <w:szCs w:val="24"/>
        </w:rPr>
      </w:pPr>
      <w:r w:rsidRPr="002D2D58">
        <w:rPr>
          <w:rFonts w:ascii="Arial Narrow" w:hAnsi="Arial Narrow" w:cs="Arial"/>
          <w:b/>
          <w:sz w:val="24"/>
          <w:szCs w:val="24"/>
        </w:rPr>
        <w:t xml:space="preserve">COMPETENCIAS: </w:t>
      </w:r>
      <w:r>
        <w:rPr>
          <w:rFonts w:ascii="Arial Narrow" w:hAnsi="Arial Narrow" w:cs="Arial"/>
          <w:sz w:val="24"/>
          <w:szCs w:val="24"/>
        </w:rPr>
        <w:t>I</w:t>
      </w:r>
      <w:r w:rsidRPr="002D2D58">
        <w:rPr>
          <w:rFonts w:ascii="Arial Narrow" w:hAnsi="Arial Narrow" w:cs="Arial"/>
          <w:sz w:val="24"/>
          <w:szCs w:val="24"/>
        </w:rPr>
        <w:t>nterpretativa</w:t>
      </w:r>
      <w:r>
        <w:rPr>
          <w:rFonts w:ascii="Arial Narrow" w:hAnsi="Arial Narrow" w:cs="Arial"/>
          <w:sz w:val="24"/>
          <w:szCs w:val="24"/>
        </w:rPr>
        <w:t>, c</w:t>
      </w:r>
      <w:r w:rsidRPr="002D2D58">
        <w:rPr>
          <w:rFonts w:ascii="Arial Narrow" w:hAnsi="Arial Narrow" w:cs="Arial"/>
          <w:sz w:val="24"/>
          <w:szCs w:val="24"/>
        </w:rPr>
        <w:t>rítica</w:t>
      </w:r>
      <w:r>
        <w:rPr>
          <w:rFonts w:ascii="Arial Narrow" w:hAnsi="Arial Narrow" w:cs="Arial"/>
          <w:sz w:val="24"/>
          <w:szCs w:val="24"/>
        </w:rPr>
        <w:t xml:space="preserve"> (argumentativa)</w:t>
      </w:r>
      <w:r w:rsidRPr="002D2D58">
        <w:rPr>
          <w:rFonts w:ascii="Arial Narrow" w:hAnsi="Arial Narrow" w:cs="Arial"/>
          <w:sz w:val="24"/>
          <w:szCs w:val="24"/>
        </w:rPr>
        <w:t xml:space="preserve"> </w:t>
      </w:r>
      <w:r>
        <w:rPr>
          <w:rFonts w:ascii="Arial Narrow" w:hAnsi="Arial Narrow" w:cs="Arial"/>
          <w:sz w:val="24"/>
          <w:szCs w:val="24"/>
        </w:rPr>
        <w:t>y</w:t>
      </w:r>
      <w:r w:rsidRPr="00D543E8">
        <w:rPr>
          <w:rFonts w:ascii="Arial Narrow" w:hAnsi="Arial Narrow" w:cs="Arial"/>
          <w:sz w:val="24"/>
          <w:szCs w:val="24"/>
        </w:rPr>
        <w:t xml:space="preserve"> </w:t>
      </w:r>
      <w:r>
        <w:rPr>
          <w:rFonts w:ascii="Arial Narrow" w:hAnsi="Arial Narrow" w:cs="Arial"/>
          <w:sz w:val="24"/>
          <w:szCs w:val="24"/>
        </w:rPr>
        <w:t>Dialógica (propositiva)</w:t>
      </w:r>
    </w:p>
    <w:p w14:paraId="7641227F" w14:textId="77777777" w:rsidR="00B901EE" w:rsidRDefault="00B901EE" w:rsidP="00B901EE">
      <w:pPr>
        <w:spacing w:after="0"/>
        <w:rPr>
          <w:rFonts w:ascii="Arial Narrow" w:hAnsi="Arial Narrow" w:cs="Arial"/>
          <w:sz w:val="24"/>
          <w:szCs w:val="24"/>
          <w:lang w:val="es-ES" w:eastAsia="es-ES"/>
        </w:rPr>
      </w:pPr>
      <w:r w:rsidRPr="002D2D58">
        <w:rPr>
          <w:rFonts w:ascii="Arial Narrow" w:hAnsi="Arial Narrow" w:cs="Arial"/>
          <w:b/>
          <w:sz w:val="24"/>
          <w:szCs w:val="24"/>
        </w:rPr>
        <w:t>INDICADORES DE DESEMPEÑO:</w:t>
      </w:r>
      <w:r w:rsidRPr="002D2D58">
        <w:rPr>
          <w:rFonts w:ascii="Arial Narrow" w:hAnsi="Arial Narrow" w:cs="Arial"/>
          <w:sz w:val="24"/>
          <w:szCs w:val="24"/>
          <w:lang w:val="es-ES" w:eastAsia="es-ES"/>
        </w:rPr>
        <w:t xml:space="preserve"> </w:t>
      </w:r>
      <w:r w:rsidRPr="00687E46">
        <w:rPr>
          <w:rFonts w:ascii="Arial Narrow" w:hAnsi="Arial Narrow" w:cs="Arial"/>
          <w:sz w:val="24"/>
          <w:szCs w:val="24"/>
          <w:lang w:val="es-ES" w:eastAsia="es-ES"/>
        </w:rPr>
        <w:t xml:space="preserve">Comprensión del objeto estudio de la </w:t>
      </w:r>
      <w:r>
        <w:rPr>
          <w:rFonts w:ascii="Arial Narrow" w:hAnsi="Arial Narrow" w:cs="Arial"/>
          <w:sz w:val="24"/>
          <w:szCs w:val="24"/>
          <w:lang w:val="es-ES" w:eastAsia="es-ES"/>
        </w:rPr>
        <w:t>geografía como reflexión filosófica del lugar del origen y variedad de la raza humana en confrontación con los hechos de la ciencia.</w:t>
      </w:r>
    </w:p>
    <w:p w14:paraId="3BD56231" w14:textId="77777777" w:rsidR="00B901EE" w:rsidRDefault="00B901EE" w:rsidP="00B901EE">
      <w:pPr>
        <w:spacing w:after="0"/>
        <w:rPr>
          <w:rFonts w:ascii="Arial Narrow" w:hAnsi="Arial Narrow" w:cs="Arial"/>
          <w:sz w:val="24"/>
          <w:szCs w:val="24"/>
          <w:lang w:val="es-ES" w:eastAsia="es-ES"/>
        </w:rPr>
      </w:pPr>
      <w:r w:rsidRPr="002172A0">
        <w:rPr>
          <w:rFonts w:ascii="Arial Narrow" w:hAnsi="Arial Narrow" w:cs="Arial"/>
          <w:sz w:val="24"/>
          <w:szCs w:val="24"/>
          <w:lang w:val="es-ES" w:eastAsia="es-ES"/>
        </w:rPr>
        <w:lastRenderedPageBreak/>
        <w:t>¿Cómo interactúa el ser humano con el planeta? Ubicación de la tierra en el universo-Estructura terrestre y atmosférica Ubicación del hombre en la tierra, Los 5 continentes y sus, características. Génesis y evolución de culturas antiguas</w:t>
      </w:r>
    </w:p>
    <w:p w14:paraId="0424B59D" w14:textId="77777777" w:rsidR="00B901EE" w:rsidRPr="002D2D58" w:rsidRDefault="00B901EE" w:rsidP="00B901EE">
      <w:pPr>
        <w:spacing w:after="0"/>
        <w:rPr>
          <w:rFonts w:ascii="Arial Narrow" w:hAnsi="Arial Narrow" w:cs="Arial"/>
          <w:sz w:val="24"/>
          <w:szCs w:val="24"/>
        </w:rPr>
      </w:pPr>
      <w:r w:rsidRPr="002D2D58">
        <w:rPr>
          <w:rFonts w:ascii="Arial Narrow" w:hAnsi="Arial Narrow" w:cs="Arial"/>
          <w:b/>
          <w:sz w:val="24"/>
          <w:szCs w:val="24"/>
        </w:rPr>
        <w:t>OBJETIVO</w:t>
      </w:r>
      <w:r w:rsidRPr="002D2D58">
        <w:rPr>
          <w:rFonts w:ascii="Arial Narrow" w:hAnsi="Arial Narrow" w:cs="Arial"/>
          <w:sz w:val="24"/>
          <w:szCs w:val="24"/>
        </w:rPr>
        <w:t>: Comprender la importancia de</w:t>
      </w:r>
      <w:r>
        <w:rPr>
          <w:rFonts w:ascii="Arial Narrow" w:hAnsi="Arial Narrow" w:cs="Arial"/>
          <w:sz w:val="24"/>
          <w:szCs w:val="24"/>
        </w:rPr>
        <w:t xml:space="preserve"> la capacidad inquisitiva del ser humano en función de origen geográfico y racial en el mundo.</w:t>
      </w:r>
    </w:p>
    <w:p w14:paraId="0F580A46" w14:textId="77777777" w:rsidR="00B901EE" w:rsidRPr="002D2D58" w:rsidRDefault="00B901EE" w:rsidP="00B901EE">
      <w:pPr>
        <w:pStyle w:val="Sinespaciado"/>
        <w:jc w:val="both"/>
        <w:rPr>
          <w:rFonts w:ascii="Arial Narrow" w:eastAsia="Times New Roman" w:hAnsi="Arial Narrow" w:cs="Arial"/>
          <w:sz w:val="24"/>
          <w:szCs w:val="24"/>
          <w:lang w:eastAsia="es-CO"/>
        </w:rPr>
      </w:pPr>
      <w:r w:rsidRPr="002D2D58">
        <w:rPr>
          <w:rFonts w:ascii="Arial Narrow" w:hAnsi="Arial Narrow" w:cs="Arial"/>
          <w:b/>
          <w:bCs/>
          <w:sz w:val="24"/>
          <w:szCs w:val="24"/>
        </w:rPr>
        <w:t>METODOLOGIA:</w:t>
      </w:r>
      <w:r w:rsidRPr="002D2D58">
        <w:rPr>
          <w:rFonts w:ascii="Arial Narrow" w:hAnsi="Arial Narrow" w:cs="Arial"/>
          <w:sz w:val="24"/>
          <w:szCs w:val="24"/>
        </w:rPr>
        <w:t xml:space="preserve"> metodología C3</w:t>
      </w:r>
      <w:r w:rsidRPr="002D2D58">
        <w:rPr>
          <w:rFonts w:ascii="Arial Narrow" w:eastAsia="Times New Roman" w:hAnsi="Arial Narrow" w:cs="Arial"/>
          <w:sz w:val="24"/>
          <w:szCs w:val="24"/>
          <w:lang w:eastAsia="es-CO"/>
        </w:rPr>
        <w:t xml:space="preserve"> </w:t>
      </w:r>
    </w:p>
    <w:p w14:paraId="3F8EE8C9" w14:textId="77777777" w:rsidR="00B901EE" w:rsidRPr="002D2D58" w:rsidRDefault="00B901EE" w:rsidP="00B901EE">
      <w:pPr>
        <w:pStyle w:val="Sinespaciado"/>
        <w:jc w:val="both"/>
        <w:rPr>
          <w:rFonts w:ascii="Arial Narrow" w:hAnsi="Arial Narrow" w:cs="Arial"/>
          <w:sz w:val="24"/>
          <w:szCs w:val="24"/>
        </w:rPr>
      </w:pPr>
    </w:p>
    <w:p w14:paraId="68853A30" w14:textId="77777777" w:rsidR="00B901EE" w:rsidRPr="002D2D58" w:rsidRDefault="00B901EE" w:rsidP="00B901EE">
      <w:pPr>
        <w:pStyle w:val="Sinespaciado"/>
        <w:jc w:val="both"/>
        <w:rPr>
          <w:rFonts w:ascii="Arial Narrow" w:hAnsi="Arial Narrow" w:cs="Arial"/>
          <w:sz w:val="24"/>
          <w:szCs w:val="24"/>
        </w:rPr>
      </w:pPr>
      <w:r w:rsidRPr="002D2D58">
        <w:rPr>
          <w:rFonts w:ascii="Arial Narrow" w:hAnsi="Arial Narrow" w:cs="Arial"/>
          <w:sz w:val="24"/>
          <w:szCs w:val="24"/>
        </w:rPr>
        <w:t xml:space="preserve">CONCIENTIZACIÓN: </w:t>
      </w:r>
    </w:p>
    <w:p w14:paraId="5A16351A" w14:textId="77777777" w:rsidR="00B901EE" w:rsidRDefault="00B901EE" w:rsidP="00B901EE">
      <w:pPr>
        <w:jc w:val="center"/>
        <w:rPr>
          <w:rFonts w:ascii="Arial Narrow" w:hAnsi="Arial Narrow" w:cs="Arial"/>
          <w:sz w:val="24"/>
          <w:szCs w:val="24"/>
        </w:rPr>
      </w:pPr>
      <w:r>
        <w:rPr>
          <w:rFonts w:ascii="Arial Narrow" w:hAnsi="Arial Narrow" w:cs="Arial"/>
          <w:sz w:val="24"/>
          <w:szCs w:val="24"/>
        </w:rPr>
        <w:t>CIVILIZACIÓN HINDU (INDIA)</w:t>
      </w:r>
    </w:p>
    <w:p w14:paraId="21001557" w14:textId="77777777" w:rsidR="00B901EE" w:rsidRDefault="00B901EE" w:rsidP="00B901EE">
      <w:pPr>
        <w:jc w:val="center"/>
        <w:rPr>
          <w:rFonts w:ascii="Arial Narrow" w:hAnsi="Arial Narrow" w:cs="Arial"/>
          <w:sz w:val="24"/>
          <w:szCs w:val="24"/>
        </w:rPr>
      </w:pPr>
    </w:p>
    <w:p w14:paraId="1B3F7DDA" w14:textId="77777777" w:rsidR="00B901EE" w:rsidRDefault="00B901EE" w:rsidP="00B901EE">
      <w:pPr>
        <w:jc w:val="both"/>
        <w:rPr>
          <w:rFonts w:ascii="Arial Narrow" w:hAnsi="Arial Narrow" w:cs="Arial"/>
          <w:sz w:val="24"/>
          <w:szCs w:val="24"/>
        </w:rPr>
      </w:pPr>
      <w:r>
        <w:rPr>
          <w:rFonts w:ascii="Arial Narrow" w:hAnsi="Arial Narrow" w:cs="Arial"/>
          <w:sz w:val="24"/>
          <w:szCs w:val="24"/>
        </w:rPr>
        <w:t>DÓNDE SE DESARROLLO</w:t>
      </w:r>
    </w:p>
    <w:p w14:paraId="6DCBE677" w14:textId="77777777" w:rsidR="00B901EE" w:rsidRDefault="00B901EE" w:rsidP="00B901EE">
      <w:pPr>
        <w:jc w:val="both"/>
        <w:rPr>
          <w:rFonts w:ascii="Arial Narrow" w:hAnsi="Arial Narrow" w:cs="Arial"/>
          <w:sz w:val="24"/>
          <w:szCs w:val="24"/>
        </w:rPr>
      </w:pPr>
      <w:r>
        <w:rPr>
          <w:rFonts w:ascii="Arial Narrow" w:hAnsi="Arial Narrow" w:cs="Arial"/>
          <w:sz w:val="24"/>
          <w:szCs w:val="24"/>
        </w:rPr>
        <w:t>Es una gran península con forma de triángulo que se adentra en el océano Indico. Limitando por el norte con la cordillera de los Himalayas, por el oeste y el sur con el océano indico. Sus pueblos se asentaron en los valles formados por los ríos indo y Ganges.</w:t>
      </w:r>
    </w:p>
    <w:p w14:paraId="42554E01" w14:textId="77777777" w:rsidR="00B901EE" w:rsidRDefault="00B901EE" w:rsidP="00B901EE">
      <w:pPr>
        <w:jc w:val="both"/>
        <w:rPr>
          <w:rFonts w:ascii="Arial Narrow" w:hAnsi="Arial Narrow" w:cs="Arial"/>
          <w:sz w:val="24"/>
          <w:szCs w:val="24"/>
        </w:rPr>
      </w:pPr>
    </w:p>
    <w:p w14:paraId="5D9E500F" w14:textId="77777777" w:rsidR="00B901EE" w:rsidRDefault="00B901EE" w:rsidP="00B901EE">
      <w:pPr>
        <w:jc w:val="both"/>
        <w:rPr>
          <w:rFonts w:ascii="Arial Narrow" w:hAnsi="Arial Narrow" w:cs="Arial"/>
          <w:sz w:val="24"/>
          <w:szCs w:val="24"/>
        </w:rPr>
      </w:pPr>
      <w:r>
        <w:rPr>
          <w:rFonts w:ascii="Arial Narrow" w:hAnsi="Arial Narrow" w:cs="Arial"/>
          <w:sz w:val="24"/>
          <w:szCs w:val="24"/>
        </w:rPr>
        <w:t>QUÉ PERÍODOS COMPRENDÍA</w:t>
      </w:r>
    </w:p>
    <w:p w14:paraId="1D72252B" w14:textId="77777777" w:rsidR="00B901EE" w:rsidRDefault="00B901EE" w:rsidP="00B901EE">
      <w:pPr>
        <w:jc w:val="both"/>
        <w:rPr>
          <w:rFonts w:ascii="Arial Narrow" w:hAnsi="Arial Narrow" w:cs="Arial"/>
          <w:sz w:val="24"/>
          <w:szCs w:val="24"/>
        </w:rPr>
      </w:pPr>
      <w:r>
        <w:rPr>
          <w:rFonts w:ascii="Arial Narrow" w:hAnsi="Arial Narrow" w:cs="Arial"/>
          <w:sz w:val="24"/>
          <w:szCs w:val="24"/>
        </w:rPr>
        <w:t xml:space="preserve">El Mahejo - Daro y </w:t>
      </w:r>
      <w:proofErr w:type="gramStart"/>
      <w:r>
        <w:rPr>
          <w:rFonts w:ascii="Arial Narrow" w:hAnsi="Arial Narrow" w:cs="Arial"/>
          <w:sz w:val="24"/>
          <w:szCs w:val="24"/>
        </w:rPr>
        <w:t>Harappa(</w:t>
      </w:r>
      <w:proofErr w:type="gramEnd"/>
      <w:r>
        <w:rPr>
          <w:rFonts w:ascii="Arial Narrow" w:hAnsi="Arial Narrow" w:cs="Arial"/>
          <w:sz w:val="24"/>
          <w:szCs w:val="24"/>
        </w:rPr>
        <w:t>255 al 1500 Ac)</w:t>
      </w:r>
    </w:p>
    <w:p w14:paraId="3F08B4AB"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período Védico (1500 a 1000 Ac)</w:t>
      </w:r>
    </w:p>
    <w:p w14:paraId="4C07D9FD"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período Brahamánico (1000 a 321 Ac)</w:t>
      </w:r>
    </w:p>
    <w:p w14:paraId="64429EE4" w14:textId="77777777" w:rsidR="00B901EE" w:rsidRDefault="00B901EE" w:rsidP="00B901EE">
      <w:pPr>
        <w:jc w:val="both"/>
        <w:rPr>
          <w:rFonts w:ascii="Arial Narrow" w:hAnsi="Arial Narrow" w:cs="Arial"/>
          <w:sz w:val="24"/>
          <w:szCs w:val="24"/>
        </w:rPr>
      </w:pPr>
      <w:r>
        <w:rPr>
          <w:rFonts w:ascii="Arial Narrow" w:hAnsi="Arial Narrow" w:cs="Arial"/>
          <w:sz w:val="24"/>
          <w:szCs w:val="24"/>
        </w:rPr>
        <w:t xml:space="preserve">El período </w:t>
      </w:r>
      <w:proofErr w:type="gramStart"/>
      <w:r>
        <w:rPr>
          <w:rFonts w:ascii="Arial Narrow" w:hAnsi="Arial Narrow" w:cs="Arial"/>
          <w:sz w:val="24"/>
          <w:szCs w:val="24"/>
        </w:rPr>
        <w:t>Budista</w:t>
      </w:r>
      <w:proofErr w:type="gramEnd"/>
      <w:r>
        <w:rPr>
          <w:rFonts w:ascii="Arial Narrow" w:hAnsi="Arial Narrow" w:cs="Arial"/>
          <w:sz w:val="24"/>
          <w:szCs w:val="24"/>
        </w:rPr>
        <w:t xml:space="preserve"> (327 a 180 Ac)</w:t>
      </w:r>
    </w:p>
    <w:p w14:paraId="6AD684D1" w14:textId="77777777" w:rsidR="00B901EE" w:rsidRDefault="00B901EE" w:rsidP="00B901EE">
      <w:pPr>
        <w:jc w:val="both"/>
        <w:rPr>
          <w:rFonts w:ascii="Arial Narrow" w:hAnsi="Arial Narrow" w:cs="Arial"/>
          <w:sz w:val="24"/>
          <w:szCs w:val="24"/>
        </w:rPr>
      </w:pPr>
    </w:p>
    <w:p w14:paraId="42B226A9" w14:textId="77777777" w:rsidR="00B901EE" w:rsidRDefault="00B901EE" w:rsidP="00B901EE">
      <w:pPr>
        <w:jc w:val="both"/>
        <w:rPr>
          <w:rFonts w:ascii="Arial Narrow" w:hAnsi="Arial Narrow" w:cs="Arial"/>
          <w:sz w:val="24"/>
          <w:szCs w:val="24"/>
        </w:rPr>
      </w:pPr>
      <w:r>
        <w:rPr>
          <w:rFonts w:ascii="Arial Narrow" w:hAnsi="Arial Narrow" w:cs="Arial"/>
          <w:sz w:val="24"/>
          <w:szCs w:val="24"/>
        </w:rPr>
        <w:t>¿QUÉ LA CARACTERIZO?</w:t>
      </w:r>
    </w:p>
    <w:p w14:paraId="4781E80D" w14:textId="77777777" w:rsidR="00B901EE" w:rsidRDefault="00B901EE" w:rsidP="00B901EE">
      <w:pPr>
        <w:jc w:val="both"/>
        <w:rPr>
          <w:rFonts w:ascii="Arial Narrow" w:hAnsi="Arial Narrow" w:cs="Arial"/>
          <w:sz w:val="24"/>
          <w:szCs w:val="24"/>
        </w:rPr>
      </w:pPr>
      <w:r>
        <w:rPr>
          <w:rFonts w:ascii="Arial Narrow" w:hAnsi="Arial Narrow" w:cs="Arial"/>
          <w:sz w:val="24"/>
          <w:szCs w:val="24"/>
        </w:rPr>
        <w:t>A diferencia de otras civilizaciones antiguas, el la India el poder divino y el poder político estaban separados. Por ello un rey nunca se hizo gobernante.</w:t>
      </w:r>
    </w:p>
    <w:p w14:paraId="5DB01F93" w14:textId="77777777" w:rsidR="00B901EE" w:rsidRDefault="00B901EE" w:rsidP="00B901EE">
      <w:pPr>
        <w:jc w:val="both"/>
        <w:rPr>
          <w:rFonts w:ascii="Arial Narrow" w:hAnsi="Arial Narrow" w:cs="Arial"/>
          <w:sz w:val="24"/>
          <w:szCs w:val="24"/>
        </w:rPr>
      </w:pPr>
    </w:p>
    <w:p w14:paraId="48B836F9" w14:textId="77777777" w:rsidR="00B901EE" w:rsidRDefault="00B901EE" w:rsidP="00B901EE">
      <w:pPr>
        <w:jc w:val="both"/>
        <w:rPr>
          <w:rFonts w:ascii="Arial Narrow" w:hAnsi="Arial Narrow" w:cs="Arial"/>
          <w:sz w:val="24"/>
          <w:szCs w:val="24"/>
        </w:rPr>
      </w:pPr>
      <w:r>
        <w:rPr>
          <w:rFonts w:ascii="Arial Narrow" w:hAnsi="Arial Narrow" w:cs="Arial"/>
          <w:sz w:val="24"/>
          <w:szCs w:val="24"/>
        </w:rPr>
        <w:t>¿CUÁL FUE SU ESTRUCTURA SOCIAL?</w:t>
      </w:r>
    </w:p>
    <w:p w14:paraId="5E21CFDD" w14:textId="77777777" w:rsidR="00B901EE" w:rsidRDefault="00B901EE" w:rsidP="00B901EE">
      <w:pPr>
        <w:jc w:val="both"/>
        <w:rPr>
          <w:rFonts w:ascii="Arial Narrow" w:hAnsi="Arial Narrow" w:cs="Arial"/>
          <w:sz w:val="24"/>
          <w:szCs w:val="24"/>
        </w:rPr>
      </w:pPr>
      <w:r>
        <w:rPr>
          <w:rFonts w:ascii="Arial Narrow" w:hAnsi="Arial Narrow" w:cs="Arial"/>
          <w:sz w:val="24"/>
          <w:szCs w:val="24"/>
        </w:rPr>
        <w:t>La organización social era inmóvil e impuesta por los invasores arios. Las personas eran estrictamente jerarquizadas en castas de las que no podían salir. Para justificar este sistema se impuso la idea de la reencarnación según la cual cada persona pasaba por varias vidas, y reencarnaba en las siguientes en una mejor o peor de acuerdo con la conducta llevada en la anterior vida. La idea final era subir progresivamente de casta. Las castas eran:</w:t>
      </w:r>
    </w:p>
    <w:p w14:paraId="52303038" w14:textId="77777777" w:rsidR="00B901EE" w:rsidRDefault="00B901EE" w:rsidP="00B901EE">
      <w:pPr>
        <w:jc w:val="both"/>
        <w:rPr>
          <w:rFonts w:ascii="Arial Narrow" w:hAnsi="Arial Narrow" w:cs="Arial"/>
          <w:sz w:val="24"/>
          <w:szCs w:val="24"/>
        </w:rPr>
      </w:pPr>
      <w:r>
        <w:rPr>
          <w:rFonts w:ascii="Arial Narrow" w:hAnsi="Arial Narrow" w:cs="Arial"/>
          <w:sz w:val="24"/>
          <w:szCs w:val="24"/>
        </w:rPr>
        <w:lastRenderedPageBreak/>
        <w:t>Brahamanes (los Sacerdotes)</w:t>
      </w:r>
    </w:p>
    <w:p w14:paraId="1DB6B381" w14:textId="77777777" w:rsidR="00B901EE" w:rsidRDefault="00B901EE" w:rsidP="00B901EE">
      <w:pPr>
        <w:jc w:val="both"/>
        <w:rPr>
          <w:rFonts w:ascii="Arial Narrow" w:hAnsi="Arial Narrow" w:cs="Arial"/>
          <w:sz w:val="24"/>
          <w:szCs w:val="24"/>
        </w:rPr>
      </w:pPr>
      <w:r>
        <w:rPr>
          <w:rFonts w:ascii="Arial Narrow" w:hAnsi="Arial Narrow" w:cs="Arial"/>
          <w:sz w:val="24"/>
          <w:szCs w:val="24"/>
        </w:rPr>
        <w:t>Chatrias (Gobernantes y guerreros)</w:t>
      </w:r>
    </w:p>
    <w:p w14:paraId="05112991" w14:textId="77777777" w:rsidR="00B901EE" w:rsidRDefault="00B901EE" w:rsidP="00B901EE">
      <w:pPr>
        <w:jc w:val="both"/>
        <w:rPr>
          <w:rFonts w:ascii="Arial Narrow" w:hAnsi="Arial Narrow" w:cs="Arial"/>
          <w:sz w:val="24"/>
          <w:szCs w:val="24"/>
        </w:rPr>
      </w:pPr>
      <w:r>
        <w:rPr>
          <w:rFonts w:ascii="Arial Narrow" w:hAnsi="Arial Narrow" w:cs="Arial"/>
          <w:sz w:val="24"/>
          <w:szCs w:val="24"/>
        </w:rPr>
        <w:t>Vaisias (Artesanos, comerciantes y campesinos)</w:t>
      </w:r>
    </w:p>
    <w:p w14:paraId="7E746103" w14:textId="77777777" w:rsidR="00B901EE" w:rsidRDefault="00B901EE" w:rsidP="00B901EE">
      <w:pPr>
        <w:jc w:val="both"/>
        <w:rPr>
          <w:rFonts w:ascii="Arial Narrow" w:hAnsi="Arial Narrow" w:cs="Arial"/>
          <w:sz w:val="24"/>
          <w:szCs w:val="24"/>
        </w:rPr>
      </w:pPr>
      <w:r>
        <w:rPr>
          <w:rFonts w:ascii="Arial Narrow" w:hAnsi="Arial Narrow" w:cs="Arial"/>
          <w:sz w:val="24"/>
          <w:szCs w:val="24"/>
        </w:rPr>
        <w:t>Sudras (destinados a servir a los demás, eran por lo general trabajadores del campo y se les prohibía el contacto con otras castas)</w:t>
      </w:r>
    </w:p>
    <w:p w14:paraId="51BA98EA" w14:textId="77777777" w:rsidR="00B901EE" w:rsidRDefault="00B901EE" w:rsidP="00B901EE">
      <w:pPr>
        <w:jc w:val="both"/>
        <w:rPr>
          <w:rFonts w:ascii="Arial Narrow" w:hAnsi="Arial Narrow" w:cs="Arial"/>
          <w:sz w:val="24"/>
          <w:szCs w:val="24"/>
        </w:rPr>
      </w:pPr>
      <w:r>
        <w:rPr>
          <w:rFonts w:ascii="Arial Narrow" w:hAnsi="Arial Narrow" w:cs="Arial"/>
          <w:sz w:val="24"/>
          <w:szCs w:val="24"/>
        </w:rPr>
        <w:t>Parias o impuros (nacían de uniones ilegales entre castas o eran esclavos, vivían alejados de las ciudades)</w:t>
      </w:r>
    </w:p>
    <w:p w14:paraId="7E892757" w14:textId="77777777" w:rsidR="00B901EE" w:rsidRDefault="00B901EE" w:rsidP="00B901EE">
      <w:pPr>
        <w:jc w:val="both"/>
        <w:rPr>
          <w:rFonts w:ascii="Arial Narrow" w:hAnsi="Arial Narrow" w:cs="Arial"/>
          <w:sz w:val="24"/>
          <w:szCs w:val="24"/>
        </w:rPr>
      </w:pPr>
    </w:p>
    <w:p w14:paraId="6EB728BE" w14:textId="77777777" w:rsidR="00B901EE" w:rsidRDefault="00B901EE" w:rsidP="00B901EE">
      <w:pPr>
        <w:jc w:val="both"/>
        <w:rPr>
          <w:rFonts w:ascii="Arial Narrow" w:hAnsi="Arial Narrow" w:cs="Arial"/>
          <w:sz w:val="24"/>
          <w:szCs w:val="24"/>
        </w:rPr>
      </w:pPr>
    </w:p>
    <w:p w14:paraId="03A2EFD9" w14:textId="77777777" w:rsidR="00B901EE" w:rsidRDefault="00B901EE" w:rsidP="00B901EE">
      <w:pPr>
        <w:jc w:val="both"/>
        <w:rPr>
          <w:rFonts w:ascii="Arial Narrow" w:hAnsi="Arial Narrow" w:cs="Arial"/>
          <w:sz w:val="24"/>
          <w:szCs w:val="24"/>
        </w:rPr>
      </w:pPr>
      <w:r>
        <w:rPr>
          <w:rFonts w:ascii="Arial Narrow" w:hAnsi="Arial Narrow" w:cs="Arial"/>
          <w:sz w:val="24"/>
          <w:szCs w:val="24"/>
        </w:rPr>
        <w:t>¿CÓMO ERA SU RELIGIÓN?</w:t>
      </w:r>
    </w:p>
    <w:p w14:paraId="1CD7FDD3"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hinduismo (aportado por los invasores arios). Muchas veces se les da el nombre del Vedismo, derivado de sus libros sagrados (los vedas). Pregonan la creen en la reencarnación, sacrificio y la ascensión a través de las castas. Otra de sus importantes religiones es la del budismo, que más que una religión es una forma de vida que tiene como principios las enseñanzas de Buda. Dichos principios son: Rectitud y renuncia total al deseo.</w:t>
      </w:r>
    </w:p>
    <w:p w14:paraId="25313EA7" w14:textId="77777777" w:rsidR="00B901EE" w:rsidRDefault="00B901EE" w:rsidP="00B901EE">
      <w:pPr>
        <w:jc w:val="both"/>
        <w:rPr>
          <w:rFonts w:ascii="Arial Narrow" w:hAnsi="Arial Narrow" w:cs="Arial"/>
          <w:sz w:val="24"/>
          <w:szCs w:val="24"/>
        </w:rPr>
      </w:pPr>
    </w:p>
    <w:p w14:paraId="6D3D4C94" w14:textId="77777777" w:rsidR="00B901EE" w:rsidRDefault="00B901EE" w:rsidP="00B901EE">
      <w:pPr>
        <w:jc w:val="both"/>
        <w:rPr>
          <w:rFonts w:ascii="Arial Narrow" w:hAnsi="Arial Narrow" w:cs="Arial"/>
          <w:sz w:val="24"/>
          <w:szCs w:val="24"/>
        </w:rPr>
      </w:pPr>
      <w:r>
        <w:rPr>
          <w:rFonts w:ascii="Arial Narrow" w:hAnsi="Arial Narrow" w:cs="Arial"/>
          <w:sz w:val="24"/>
          <w:szCs w:val="24"/>
        </w:rPr>
        <w:t>¿QUÉ APORTES DEJO?</w:t>
      </w:r>
    </w:p>
    <w:p w14:paraId="63AFC7A5"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budismo</w:t>
      </w:r>
    </w:p>
    <w:p w14:paraId="698AE4C6"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Ajedrez</w:t>
      </w:r>
    </w:p>
    <w:p w14:paraId="107765FC"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uso del cero en el sistema decimal</w:t>
      </w:r>
    </w:p>
    <w:p w14:paraId="4F903728"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excelente desarrollo de la agricultura y ganadería</w:t>
      </w:r>
    </w:p>
    <w:p w14:paraId="6AA0E5BA" w14:textId="77777777" w:rsidR="00B901EE" w:rsidRDefault="00B901EE" w:rsidP="00B901EE">
      <w:pPr>
        <w:jc w:val="both"/>
        <w:rPr>
          <w:rFonts w:ascii="Arial Narrow" w:hAnsi="Arial Narrow" w:cs="Arial"/>
          <w:sz w:val="24"/>
          <w:szCs w:val="24"/>
        </w:rPr>
      </w:pPr>
      <w:r>
        <w:rPr>
          <w:rFonts w:ascii="Arial Narrow" w:hAnsi="Arial Narrow" w:cs="Arial"/>
          <w:sz w:val="24"/>
          <w:szCs w:val="24"/>
        </w:rPr>
        <w:t>La invención de los números arábigos</w:t>
      </w:r>
    </w:p>
    <w:p w14:paraId="3999F580" w14:textId="77777777" w:rsidR="00B901EE" w:rsidRDefault="00B901EE" w:rsidP="00B901EE">
      <w:pPr>
        <w:jc w:val="both"/>
        <w:rPr>
          <w:rFonts w:ascii="Arial Narrow" w:hAnsi="Arial Narrow" w:cs="Arial"/>
          <w:sz w:val="24"/>
          <w:szCs w:val="24"/>
        </w:rPr>
      </w:pPr>
      <w:r>
        <w:rPr>
          <w:rFonts w:ascii="Arial Narrow" w:hAnsi="Arial Narrow" w:cs="Arial"/>
          <w:sz w:val="24"/>
          <w:szCs w:val="24"/>
        </w:rPr>
        <w:t>El Yoga</w:t>
      </w:r>
    </w:p>
    <w:p w14:paraId="626BFCAD" w14:textId="77777777" w:rsidR="00B901EE" w:rsidRDefault="00B901EE" w:rsidP="00B901EE">
      <w:pPr>
        <w:jc w:val="both"/>
        <w:rPr>
          <w:rFonts w:ascii="Arial Narrow" w:hAnsi="Arial Narrow" w:cs="Arial"/>
          <w:sz w:val="24"/>
          <w:szCs w:val="24"/>
        </w:rPr>
      </w:pPr>
      <w:r>
        <w:rPr>
          <w:rFonts w:ascii="Arial Narrow" w:hAnsi="Arial Narrow" w:cs="Arial"/>
          <w:sz w:val="24"/>
          <w:szCs w:val="24"/>
        </w:rPr>
        <w:t>La Gimnasia</w:t>
      </w:r>
    </w:p>
    <w:p w14:paraId="63C95622" w14:textId="77777777" w:rsidR="00B901EE" w:rsidRDefault="00B901EE" w:rsidP="00B901EE">
      <w:pPr>
        <w:jc w:val="both"/>
        <w:rPr>
          <w:rFonts w:ascii="Arial Narrow" w:hAnsi="Arial Narrow" w:cs="Arial"/>
          <w:sz w:val="24"/>
          <w:szCs w:val="24"/>
        </w:rPr>
      </w:pPr>
      <w:r>
        <w:rPr>
          <w:rFonts w:ascii="Arial Narrow" w:hAnsi="Arial Narrow" w:cs="Arial"/>
          <w:sz w:val="24"/>
          <w:szCs w:val="24"/>
        </w:rPr>
        <w:t>Nociones y principios del movimiento de traslación del planeta tierra</w:t>
      </w:r>
    </w:p>
    <w:p w14:paraId="3DFA35A9" w14:textId="77777777" w:rsidR="00B901EE" w:rsidRDefault="00B901EE" w:rsidP="00B901EE">
      <w:pPr>
        <w:jc w:val="center"/>
        <w:rPr>
          <w:rFonts w:ascii="Arial Narrow" w:hAnsi="Arial Narrow" w:cs="Arial"/>
          <w:sz w:val="24"/>
          <w:szCs w:val="24"/>
        </w:rPr>
      </w:pPr>
    </w:p>
    <w:p w14:paraId="42E97008" w14:textId="77777777" w:rsidR="00B901EE" w:rsidRPr="00E4251E" w:rsidRDefault="00B901EE" w:rsidP="00B901EE">
      <w:pPr>
        <w:spacing w:after="0"/>
        <w:jc w:val="both"/>
        <w:rPr>
          <w:rFonts w:ascii="Arial Narrow" w:hAnsi="Arial Narrow" w:cs="Arial"/>
          <w:sz w:val="24"/>
          <w:szCs w:val="24"/>
        </w:rPr>
      </w:pPr>
      <w:r w:rsidRPr="00E4251E">
        <w:rPr>
          <w:rFonts w:ascii="Arial Narrow" w:hAnsi="Arial Narrow" w:cs="Arial"/>
          <w:sz w:val="24"/>
          <w:szCs w:val="24"/>
        </w:rPr>
        <w:lastRenderedPageBreak/>
        <w:t>CONCEPTUALIZACIÓN</w:t>
      </w:r>
      <w:r>
        <w:rPr>
          <w:rFonts w:ascii="Arial Narrow" w:hAnsi="Arial Narrow" w:cs="Arial"/>
          <w:sz w:val="24"/>
          <w:szCs w:val="24"/>
        </w:rPr>
        <w:t xml:space="preserve"> (Sociales)</w:t>
      </w:r>
    </w:p>
    <w:p w14:paraId="107BC25E" w14:textId="77777777" w:rsidR="00B901EE" w:rsidRDefault="00B901EE" w:rsidP="00B901EE">
      <w:pPr>
        <w:pStyle w:val="Prrafodelista"/>
        <w:numPr>
          <w:ilvl w:val="0"/>
          <w:numId w:val="1"/>
        </w:numPr>
        <w:spacing w:after="0" w:line="276" w:lineRule="auto"/>
        <w:jc w:val="both"/>
        <w:rPr>
          <w:rFonts w:ascii="Arial Narrow" w:hAnsi="Arial Narrow" w:cs="Arial"/>
          <w:bCs/>
          <w:sz w:val="24"/>
          <w:szCs w:val="24"/>
        </w:rPr>
      </w:pPr>
      <w:bookmarkStart w:id="1" w:name="_Hlk49698336"/>
      <w:r>
        <w:rPr>
          <w:rFonts w:ascii="Arial Narrow" w:hAnsi="Arial Narrow" w:cs="Arial"/>
          <w:bCs/>
          <w:sz w:val="24"/>
          <w:szCs w:val="24"/>
        </w:rPr>
        <w:t xml:space="preserve">Grafique y ubique la india y coloreé sus fronteras </w:t>
      </w:r>
      <w:bookmarkEnd w:id="1"/>
      <w:r>
        <w:rPr>
          <w:rFonts w:ascii="Arial Narrow" w:hAnsi="Arial Narrow" w:cs="Arial"/>
          <w:bCs/>
          <w:sz w:val="24"/>
          <w:szCs w:val="24"/>
        </w:rPr>
        <w:t>y el rio Indo y Ganges.</w:t>
      </w:r>
    </w:p>
    <w:p w14:paraId="76DC535B" w14:textId="77777777" w:rsidR="00B901EE" w:rsidRDefault="00B901EE" w:rsidP="00B901EE">
      <w:pPr>
        <w:pStyle w:val="Prrafodelista"/>
        <w:numPr>
          <w:ilvl w:val="0"/>
          <w:numId w:val="1"/>
        </w:numPr>
        <w:spacing w:after="0" w:line="276" w:lineRule="auto"/>
        <w:jc w:val="both"/>
        <w:rPr>
          <w:rFonts w:ascii="Arial Narrow" w:hAnsi="Arial Narrow" w:cs="Arial"/>
          <w:bCs/>
          <w:sz w:val="24"/>
          <w:szCs w:val="24"/>
        </w:rPr>
      </w:pPr>
      <w:r w:rsidRPr="00C107A7">
        <w:rPr>
          <w:rFonts w:ascii="Arial Narrow" w:hAnsi="Arial Narrow" w:cs="Arial"/>
          <w:bCs/>
          <w:sz w:val="24"/>
          <w:szCs w:val="24"/>
        </w:rPr>
        <w:t>¿</w:t>
      </w:r>
      <w:r>
        <w:rPr>
          <w:rFonts w:ascii="Arial Narrow" w:hAnsi="Arial Narrow" w:cs="Arial"/>
          <w:bCs/>
          <w:sz w:val="24"/>
          <w:szCs w:val="24"/>
        </w:rPr>
        <w:t>Consulte los principales dioses hindúes y que representaban?</w:t>
      </w:r>
    </w:p>
    <w:p w14:paraId="7D76C7A3" w14:textId="77777777" w:rsidR="00B901EE" w:rsidRDefault="00B901EE" w:rsidP="00B901EE">
      <w:pPr>
        <w:pStyle w:val="Prrafodelista"/>
        <w:numPr>
          <w:ilvl w:val="0"/>
          <w:numId w:val="1"/>
        </w:numPr>
        <w:spacing w:after="0" w:line="276" w:lineRule="auto"/>
        <w:jc w:val="both"/>
        <w:rPr>
          <w:rFonts w:ascii="Arial Narrow" w:hAnsi="Arial Narrow" w:cs="Arial"/>
          <w:bCs/>
          <w:sz w:val="24"/>
          <w:szCs w:val="24"/>
        </w:rPr>
      </w:pPr>
      <w:r>
        <w:rPr>
          <w:rFonts w:ascii="Arial Narrow" w:hAnsi="Arial Narrow" w:cs="Arial"/>
          <w:bCs/>
          <w:sz w:val="24"/>
          <w:szCs w:val="24"/>
        </w:rPr>
        <w:t>¿Qué es la reencarnación? Explique y argumente</w:t>
      </w:r>
    </w:p>
    <w:p w14:paraId="50D5A28A" w14:textId="77777777" w:rsidR="00B901EE" w:rsidRDefault="00B901EE" w:rsidP="00B901EE">
      <w:pPr>
        <w:pStyle w:val="Sinespaciado"/>
        <w:rPr>
          <w:rFonts w:ascii="Arial Narrow" w:hAnsi="Arial Narrow" w:cs="Arial"/>
          <w:sz w:val="24"/>
          <w:szCs w:val="24"/>
        </w:rPr>
      </w:pPr>
    </w:p>
    <w:p w14:paraId="2EC95862" w14:textId="77777777" w:rsidR="00B901EE" w:rsidRDefault="00B901EE" w:rsidP="00B901EE">
      <w:pPr>
        <w:pStyle w:val="Sinespaciado"/>
        <w:rPr>
          <w:rFonts w:ascii="Arial Narrow" w:hAnsi="Arial Narrow" w:cs="Arial"/>
          <w:sz w:val="24"/>
          <w:szCs w:val="24"/>
        </w:rPr>
      </w:pPr>
      <w:r w:rsidRPr="002D2D58">
        <w:rPr>
          <w:rFonts w:ascii="Arial Narrow" w:hAnsi="Arial Narrow" w:cs="Arial"/>
          <w:sz w:val="24"/>
          <w:szCs w:val="24"/>
        </w:rPr>
        <w:t xml:space="preserve">CONTEXTUALIZACIÓN: </w:t>
      </w:r>
    </w:p>
    <w:p w14:paraId="7D506FAE" w14:textId="77777777" w:rsidR="00B901EE" w:rsidRPr="00E4251E" w:rsidRDefault="00B901EE" w:rsidP="00B901EE">
      <w:pPr>
        <w:pStyle w:val="Prrafodelista"/>
        <w:spacing w:after="0"/>
        <w:ind w:left="708"/>
        <w:jc w:val="both"/>
        <w:rPr>
          <w:rFonts w:ascii="Arial Narrow" w:hAnsi="Arial Narrow" w:cs="Arial"/>
          <w:b/>
          <w:sz w:val="24"/>
          <w:szCs w:val="24"/>
        </w:rPr>
      </w:pPr>
      <w:r w:rsidRPr="00E4251E">
        <w:rPr>
          <w:rFonts w:ascii="Arial Narrow" w:hAnsi="Arial Narrow" w:cs="Arial"/>
          <w:b/>
          <w:sz w:val="24"/>
          <w:szCs w:val="24"/>
        </w:rPr>
        <w:t xml:space="preserve">Realizar un escrito que responda a la siguiente pregunta </w:t>
      </w:r>
      <w:r>
        <w:rPr>
          <w:rFonts w:ascii="Arial Narrow" w:hAnsi="Arial Narrow" w:cs="Arial"/>
          <w:b/>
          <w:sz w:val="24"/>
          <w:szCs w:val="24"/>
        </w:rPr>
        <w:t>(Filosofía)</w:t>
      </w:r>
    </w:p>
    <w:p w14:paraId="11D95C60" w14:textId="77777777" w:rsidR="00B901EE" w:rsidRPr="002D2D58" w:rsidRDefault="00B901EE" w:rsidP="00B901EE">
      <w:pPr>
        <w:pStyle w:val="Sinespaciado"/>
        <w:rPr>
          <w:rFonts w:ascii="Arial Narrow" w:hAnsi="Arial Narrow" w:cs="Arial"/>
          <w:sz w:val="24"/>
          <w:szCs w:val="24"/>
        </w:rPr>
      </w:pPr>
    </w:p>
    <w:p w14:paraId="5AB99395" w14:textId="77777777" w:rsidR="00B901EE" w:rsidRDefault="00B901EE" w:rsidP="00B901EE">
      <w:pPr>
        <w:pStyle w:val="Prrafodelista"/>
        <w:numPr>
          <w:ilvl w:val="0"/>
          <w:numId w:val="2"/>
        </w:numPr>
        <w:spacing w:after="0" w:line="276" w:lineRule="auto"/>
        <w:ind w:left="709"/>
        <w:jc w:val="both"/>
        <w:rPr>
          <w:rFonts w:ascii="Arial Narrow" w:hAnsi="Arial Narrow" w:cs="Arial"/>
          <w:bCs/>
          <w:sz w:val="24"/>
          <w:szCs w:val="24"/>
        </w:rPr>
      </w:pPr>
      <w:r>
        <w:rPr>
          <w:rFonts w:ascii="Arial Narrow" w:hAnsi="Arial Narrow" w:cs="Arial"/>
          <w:bCs/>
          <w:sz w:val="24"/>
          <w:szCs w:val="24"/>
        </w:rPr>
        <w:t>¿Cuáles son las principales diferencias entre la resurrección y la reencarnación? Explique y argumente</w:t>
      </w:r>
    </w:p>
    <w:p w14:paraId="1C5FAAA0" w14:textId="77777777" w:rsidR="00B901EE" w:rsidRPr="00C107A7" w:rsidRDefault="00B901EE" w:rsidP="00B901EE">
      <w:pPr>
        <w:pStyle w:val="Prrafodelista"/>
        <w:spacing w:after="0"/>
        <w:ind w:left="709"/>
        <w:jc w:val="both"/>
        <w:rPr>
          <w:rFonts w:ascii="Arial Narrow" w:hAnsi="Arial Narrow" w:cs="Arial"/>
          <w:bCs/>
          <w:sz w:val="24"/>
          <w:szCs w:val="24"/>
        </w:rPr>
      </w:pPr>
    </w:p>
    <w:p w14:paraId="1D217A65" w14:textId="77777777" w:rsidR="00B901EE" w:rsidRPr="002D2D58" w:rsidRDefault="00B901EE" w:rsidP="00B901EE">
      <w:pPr>
        <w:pStyle w:val="Sinespaciado"/>
        <w:ind w:left="360"/>
        <w:rPr>
          <w:rFonts w:ascii="Arial Narrow" w:hAnsi="Arial Narrow" w:cs="Times New Roman"/>
          <w:sz w:val="24"/>
          <w:szCs w:val="24"/>
        </w:rPr>
      </w:pPr>
    </w:p>
    <w:p w14:paraId="286125FF" w14:textId="77777777" w:rsidR="00B901EE" w:rsidRPr="002D2D58" w:rsidRDefault="00B901EE" w:rsidP="00B901EE">
      <w:pPr>
        <w:pStyle w:val="Sinespaciado"/>
        <w:rPr>
          <w:rFonts w:ascii="Arial Narrow" w:hAnsi="Arial Narrow" w:cs="Arial"/>
          <w:sz w:val="24"/>
          <w:szCs w:val="24"/>
        </w:rPr>
      </w:pPr>
      <w:r w:rsidRPr="002D2D58">
        <w:rPr>
          <w:rFonts w:ascii="Arial Narrow" w:hAnsi="Arial Narrow" w:cs="Arial"/>
          <w:sz w:val="24"/>
          <w:szCs w:val="24"/>
        </w:rPr>
        <w:t>BIBLIOGRAFÍA</w:t>
      </w:r>
    </w:p>
    <w:p w14:paraId="31FB6F0B" w14:textId="77777777" w:rsidR="00B901EE" w:rsidRPr="00B56804" w:rsidRDefault="00B901EE" w:rsidP="00B901EE">
      <w:pPr>
        <w:pStyle w:val="Sinespaciado"/>
        <w:rPr>
          <w:rFonts w:ascii="Arial Narrow" w:hAnsi="Arial Narrow"/>
          <w:sz w:val="24"/>
          <w:szCs w:val="24"/>
        </w:rPr>
      </w:pPr>
      <w:r w:rsidRPr="00B56804">
        <w:rPr>
          <w:rFonts w:ascii="Arial Narrow" w:hAnsi="Arial Narrow"/>
          <w:sz w:val="24"/>
          <w:szCs w:val="24"/>
        </w:rPr>
        <w:t>Filosofía. Pensemos 10. Editorial Voluntad. 1987</w:t>
      </w:r>
    </w:p>
    <w:p w14:paraId="15DFD6CF" w14:textId="77777777" w:rsidR="00B901EE" w:rsidRPr="002D2D58" w:rsidRDefault="00B901EE" w:rsidP="00B901EE">
      <w:pPr>
        <w:pStyle w:val="Sinespaciado"/>
        <w:rPr>
          <w:rFonts w:ascii="Arial Narrow" w:hAnsi="Arial Narrow"/>
          <w:sz w:val="24"/>
          <w:szCs w:val="24"/>
        </w:rPr>
      </w:pPr>
      <w:r w:rsidRPr="00B56804">
        <w:rPr>
          <w:rFonts w:ascii="Arial Narrow" w:hAnsi="Arial Narrow" w:cs="Arial"/>
          <w:sz w:val="24"/>
          <w:szCs w:val="24"/>
        </w:rPr>
        <w:t xml:space="preserve">ZonaActiva. Sociales. </w:t>
      </w:r>
      <w:r>
        <w:rPr>
          <w:rFonts w:ascii="Arial Narrow" w:hAnsi="Arial Narrow" w:cs="Arial"/>
          <w:sz w:val="24"/>
          <w:szCs w:val="24"/>
        </w:rPr>
        <w:t>6 y 7.</w:t>
      </w:r>
      <w:r w:rsidRPr="00B56804">
        <w:rPr>
          <w:rFonts w:ascii="Arial Narrow" w:hAnsi="Arial Narrow" w:cs="Arial"/>
          <w:sz w:val="24"/>
          <w:szCs w:val="24"/>
        </w:rPr>
        <w:t xml:space="preserve"> Bogotá. Voluntad, 2011</w:t>
      </w:r>
      <w:r w:rsidRPr="00AD5701">
        <w:rPr>
          <w:rFonts w:cs="Arial"/>
          <w:sz w:val="16"/>
          <w:szCs w:val="16"/>
        </w:rPr>
        <w:t>.</w:t>
      </w:r>
    </w:p>
    <w:p w14:paraId="4740868F" w14:textId="77777777" w:rsidR="00B901EE" w:rsidRDefault="00B901EE" w:rsidP="00B901EE">
      <w:pPr>
        <w:spacing w:after="0" w:line="240" w:lineRule="auto"/>
        <w:jc w:val="both"/>
        <w:rPr>
          <w:rFonts w:ascii="Arial Narrow" w:hAnsi="Arial Narrow" w:cs="Arial"/>
          <w:sz w:val="24"/>
          <w:szCs w:val="24"/>
        </w:rPr>
      </w:pPr>
      <w:hyperlink r:id="rId7" w:history="1">
        <w:r w:rsidRPr="006B4AAE">
          <w:rPr>
            <w:color w:val="0000FF"/>
            <w:u w:val="single"/>
          </w:rPr>
          <w:t>https://www.youtube.com/watch?v=e9DK_MNlbRw</w:t>
        </w:r>
      </w:hyperlink>
    </w:p>
    <w:p w14:paraId="1177011B" w14:textId="77777777" w:rsidR="00B901EE" w:rsidRPr="009116A6" w:rsidRDefault="00B901EE" w:rsidP="00B901EE">
      <w:pPr>
        <w:spacing w:after="0" w:line="240" w:lineRule="auto"/>
        <w:jc w:val="both"/>
        <w:rPr>
          <w:rFonts w:ascii="Arial Narrow" w:hAnsi="Arial Narrow" w:cs="Arial"/>
          <w:sz w:val="24"/>
          <w:szCs w:val="24"/>
        </w:rPr>
      </w:pPr>
    </w:p>
    <w:p w14:paraId="1D722487" w14:textId="77777777" w:rsidR="00B901EE" w:rsidRPr="009116A6" w:rsidRDefault="00B901EE" w:rsidP="00B901EE">
      <w:pPr>
        <w:spacing w:after="0" w:line="240" w:lineRule="auto"/>
        <w:jc w:val="both"/>
        <w:rPr>
          <w:rFonts w:ascii="Arial Narrow" w:hAnsi="Arial Narrow" w:cs="Arial"/>
          <w:sz w:val="24"/>
          <w:szCs w:val="24"/>
        </w:rPr>
      </w:pPr>
      <w:r w:rsidRPr="009116A6">
        <w:rPr>
          <w:rFonts w:ascii="Arial Narrow" w:hAnsi="Arial Narrow" w:cs="Arial"/>
          <w:sz w:val="24"/>
          <w:szCs w:val="24"/>
        </w:rPr>
        <w:t>RUBRICA DE EVALUACIÓN</w:t>
      </w:r>
    </w:p>
    <w:p w14:paraId="3EF01FF7" w14:textId="77777777" w:rsidR="00B901EE" w:rsidRPr="009116A6" w:rsidRDefault="00B901EE" w:rsidP="00B901EE">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091"/>
        <w:gridCol w:w="3143"/>
        <w:gridCol w:w="3168"/>
        <w:gridCol w:w="3301"/>
        <w:gridCol w:w="3058"/>
        <w:gridCol w:w="1115"/>
      </w:tblGrid>
      <w:tr w:rsidR="00B901EE" w:rsidRPr="009116A6" w14:paraId="36764755"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1D07272A"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Actividad máquinas simples y compuestas</w:t>
            </w:r>
          </w:p>
        </w:tc>
      </w:tr>
      <w:tr w:rsidR="00B901EE" w:rsidRPr="009116A6" w14:paraId="03CAAC5E" w14:textId="77777777" w:rsidTr="00E23571">
        <w:trPr>
          <w:tblCellSpacing w:w="0" w:type="dxa"/>
        </w:trPr>
        <w:tc>
          <w:tcPr>
            <w:tcW w:w="0" w:type="auto"/>
            <w:vMerge w:val="restart"/>
            <w:tcBorders>
              <w:top w:val="outset" w:sz="6" w:space="0" w:color="auto"/>
              <w:left w:val="outset" w:sz="6" w:space="0" w:color="auto"/>
              <w:right w:val="outset" w:sz="6" w:space="0" w:color="auto"/>
            </w:tcBorders>
            <w:shd w:val="clear" w:color="auto" w:fill="F7CAAC" w:themeFill="accent2" w:themeFillTint="66"/>
            <w:vAlign w:val="center"/>
          </w:tcPr>
          <w:p w14:paraId="729B4FE2"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4B54804B"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ESCALA DE CALIFICACION</w:t>
            </w:r>
          </w:p>
        </w:tc>
      </w:tr>
      <w:tr w:rsidR="00B901EE" w:rsidRPr="009116A6" w14:paraId="242BE2C2" w14:textId="77777777" w:rsidTr="00E23571">
        <w:trPr>
          <w:tblCellSpacing w:w="0" w:type="dxa"/>
        </w:trPr>
        <w:tc>
          <w:tcPr>
            <w:tcW w:w="0" w:type="auto"/>
            <w:vMerge/>
            <w:tcBorders>
              <w:left w:val="outset" w:sz="6" w:space="0" w:color="auto"/>
              <w:bottom w:val="outset" w:sz="6" w:space="0" w:color="auto"/>
              <w:right w:val="outset" w:sz="6" w:space="0" w:color="auto"/>
            </w:tcBorders>
            <w:shd w:val="clear" w:color="auto" w:fill="F7CAAC" w:themeFill="accent2" w:themeFillTint="66"/>
          </w:tcPr>
          <w:p w14:paraId="114353F0" w14:textId="77777777" w:rsidR="00B901EE" w:rsidRPr="009116A6" w:rsidRDefault="00B901EE" w:rsidP="00E23571">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5EF7E418"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4.6 a 5.0</w:t>
            </w:r>
          </w:p>
          <w:p w14:paraId="66F6589D"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13B26E75"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4.0 a 4.5</w:t>
            </w:r>
          </w:p>
          <w:p w14:paraId="3F4435CD"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36D0D543"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04923260"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1.0 a 2.9</w:t>
            </w:r>
          </w:p>
          <w:p w14:paraId="77A347D7"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4E08016F"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Porcentaje</w:t>
            </w:r>
          </w:p>
        </w:tc>
      </w:tr>
      <w:tr w:rsidR="00B901EE" w:rsidRPr="009116A6" w14:paraId="30636A02"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42A6E160"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172102D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6877635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472C2F38"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051C4CEA"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9BF711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30%</w:t>
            </w:r>
          </w:p>
        </w:tc>
      </w:tr>
      <w:tr w:rsidR="00B901EE" w:rsidRPr="009116A6" w14:paraId="65BC0843"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70E6ADF5" w14:textId="77777777" w:rsidR="00B901EE" w:rsidRPr="009116A6" w:rsidRDefault="00B901EE" w:rsidP="00E23571">
            <w:pPr>
              <w:rPr>
                <w:rFonts w:ascii="Arial Narrow" w:hAnsi="Arial Narrow"/>
                <w:sz w:val="20"/>
                <w:szCs w:val="20"/>
              </w:rPr>
            </w:pPr>
            <w:r>
              <w:rPr>
                <w:rFonts w:ascii="Arial Narrow" w:hAnsi="Arial Narrow"/>
                <w:sz w:val="20"/>
                <w:szCs w:val="20"/>
              </w:rPr>
              <w:lastRenderedPageBreak/>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5CAC8B09"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25EBBF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75F1CC5"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46DFAA6D"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0D99F0EA" w14:textId="77777777" w:rsidR="00B901EE" w:rsidRPr="009116A6" w:rsidRDefault="00B901EE" w:rsidP="00E23571">
            <w:pPr>
              <w:rPr>
                <w:rFonts w:ascii="Arial Narrow" w:hAnsi="Arial Narrow"/>
                <w:sz w:val="20"/>
                <w:szCs w:val="20"/>
              </w:rPr>
            </w:pPr>
            <w:r>
              <w:rPr>
                <w:rFonts w:ascii="Arial Narrow" w:hAnsi="Arial Narrow"/>
                <w:sz w:val="20"/>
                <w:szCs w:val="20"/>
              </w:rPr>
              <w:t>30$</w:t>
            </w:r>
          </w:p>
        </w:tc>
      </w:tr>
      <w:tr w:rsidR="00B901EE" w:rsidRPr="009116A6" w14:paraId="3B98AAA6"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7995E893"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0708415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62C097A0"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1185C539"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53EBC4FE"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16F12156" w14:textId="77777777" w:rsidR="00B901EE" w:rsidRPr="009116A6" w:rsidRDefault="00B901EE" w:rsidP="00E23571">
            <w:pPr>
              <w:rPr>
                <w:rFonts w:ascii="Arial Narrow" w:hAnsi="Arial Narrow"/>
                <w:sz w:val="20"/>
                <w:szCs w:val="20"/>
              </w:rPr>
            </w:pPr>
            <w:r>
              <w:rPr>
                <w:rFonts w:ascii="Arial Narrow" w:hAnsi="Arial Narrow"/>
                <w:sz w:val="20"/>
                <w:szCs w:val="20"/>
              </w:rPr>
              <w:t>40%</w:t>
            </w:r>
          </w:p>
        </w:tc>
      </w:tr>
      <w:tr w:rsidR="00B901EE" w:rsidRPr="009116A6" w14:paraId="056FBC52" w14:textId="77777777" w:rsidTr="00E23571">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6AD763F1"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6421F2E2"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100%</w:t>
            </w:r>
          </w:p>
        </w:tc>
      </w:tr>
      <w:tr w:rsidR="00B901EE" w:rsidRPr="009116A6" w14:paraId="7670F4AE"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2A983EB4" w14:textId="77777777" w:rsidR="00B901EE" w:rsidRDefault="00B901EE" w:rsidP="00E23571">
            <w:pPr>
              <w:rPr>
                <w:rFonts w:ascii="Arial Narrow" w:hAnsi="Arial Narrow"/>
                <w:sz w:val="24"/>
                <w:szCs w:val="24"/>
              </w:rPr>
            </w:pPr>
            <w:r w:rsidRPr="009116A6">
              <w:rPr>
                <w:rFonts w:ascii="Arial Narrow" w:hAnsi="Arial Narrow"/>
                <w:sz w:val="24"/>
                <w:szCs w:val="24"/>
              </w:rPr>
              <w:t xml:space="preserve">Envíe lo resuelto al correo electrónico </w:t>
            </w:r>
            <w:r w:rsidRPr="00891C05">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8"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r>
              <w:rPr>
                <w:rFonts w:ascii="Arial Narrow" w:hAnsi="Arial Narrow"/>
                <w:sz w:val="24"/>
                <w:szCs w:val="24"/>
              </w:rPr>
              <w:t>Clei.</w:t>
            </w:r>
          </w:p>
          <w:p w14:paraId="2DAA399D" w14:textId="77777777" w:rsidR="00B901EE" w:rsidRPr="009116A6" w:rsidRDefault="00B901EE" w:rsidP="00E23571">
            <w:pPr>
              <w:rPr>
                <w:rFonts w:ascii="Arial Narrow" w:hAnsi="Arial Narrow"/>
                <w:sz w:val="24"/>
                <w:szCs w:val="24"/>
              </w:rPr>
            </w:pPr>
          </w:p>
        </w:tc>
      </w:tr>
    </w:tbl>
    <w:p w14:paraId="66679D56" w14:textId="77777777" w:rsidR="00B901EE" w:rsidRDefault="00B901EE" w:rsidP="00B901EE">
      <w:pPr>
        <w:pStyle w:val="Sinespaciado"/>
        <w:jc w:val="both"/>
        <w:rPr>
          <w:rFonts w:ascii="Arial Narrow" w:hAnsi="Arial Narrow" w:cs="Arial"/>
          <w:b/>
          <w:bCs/>
          <w:sz w:val="24"/>
          <w:szCs w:val="24"/>
        </w:rPr>
      </w:pPr>
    </w:p>
    <w:p w14:paraId="300BDC43" w14:textId="77777777" w:rsidR="00B901EE" w:rsidRDefault="00B901EE" w:rsidP="00B901EE">
      <w:pPr>
        <w:pStyle w:val="Sinespaciado"/>
        <w:jc w:val="both"/>
        <w:rPr>
          <w:rFonts w:ascii="Arial Narrow" w:hAnsi="Arial Narrow" w:cs="Arial"/>
          <w:b/>
          <w:bCs/>
          <w:sz w:val="24"/>
          <w:szCs w:val="24"/>
        </w:rPr>
      </w:pPr>
    </w:p>
    <w:p w14:paraId="520DBF05" w14:textId="77777777" w:rsidR="00B901EE" w:rsidRDefault="00B901EE" w:rsidP="00B901EE">
      <w:pPr>
        <w:pStyle w:val="Sinespaciado"/>
        <w:jc w:val="both"/>
        <w:rPr>
          <w:rFonts w:ascii="Arial Narrow" w:hAnsi="Arial Narrow" w:cs="Arial"/>
          <w:b/>
          <w:bCs/>
          <w:sz w:val="24"/>
          <w:szCs w:val="24"/>
        </w:rPr>
      </w:pPr>
    </w:p>
    <w:p w14:paraId="746603FF" w14:textId="77777777" w:rsidR="00B901EE" w:rsidRDefault="00B901EE" w:rsidP="00B901EE">
      <w:pPr>
        <w:pStyle w:val="Sinespaciado"/>
        <w:jc w:val="both"/>
        <w:rPr>
          <w:rFonts w:ascii="Arial Narrow" w:hAnsi="Arial Narrow" w:cs="Arial"/>
          <w:b/>
          <w:bCs/>
          <w:sz w:val="24"/>
          <w:szCs w:val="24"/>
        </w:rPr>
      </w:pPr>
    </w:p>
    <w:p w14:paraId="08B43E08" w14:textId="77777777" w:rsidR="00B901EE" w:rsidRDefault="00B901EE" w:rsidP="00B901EE">
      <w:pPr>
        <w:pStyle w:val="Sinespaciado"/>
        <w:jc w:val="both"/>
        <w:rPr>
          <w:rFonts w:ascii="Arial Narrow" w:hAnsi="Arial Narrow" w:cs="Arial"/>
          <w:b/>
          <w:bCs/>
          <w:sz w:val="24"/>
          <w:szCs w:val="24"/>
        </w:rPr>
      </w:pPr>
    </w:p>
    <w:p w14:paraId="05BC7E12" w14:textId="77777777" w:rsidR="00B901EE" w:rsidRDefault="00B901EE" w:rsidP="00B901EE">
      <w:pPr>
        <w:pStyle w:val="Sinespaciado"/>
        <w:jc w:val="both"/>
        <w:rPr>
          <w:rFonts w:ascii="Arial Narrow" w:hAnsi="Arial Narrow" w:cs="Arial"/>
          <w:b/>
          <w:bCs/>
          <w:sz w:val="24"/>
          <w:szCs w:val="24"/>
        </w:rPr>
      </w:pPr>
    </w:p>
    <w:p w14:paraId="2B3D1EC1" w14:textId="77777777" w:rsidR="00B901EE" w:rsidRPr="009D6CC6" w:rsidRDefault="00B901EE" w:rsidP="00B901EE">
      <w:pPr>
        <w:pStyle w:val="Sinespaciado"/>
        <w:jc w:val="both"/>
        <w:rPr>
          <w:rFonts w:ascii="Arial Narrow" w:hAnsi="Arial Narrow" w:cs="Arial"/>
          <w:sz w:val="24"/>
          <w:szCs w:val="24"/>
        </w:rPr>
      </w:pPr>
      <w:r w:rsidRPr="009D6CC6">
        <w:rPr>
          <w:rFonts w:ascii="Arial Narrow" w:hAnsi="Arial Narrow" w:cs="Arial"/>
          <w:b/>
          <w:bCs/>
          <w:sz w:val="24"/>
          <w:szCs w:val="24"/>
        </w:rPr>
        <w:t>Clei:</w:t>
      </w:r>
      <w:r w:rsidRPr="009D6CC6">
        <w:rPr>
          <w:rFonts w:ascii="Arial Narrow" w:hAnsi="Arial Narrow" w:cs="Arial"/>
          <w:sz w:val="24"/>
          <w:szCs w:val="24"/>
        </w:rPr>
        <w:t xml:space="preserve"> 4</w:t>
      </w:r>
      <w:r>
        <w:rPr>
          <w:rFonts w:ascii="Arial Narrow" w:hAnsi="Arial Narrow" w:cs="Arial"/>
          <w:sz w:val="24"/>
          <w:szCs w:val="24"/>
        </w:rPr>
        <w:t>_Período 4, Actividad 3</w:t>
      </w:r>
    </w:p>
    <w:p w14:paraId="62D19E04" w14:textId="77777777" w:rsidR="00B901EE" w:rsidRPr="009D6CC6" w:rsidRDefault="00B901EE" w:rsidP="00B901EE">
      <w:pPr>
        <w:spacing w:after="0"/>
        <w:jc w:val="both"/>
        <w:rPr>
          <w:rFonts w:ascii="Arial Narrow" w:hAnsi="Arial Narrow" w:cs="Arial"/>
          <w:sz w:val="24"/>
          <w:szCs w:val="24"/>
        </w:rPr>
      </w:pPr>
      <w:r w:rsidRPr="009D6CC6">
        <w:rPr>
          <w:rFonts w:ascii="Arial Narrow" w:hAnsi="Arial Narrow" w:cs="Arial"/>
          <w:b/>
          <w:sz w:val="24"/>
          <w:szCs w:val="24"/>
        </w:rPr>
        <w:t xml:space="preserve">TIEMPO: </w:t>
      </w:r>
      <w:r>
        <w:rPr>
          <w:rFonts w:ascii="Arial Narrow" w:hAnsi="Arial Narrow" w:cs="Arial"/>
          <w:sz w:val="24"/>
          <w:szCs w:val="24"/>
        </w:rPr>
        <w:t>2</w:t>
      </w:r>
      <w:r w:rsidRPr="009D6CC6">
        <w:rPr>
          <w:rFonts w:ascii="Arial Narrow" w:hAnsi="Arial Narrow" w:cs="Arial"/>
          <w:sz w:val="24"/>
          <w:szCs w:val="24"/>
        </w:rPr>
        <w:t xml:space="preserve"> hora</w:t>
      </w:r>
      <w:r>
        <w:rPr>
          <w:rFonts w:ascii="Arial Narrow" w:hAnsi="Arial Narrow" w:cs="Arial"/>
          <w:sz w:val="24"/>
          <w:szCs w:val="24"/>
        </w:rPr>
        <w:t>s</w:t>
      </w:r>
      <w:r w:rsidRPr="009D6CC6">
        <w:rPr>
          <w:rFonts w:ascii="Arial Narrow" w:hAnsi="Arial Narrow" w:cs="Arial"/>
          <w:sz w:val="24"/>
          <w:szCs w:val="24"/>
        </w:rPr>
        <w:t xml:space="preserve"> </w:t>
      </w:r>
    </w:p>
    <w:p w14:paraId="1EA7D95F" w14:textId="77777777" w:rsidR="00B901EE" w:rsidRPr="009D6CC6" w:rsidRDefault="00B901EE" w:rsidP="00B901EE">
      <w:pPr>
        <w:spacing w:after="0" w:line="240" w:lineRule="auto"/>
        <w:jc w:val="both"/>
        <w:rPr>
          <w:rFonts w:ascii="Arial Narrow" w:hAnsi="Arial Narrow" w:cs="Arial"/>
          <w:sz w:val="24"/>
          <w:szCs w:val="24"/>
        </w:rPr>
      </w:pPr>
      <w:r w:rsidRPr="009D6CC6">
        <w:rPr>
          <w:rFonts w:ascii="Arial Narrow" w:hAnsi="Arial Narrow" w:cs="Arial"/>
          <w:b/>
          <w:sz w:val="24"/>
          <w:szCs w:val="24"/>
        </w:rPr>
        <w:t xml:space="preserve">TEMA: </w:t>
      </w:r>
      <w:r>
        <w:rPr>
          <w:rFonts w:ascii="Arial Narrow" w:hAnsi="Arial Narrow" w:cs="Arial"/>
          <w:sz w:val="24"/>
          <w:szCs w:val="24"/>
        </w:rPr>
        <w:t>LOS SOFISTAS</w:t>
      </w:r>
    </w:p>
    <w:p w14:paraId="284AC3CA" w14:textId="77777777" w:rsidR="00B901EE" w:rsidRPr="009D6CC6" w:rsidRDefault="00B901EE" w:rsidP="00B901EE">
      <w:pPr>
        <w:spacing w:after="0"/>
        <w:jc w:val="both"/>
        <w:rPr>
          <w:rFonts w:ascii="Arial Narrow" w:hAnsi="Arial Narrow" w:cs="Arial"/>
          <w:sz w:val="24"/>
          <w:szCs w:val="24"/>
        </w:rPr>
      </w:pPr>
      <w:r w:rsidRPr="009D6CC6">
        <w:rPr>
          <w:rFonts w:ascii="Arial Narrow" w:hAnsi="Arial Narrow" w:cs="Arial"/>
          <w:b/>
          <w:sz w:val="24"/>
          <w:szCs w:val="24"/>
        </w:rPr>
        <w:t>COMPETENCIAS:</w:t>
      </w:r>
      <w:r w:rsidRPr="009D6CC6">
        <w:rPr>
          <w:rFonts w:ascii="Arial Narrow" w:hAnsi="Arial Narrow" w:cs="Arial"/>
          <w:sz w:val="24"/>
          <w:szCs w:val="24"/>
        </w:rPr>
        <w:t xml:space="preserve"> Interpretativa, crítica (argumentativa) </w:t>
      </w:r>
      <w:r>
        <w:rPr>
          <w:rFonts w:ascii="Arial Narrow" w:hAnsi="Arial Narrow" w:cs="Arial"/>
          <w:sz w:val="24"/>
          <w:szCs w:val="24"/>
        </w:rPr>
        <w:t>y</w:t>
      </w:r>
      <w:r w:rsidRPr="009D6CC6">
        <w:rPr>
          <w:rFonts w:ascii="Arial Narrow" w:hAnsi="Arial Narrow" w:cs="Arial"/>
          <w:sz w:val="24"/>
          <w:szCs w:val="24"/>
        </w:rPr>
        <w:t xml:space="preserve"> Dialógica (propositiva)</w:t>
      </w:r>
    </w:p>
    <w:p w14:paraId="5745F1A6" w14:textId="77777777" w:rsidR="00B901EE" w:rsidRPr="009E1F74" w:rsidRDefault="00B901EE" w:rsidP="00B901EE">
      <w:pPr>
        <w:spacing w:after="0"/>
        <w:jc w:val="both"/>
        <w:rPr>
          <w:rFonts w:ascii="Arial Narrow" w:hAnsi="Arial Narrow" w:cs="Arial"/>
          <w:sz w:val="24"/>
          <w:szCs w:val="24"/>
          <w:lang w:val="es-ES" w:eastAsia="es-ES"/>
        </w:rPr>
      </w:pPr>
      <w:r w:rsidRPr="009D6CC6">
        <w:rPr>
          <w:rFonts w:ascii="Arial Narrow" w:hAnsi="Arial Narrow" w:cs="Arial"/>
          <w:b/>
          <w:sz w:val="24"/>
          <w:szCs w:val="24"/>
        </w:rPr>
        <w:t>INDICADORES DE DESEMPEÑO:</w:t>
      </w:r>
      <w:r w:rsidRPr="009D6CC6">
        <w:rPr>
          <w:rFonts w:ascii="Arial Narrow" w:hAnsi="Arial Narrow" w:cs="Arial"/>
          <w:sz w:val="24"/>
          <w:szCs w:val="24"/>
          <w:lang w:val="es-ES" w:eastAsia="es-ES"/>
        </w:rPr>
        <w:t xml:space="preserve"> </w:t>
      </w:r>
      <w:r w:rsidRPr="009E1F74">
        <w:rPr>
          <w:rFonts w:ascii="Arial Narrow" w:hAnsi="Arial Narrow"/>
        </w:rPr>
        <w:t xml:space="preserve">Reconocimiento de la vida intelectiva y su aplicación </w:t>
      </w:r>
    </w:p>
    <w:p w14:paraId="31546245" w14:textId="77777777" w:rsidR="00B901EE" w:rsidRPr="009D6CC6" w:rsidRDefault="00B901EE" w:rsidP="00B901EE">
      <w:pPr>
        <w:spacing w:after="0"/>
        <w:rPr>
          <w:rFonts w:ascii="Arial Narrow" w:hAnsi="Arial Narrow" w:cs="Arial"/>
          <w:sz w:val="24"/>
          <w:szCs w:val="24"/>
        </w:rPr>
      </w:pPr>
      <w:r w:rsidRPr="009D6CC6">
        <w:rPr>
          <w:rFonts w:ascii="Arial Narrow" w:hAnsi="Arial Narrow" w:cs="Arial"/>
          <w:b/>
          <w:sz w:val="24"/>
          <w:szCs w:val="24"/>
        </w:rPr>
        <w:t>OBJETIVO</w:t>
      </w:r>
      <w:r w:rsidRPr="009D6CC6">
        <w:rPr>
          <w:rFonts w:ascii="Arial Narrow" w:hAnsi="Arial Narrow" w:cs="Arial"/>
          <w:sz w:val="24"/>
          <w:szCs w:val="24"/>
        </w:rPr>
        <w:t>: Comprender</w:t>
      </w:r>
      <w:r>
        <w:rPr>
          <w:rFonts w:ascii="Arial Narrow" w:hAnsi="Arial Narrow" w:cs="Arial"/>
          <w:sz w:val="24"/>
          <w:szCs w:val="24"/>
        </w:rPr>
        <w:t xml:space="preserve"> e identificar </w:t>
      </w:r>
      <w:r w:rsidRPr="009D6CC6">
        <w:rPr>
          <w:rFonts w:ascii="Arial Narrow" w:hAnsi="Arial Narrow" w:cs="Arial"/>
          <w:sz w:val="24"/>
          <w:szCs w:val="24"/>
        </w:rPr>
        <w:t xml:space="preserve">la </w:t>
      </w:r>
      <w:r>
        <w:t>estructura del pensamiento filosófico en los primeros SOPHOS y sus implicaciones en la cultura.</w:t>
      </w:r>
    </w:p>
    <w:p w14:paraId="0D4AB94D" w14:textId="77777777" w:rsidR="00B901EE" w:rsidRPr="009D6CC6" w:rsidRDefault="00B901EE" w:rsidP="00B901EE">
      <w:pPr>
        <w:pStyle w:val="Sinespaciado"/>
        <w:jc w:val="both"/>
        <w:rPr>
          <w:rFonts w:ascii="Arial Narrow" w:eastAsia="Times New Roman" w:hAnsi="Arial Narrow" w:cs="Arial"/>
          <w:sz w:val="24"/>
          <w:szCs w:val="24"/>
          <w:lang w:eastAsia="es-CO"/>
        </w:rPr>
      </w:pPr>
      <w:r w:rsidRPr="009D6CC6">
        <w:rPr>
          <w:rFonts w:ascii="Arial Narrow" w:hAnsi="Arial Narrow" w:cs="Arial"/>
          <w:b/>
          <w:bCs/>
          <w:sz w:val="24"/>
          <w:szCs w:val="24"/>
        </w:rPr>
        <w:t>METODOLOGIA:</w:t>
      </w:r>
      <w:r w:rsidRPr="009D6CC6">
        <w:rPr>
          <w:rFonts w:ascii="Arial Narrow" w:hAnsi="Arial Narrow" w:cs="Arial"/>
          <w:sz w:val="24"/>
          <w:szCs w:val="24"/>
        </w:rPr>
        <w:t xml:space="preserve"> metodología C3</w:t>
      </w:r>
      <w:r w:rsidRPr="009D6CC6">
        <w:rPr>
          <w:rFonts w:ascii="Arial Narrow" w:eastAsia="Times New Roman" w:hAnsi="Arial Narrow" w:cs="Arial"/>
          <w:sz w:val="24"/>
          <w:szCs w:val="24"/>
          <w:lang w:eastAsia="es-CO"/>
        </w:rPr>
        <w:t xml:space="preserve"> </w:t>
      </w:r>
    </w:p>
    <w:p w14:paraId="06B37659" w14:textId="77777777" w:rsidR="00B901EE" w:rsidRPr="009D6CC6" w:rsidRDefault="00B901EE" w:rsidP="00B901EE">
      <w:pPr>
        <w:pStyle w:val="Sinespaciado"/>
        <w:jc w:val="both"/>
        <w:rPr>
          <w:rFonts w:ascii="Arial Narrow" w:hAnsi="Arial Narrow" w:cs="Arial"/>
          <w:sz w:val="24"/>
          <w:szCs w:val="24"/>
        </w:rPr>
      </w:pPr>
    </w:p>
    <w:p w14:paraId="2DCFF0BA" w14:textId="77777777" w:rsidR="00B901EE" w:rsidRPr="009D6CC6" w:rsidRDefault="00B901EE" w:rsidP="00B901EE">
      <w:pPr>
        <w:pStyle w:val="Sinespaciado"/>
        <w:numPr>
          <w:ilvl w:val="0"/>
          <w:numId w:val="5"/>
        </w:numPr>
        <w:jc w:val="both"/>
        <w:rPr>
          <w:rFonts w:ascii="Arial Narrow" w:hAnsi="Arial Narrow" w:cs="Arial"/>
          <w:sz w:val="24"/>
          <w:szCs w:val="24"/>
        </w:rPr>
      </w:pPr>
      <w:r w:rsidRPr="009D6CC6">
        <w:rPr>
          <w:rFonts w:ascii="Arial Narrow" w:hAnsi="Arial Narrow" w:cs="Arial"/>
          <w:sz w:val="24"/>
          <w:szCs w:val="24"/>
        </w:rPr>
        <w:t xml:space="preserve">CONCIENTIZACIÓN: </w:t>
      </w:r>
    </w:p>
    <w:p w14:paraId="1D52D27C" w14:textId="77777777" w:rsidR="00B901EE" w:rsidRDefault="00B901EE" w:rsidP="00B901EE">
      <w:pPr>
        <w:jc w:val="center"/>
      </w:pPr>
      <w:r>
        <w:t>LOS SOFISTAS</w:t>
      </w:r>
    </w:p>
    <w:p w14:paraId="0D619A65" w14:textId="77777777" w:rsidR="00B901EE" w:rsidRPr="00E063F2" w:rsidRDefault="00B901EE" w:rsidP="00B901EE">
      <w:pPr>
        <w:shd w:val="clear" w:color="auto" w:fill="FFFFFF"/>
        <w:contextualSpacing/>
        <w:rPr>
          <w:rFonts w:ascii="Calibri" w:eastAsia="Calibri" w:hAnsi="Calibri" w:cstheme="minorHAnsi"/>
          <w:shd w:val="clear" w:color="auto" w:fill="FFFFFF"/>
        </w:rPr>
      </w:pPr>
    </w:p>
    <w:p w14:paraId="746CC2C5" w14:textId="77777777" w:rsidR="00B901EE" w:rsidRDefault="00B901EE" w:rsidP="00B901EE">
      <w:pPr>
        <w:pStyle w:val="NormalWeb"/>
        <w:spacing w:before="144" w:beforeAutospacing="0" w:after="0" w:afterAutospacing="0"/>
        <w:jc w:val="both"/>
        <w:rPr>
          <w:rFonts w:asciiTheme="minorHAnsi" w:eastAsiaTheme="minorEastAsia" w:hAnsi="Calibri" w:cstheme="minorBidi"/>
          <w:color w:val="000000" w:themeColor="text1"/>
          <w:kern w:val="24"/>
          <w:sz w:val="22"/>
          <w:szCs w:val="22"/>
        </w:rPr>
      </w:pPr>
      <w:r w:rsidRPr="00E063F2">
        <w:rPr>
          <w:rFonts w:asciiTheme="minorHAnsi" w:eastAsiaTheme="minorEastAsia" w:hAnsi="Calibri" w:cstheme="minorBidi"/>
          <w:color w:val="000000" w:themeColor="text1"/>
          <w:kern w:val="24"/>
          <w:sz w:val="22"/>
          <w:szCs w:val="22"/>
        </w:rPr>
        <w:lastRenderedPageBreak/>
        <w:t xml:space="preserve">En el siglo V comienza una nueva etapa de la filosofía griega, impregnada de un fuerte </w:t>
      </w:r>
      <w:r w:rsidRPr="00E063F2">
        <w:rPr>
          <w:rFonts w:asciiTheme="minorHAnsi" w:eastAsiaTheme="minorEastAsia" w:hAnsi="Calibri" w:cstheme="minorBidi"/>
          <w:b/>
          <w:bCs/>
          <w:color w:val="000000" w:themeColor="text1"/>
          <w:kern w:val="24"/>
          <w:sz w:val="22"/>
          <w:szCs w:val="22"/>
          <w:u w:val="single"/>
        </w:rPr>
        <w:t>humanismo</w:t>
      </w:r>
      <w:r w:rsidRPr="00E063F2">
        <w:rPr>
          <w:rFonts w:asciiTheme="minorHAnsi" w:eastAsiaTheme="minorEastAsia" w:hAnsi="Calibri" w:cstheme="minorBidi"/>
          <w:color w:val="000000" w:themeColor="text1"/>
          <w:kern w:val="24"/>
          <w:sz w:val="22"/>
          <w:szCs w:val="22"/>
        </w:rPr>
        <w:t>, en la cual el hombre mismo es el objeto de la reflexión, pues a pesar de todas las críticas que recibieron los sofistas</w:t>
      </w:r>
      <w:r>
        <w:rPr>
          <w:rFonts w:asciiTheme="minorHAnsi" w:eastAsiaTheme="minorEastAsia" w:hAnsi="Calibri" w:cstheme="minorBidi"/>
          <w:color w:val="000000" w:themeColor="text1"/>
          <w:kern w:val="24"/>
          <w:sz w:val="22"/>
          <w:szCs w:val="22"/>
        </w:rPr>
        <w:t xml:space="preserve">. </w:t>
      </w:r>
    </w:p>
    <w:p w14:paraId="0B78F49C" w14:textId="77777777" w:rsidR="00B901EE" w:rsidRDefault="00B901EE" w:rsidP="00B901EE">
      <w:pPr>
        <w:pStyle w:val="NormalWeb"/>
        <w:spacing w:before="144" w:beforeAutospacing="0" w:after="0" w:afterAutospacing="0"/>
        <w:jc w:val="both"/>
        <w:rPr>
          <w:rFonts w:asciiTheme="minorHAnsi" w:eastAsiaTheme="minorEastAsia" w:hAnsi="Calibri" w:cstheme="minorBidi"/>
          <w:color w:val="000000" w:themeColor="text1"/>
          <w:kern w:val="24"/>
          <w:sz w:val="22"/>
          <w:szCs w:val="22"/>
        </w:rPr>
      </w:pPr>
    </w:p>
    <w:p w14:paraId="3A4CADA9" w14:textId="77777777" w:rsidR="00B901EE" w:rsidRPr="00E063F2" w:rsidRDefault="00B901EE" w:rsidP="00B901EE">
      <w:pPr>
        <w:numPr>
          <w:ilvl w:val="0"/>
          <w:numId w:val="7"/>
        </w:numPr>
        <w:shd w:val="clear" w:color="auto" w:fill="FFFFFF"/>
        <w:spacing w:after="200" w:line="276" w:lineRule="auto"/>
        <w:contextualSpacing/>
        <w:rPr>
          <w:rFonts w:ascii="Calibri" w:eastAsia="Calibri" w:hAnsi="Calibri" w:cstheme="minorHAnsi"/>
          <w:shd w:val="clear" w:color="auto" w:fill="FFFFFF"/>
        </w:rPr>
      </w:pPr>
      <w:r w:rsidRPr="00E063F2">
        <w:rPr>
          <w:rFonts w:ascii="Calibri" w:eastAsia="Calibri" w:hAnsi="Calibri" w:cstheme="minorHAnsi"/>
          <w:shd w:val="clear" w:color="auto" w:fill="FFFFFF"/>
        </w:rPr>
        <w:t xml:space="preserve">La palabra sofista viene del griego </w:t>
      </w:r>
      <w:r w:rsidRPr="00E063F2">
        <w:rPr>
          <w:rFonts w:ascii="Calibri" w:eastAsia="Calibri" w:hAnsi="Calibri" w:cstheme="minorHAnsi"/>
          <w:i/>
          <w:iCs/>
          <w:shd w:val="clear" w:color="auto" w:fill="FFFFFF"/>
        </w:rPr>
        <w:t>Sophos</w:t>
      </w:r>
      <w:r w:rsidRPr="00E063F2">
        <w:rPr>
          <w:rFonts w:ascii="Calibri" w:eastAsia="Calibri" w:hAnsi="Calibri" w:cstheme="minorHAnsi"/>
          <w:shd w:val="clear" w:color="auto" w:fill="FFFFFF"/>
        </w:rPr>
        <w:t xml:space="preserve">, que significa </w:t>
      </w:r>
      <w:r w:rsidRPr="00E063F2">
        <w:rPr>
          <w:rFonts w:ascii="Calibri" w:eastAsia="Calibri" w:hAnsi="Calibri" w:cstheme="minorHAnsi"/>
          <w:b/>
          <w:bCs/>
          <w:u w:val="single"/>
          <w:shd w:val="clear" w:color="auto" w:fill="FFFFFF"/>
        </w:rPr>
        <w:t>hombre de sabiduría</w:t>
      </w:r>
      <w:r w:rsidRPr="00E063F2">
        <w:rPr>
          <w:rFonts w:ascii="Calibri" w:eastAsia="Calibri" w:hAnsi="Calibri" w:cstheme="minorHAnsi"/>
          <w:shd w:val="clear" w:color="auto" w:fill="FFFFFF"/>
        </w:rPr>
        <w:t>. Los sofistas deslumbraban a todos por su capacidad retórica.</w:t>
      </w:r>
    </w:p>
    <w:p w14:paraId="2AAEED95" w14:textId="77777777" w:rsidR="00B901EE" w:rsidRDefault="00B901EE" w:rsidP="00B901EE">
      <w:pPr>
        <w:numPr>
          <w:ilvl w:val="0"/>
          <w:numId w:val="7"/>
        </w:numPr>
        <w:shd w:val="clear" w:color="auto" w:fill="FFFFFF"/>
        <w:spacing w:after="200" w:line="276" w:lineRule="auto"/>
        <w:contextualSpacing/>
        <w:rPr>
          <w:rFonts w:ascii="Calibri" w:eastAsia="Calibri" w:hAnsi="Calibri" w:cstheme="minorHAnsi"/>
          <w:shd w:val="clear" w:color="auto" w:fill="FFFFFF"/>
        </w:rPr>
      </w:pPr>
      <w:r w:rsidRPr="00E063F2">
        <w:rPr>
          <w:rFonts w:ascii="Calibri" w:eastAsia="Calibri" w:hAnsi="Calibri" w:cstheme="minorHAnsi"/>
          <w:shd w:val="clear" w:color="auto" w:fill="FFFFFF"/>
        </w:rPr>
        <w:t xml:space="preserve">Fueron estigmatizados y llamados </w:t>
      </w:r>
      <w:r w:rsidRPr="00E063F2">
        <w:rPr>
          <w:rFonts w:ascii="Calibri" w:eastAsia="Calibri" w:hAnsi="Calibri" w:cstheme="minorHAnsi"/>
          <w:b/>
          <w:bCs/>
          <w:u w:val="single"/>
          <w:shd w:val="clear" w:color="auto" w:fill="FFFFFF"/>
        </w:rPr>
        <w:t>pseudofilósofos</w:t>
      </w:r>
      <w:r w:rsidRPr="00E063F2">
        <w:rPr>
          <w:rFonts w:ascii="Calibri" w:eastAsia="Calibri" w:hAnsi="Calibri" w:cstheme="minorHAnsi"/>
          <w:shd w:val="clear" w:color="auto" w:fill="FFFFFF"/>
        </w:rPr>
        <w:t xml:space="preserve">, pues </w:t>
      </w:r>
      <w:r w:rsidRPr="00E063F2">
        <w:rPr>
          <w:rFonts w:ascii="Calibri" w:eastAsia="Calibri" w:hAnsi="Calibri" w:cstheme="minorHAnsi"/>
          <w:b/>
          <w:bCs/>
          <w:u w:val="single"/>
          <w:shd w:val="clear" w:color="auto" w:fill="FFFFFF"/>
        </w:rPr>
        <w:t>poco</w:t>
      </w:r>
      <w:r w:rsidRPr="00E063F2">
        <w:rPr>
          <w:rFonts w:ascii="Calibri" w:eastAsia="Calibri" w:hAnsi="Calibri" w:cstheme="minorHAnsi"/>
          <w:shd w:val="clear" w:color="auto" w:fill="FFFFFF"/>
        </w:rPr>
        <w:t xml:space="preserve"> les interesaba la </w:t>
      </w:r>
      <w:r w:rsidRPr="00E063F2">
        <w:rPr>
          <w:rFonts w:ascii="Calibri" w:eastAsia="Calibri" w:hAnsi="Calibri" w:cstheme="minorHAnsi"/>
          <w:b/>
          <w:bCs/>
          <w:u w:val="single"/>
          <w:shd w:val="clear" w:color="auto" w:fill="FFFFFF"/>
        </w:rPr>
        <w:t>verdad en sí misma</w:t>
      </w:r>
      <w:r w:rsidRPr="00E063F2">
        <w:rPr>
          <w:rFonts w:ascii="Calibri" w:eastAsia="Calibri" w:hAnsi="Calibri" w:cstheme="minorHAnsi"/>
          <w:shd w:val="clear" w:color="auto" w:fill="FFFFFF"/>
        </w:rPr>
        <w:t xml:space="preserve"> </w:t>
      </w:r>
      <w:r w:rsidRPr="00E063F2">
        <w:rPr>
          <w:rFonts w:ascii="Calibri" w:eastAsia="Calibri" w:hAnsi="Calibri" w:cstheme="minorHAnsi"/>
          <w:b/>
          <w:bCs/>
          <w:u w:val="single"/>
          <w:shd w:val="clear" w:color="auto" w:fill="FFFFFF"/>
        </w:rPr>
        <w:t>y</w:t>
      </w:r>
      <w:r w:rsidRPr="00E063F2">
        <w:rPr>
          <w:rFonts w:ascii="Calibri" w:eastAsia="Calibri" w:hAnsi="Calibri" w:cstheme="minorHAnsi"/>
          <w:shd w:val="clear" w:color="auto" w:fill="FFFFFF"/>
        </w:rPr>
        <w:t xml:space="preserve"> se preocupaban </w:t>
      </w:r>
      <w:r w:rsidRPr="00E063F2">
        <w:rPr>
          <w:rFonts w:ascii="Calibri" w:eastAsia="Calibri" w:hAnsi="Calibri" w:cstheme="minorHAnsi"/>
          <w:b/>
          <w:bCs/>
          <w:u w:val="single"/>
          <w:shd w:val="clear" w:color="auto" w:fill="FFFFFF"/>
        </w:rPr>
        <w:t>más</w:t>
      </w:r>
      <w:r w:rsidRPr="00E063F2">
        <w:rPr>
          <w:rFonts w:ascii="Calibri" w:eastAsia="Calibri" w:hAnsi="Calibri" w:cstheme="minorHAnsi"/>
          <w:shd w:val="clear" w:color="auto" w:fill="FFFFFF"/>
        </w:rPr>
        <w:t xml:space="preserve"> por la </w:t>
      </w:r>
      <w:r w:rsidRPr="00E063F2">
        <w:rPr>
          <w:rFonts w:ascii="Calibri" w:eastAsia="Calibri" w:hAnsi="Calibri" w:cstheme="minorHAnsi"/>
          <w:b/>
          <w:bCs/>
          <w:u w:val="single"/>
          <w:shd w:val="clear" w:color="auto" w:fill="FFFFFF"/>
        </w:rPr>
        <w:t>victoria</w:t>
      </w:r>
      <w:r w:rsidRPr="00E063F2">
        <w:rPr>
          <w:rFonts w:ascii="Calibri" w:eastAsia="Calibri" w:hAnsi="Calibri" w:cstheme="minorHAnsi"/>
          <w:shd w:val="clear" w:color="auto" w:fill="FFFFFF"/>
        </w:rPr>
        <w:t xml:space="preserve"> en los </w:t>
      </w:r>
      <w:r w:rsidRPr="00E063F2">
        <w:rPr>
          <w:rFonts w:ascii="Calibri" w:eastAsia="Calibri" w:hAnsi="Calibri" w:cstheme="minorHAnsi"/>
          <w:b/>
          <w:bCs/>
          <w:u w:val="single"/>
          <w:shd w:val="clear" w:color="auto" w:fill="FFFFFF"/>
        </w:rPr>
        <w:t>debates políticos</w:t>
      </w:r>
      <w:r w:rsidRPr="00E063F2">
        <w:rPr>
          <w:rFonts w:ascii="Calibri" w:eastAsia="Calibri" w:hAnsi="Calibri" w:cstheme="minorHAnsi"/>
          <w:shd w:val="clear" w:color="auto" w:fill="FFFFFF"/>
        </w:rPr>
        <w:t>, sosteniendo sus posiciones con argumentos sólidos.</w:t>
      </w:r>
    </w:p>
    <w:p w14:paraId="13DD4805" w14:textId="77777777" w:rsidR="00B901EE" w:rsidRDefault="00B901EE" w:rsidP="00B901EE">
      <w:pPr>
        <w:pStyle w:val="NormalWeb"/>
        <w:spacing w:before="144" w:beforeAutospacing="0" w:after="0" w:afterAutospacing="0"/>
        <w:jc w:val="both"/>
        <w:rPr>
          <w:rFonts w:asciiTheme="minorHAnsi" w:eastAsiaTheme="minorEastAsia" w:hAnsi="Calibri" w:cstheme="minorBidi"/>
          <w:color w:val="000000" w:themeColor="text1"/>
          <w:kern w:val="24"/>
          <w:sz w:val="22"/>
          <w:szCs w:val="22"/>
        </w:rPr>
      </w:pPr>
      <w:r>
        <w:rPr>
          <w:rFonts w:asciiTheme="minorHAnsi" w:eastAsiaTheme="minorEastAsia" w:hAnsi="Calibri" w:cstheme="minorBidi"/>
          <w:color w:val="000000" w:themeColor="text1"/>
          <w:kern w:val="24"/>
          <w:sz w:val="22"/>
          <w:szCs w:val="22"/>
        </w:rPr>
        <w:t>E</w:t>
      </w:r>
      <w:r w:rsidRPr="00E063F2">
        <w:rPr>
          <w:rFonts w:asciiTheme="minorHAnsi" w:eastAsiaTheme="minorEastAsia" w:hAnsi="Calibri" w:cstheme="minorBidi"/>
          <w:color w:val="000000" w:themeColor="text1"/>
          <w:kern w:val="24"/>
          <w:sz w:val="22"/>
          <w:szCs w:val="22"/>
        </w:rPr>
        <w:t>xisten varios aspectos que se pueden resaltar:</w:t>
      </w:r>
    </w:p>
    <w:p w14:paraId="2B20A7F5" w14:textId="77777777" w:rsidR="00B901EE" w:rsidRPr="00E063F2" w:rsidRDefault="00B901EE" w:rsidP="00B901EE">
      <w:pPr>
        <w:pStyle w:val="NormalWeb"/>
        <w:numPr>
          <w:ilvl w:val="0"/>
          <w:numId w:val="8"/>
        </w:numPr>
      </w:pPr>
      <w:r w:rsidRPr="00E063F2">
        <w:t xml:space="preserve">Cambió el problema filosófico: La </w:t>
      </w:r>
      <w:proofErr w:type="gramStart"/>
      <w:r w:rsidRPr="00E063F2">
        <w:t>filosofía  centrada</w:t>
      </w:r>
      <w:proofErr w:type="gramEnd"/>
      <w:r w:rsidRPr="00E063F2">
        <w:t xml:space="preserve"> en los problemas de la naturaleza por </w:t>
      </w:r>
      <w:r w:rsidRPr="00E063F2">
        <w:rPr>
          <w:b/>
          <w:bCs/>
          <w:u w:val="single"/>
        </w:rPr>
        <w:t>los asuntos relativos al hombre</w:t>
      </w:r>
      <w:r w:rsidRPr="00E063F2">
        <w:t>.</w:t>
      </w:r>
    </w:p>
    <w:p w14:paraId="1ED82810" w14:textId="77777777" w:rsidR="00B901EE" w:rsidRPr="00E063F2" w:rsidRDefault="00B901EE" w:rsidP="00B901EE">
      <w:pPr>
        <w:pStyle w:val="NormalWeb"/>
        <w:numPr>
          <w:ilvl w:val="0"/>
          <w:numId w:val="8"/>
        </w:numPr>
        <w:spacing w:before="144"/>
      </w:pPr>
      <w:r w:rsidRPr="00E063F2">
        <w:t xml:space="preserve">Difundir </w:t>
      </w:r>
      <w:r w:rsidRPr="00E063F2">
        <w:rPr>
          <w:b/>
          <w:bCs/>
          <w:u w:val="single"/>
        </w:rPr>
        <w:t xml:space="preserve">en el pueblo </w:t>
      </w:r>
      <w:r w:rsidRPr="00E063F2">
        <w:t xml:space="preserve">la inquietud por el </w:t>
      </w:r>
      <w:r w:rsidRPr="00E063F2">
        <w:rPr>
          <w:b/>
          <w:bCs/>
          <w:u w:val="single"/>
        </w:rPr>
        <w:t>discurso racional</w:t>
      </w:r>
      <w:r w:rsidRPr="00E063F2">
        <w:t xml:space="preserve"> y el afán por formarse y adquirir conocimiento.</w:t>
      </w:r>
    </w:p>
    <w:p w14:paraId="6585C148" w14:textId="77777777" w:rsidR="00B901EE" w:rsidRPr="00E063F2" w:rsidRDefault="00B901EE" w:rsidP="00B901EE">
      <w:pPr>
        <w:pStyle w:val="NormalWeb"/>
        <w:numPr>
          <w:ilvl w:val="0"/>
          <w:numId w:val="8"/>
        </w:numPr>
        <w:spacing w:before="144"/>
      </w:pPr>
      <w:r w:rsidRPr="00E063F2">
        <w:t xml:space="preserve">Introdujeron un ideal educativo: Educaban la juventud para conseguir </w:t>
      </w:r>
      <w:r w:rsidRPr="00E063F2">
        <w:rPr>
          <w:b/>
          <w:bCs/>
          <w:u w:val="single"/>
        </w:rPr>
        <w:t>fines políticos</w:t>
      </w:r>
      <w:r w:rsidRPr="00E063F2">
        <w:t xml:space="preserve">, buscaban formar </w:t>
      </w:r>
      <w:r w:rsidRPr="00E063F2">
        <w:rPr>
          <w:b/>
          <w:bCs/>
          <w:u w:val="single"/>
        </w:rPr>
        <w:t xml:space="preserve">hombres de Estado </w:t>
      </w:r>
      <w:r w:rsidRPr="00E063F2">
        <w:t xml:space="preserve">o </w:t>
      </w:r>
      <w:r w:rsidRPr="00E063F2">
        <w:rPr>
          <w:b/>
          <w:bCs/>
          <w:u w:val="single"/>
        </w:rPr>
        <w:t>de negocios</w:t>
      </w:r>
      <w:r w:rsidRPr="00E063F2">
        <w:t xml:space="preserve">, mediante el </w:t>
      </w:r>
      <w:r w:rsidRPr="00E063F2">
        <w:rPr>
          <w:b/>
          <w:bCs/>
          <w:u w:val="single"/>
        </w:rPr>
        <w:t>uso técnico de la palabra</w:t>
      </w:r>
      <w:r w:rsidRPr="00E063F2">
        <w:t xml:space="preserve">.  Lo que estaban enseñando era a hacer </w:t>
      </w:r>
      <w:r w:rsidRPr="00E063F2">
        <w:rPr>
          <w:b/>
          <w:bCs/>
          <w:u w:val="single"/>
        </w:rPr>
        <w:t>buen uso de la inteligencia y la razón.</w:t>
      </w:r>
    </w:p>
    <w:p w14:paraId="5754CE55" w14:textId="77777777" w:rsidR="00B901EE" w:rsidRPr="00E063F2" w:rsidRDefault="00B901EE" w:rsidP="00B901EE">
      <w:pPr>
        <w:pStyle w:val="NormalWeb"/>
        <w:numPr>
          <w:ilvl w:val="0"/>
          <w:numId w:val="8"/>
        </w:numPr>
        <w:spacing w:before="144"/>
        <w:jc w:val="both"/>
      </w:pPr>
      <w:r w:rsidRPr="00E063F2">
        <w:t xml:space="preserve">Al perfeccionar el uso del lenguaje y la oratoria, logran que </w:t>
      </w:r>
      <w:r w:rsidRPr="00E063F2">
        <w:rPr>
          <w:b/>
          <w:bCs/>
          <w:u w:val="single"/>
        </w:rPr>
        <w:t xml:space="preserve">la gramática </w:t>
      </w:r>
      <w:r w:rsidRPr="00E063F2">
        <w:t xml:space="preserve">y </w:t>
      </w:r>
      <w:r w:rsidRPr="00E063F2">
        <w:rPr>
          <w:b/>
          <w:bCs/>
          <w:u w:val="single"/>
        </w:rPr>
        <w:t>la retórica</w:t>
      </w:r>
      <w:r w:rsidRPr="00E063F2">
        <w:t xml:space="preserve"> se desarrollen.</w:t>
      </w:r>
    </w:p>
    <w:p w14:paraId="6B7C7149" w14:textId="77777777" w:rsidR="00B901EE" w:rsidRPr="00E063F2" w:rsidRDefault="00B901EE" w:rsidP="00B901EE">
      <w:pPr>
        <w:pStyle w:val="NormalWeb"/>
        <w:numPr>
          <w:ilvl w:val="0"/>
          <w:numId w:val="8"/>
        </w:numPr>
        <w:spacing w:before="144"/>
        <w:jc w:val="both"/>
      </w:pPr>
      <w:r w:rsidRPr="00E063F2">
        <w:t xml:space="preserve">Ampliaron el concepto de la ley, al </w:t>
      </w:r>
      <w:r w:rsidRPr="00E063F2">
        <w:rPr>
          <w:b/>
          <w:bCs/>
          <w:u w:val="single"/>
        </w:rPr>
        <w:t>relativizar</w:t>
      </w:r>
      <w:r w:rsidRPr="00E063F2">
        <w:t xml:space="preserve"> las </w:t>
      </w:r>
      <w:r w:rsidRPr="00E063F2">
        <w:rPr>
          <w:b/>
          <w:bCs/>
          <w:u w:val="single"/>
        </w:rPr>
        <w:t xml:space="preserve">leyes civiles particulares </w:t>
      </w:r>
      <w:r w:rsidRPr="00E063F2">
        <w:t>y su concepto de justicia.</w:t>
      </w:r>
    </w:p>
    <w:p w14:paraId="2012F8A1" w14:textId="77777777" w:rsidR="00B901EE" w:rsidRPr="00E063F2" w:rsidRDefault="00B901EE" w:rsidP="00B901EE">
      <w:pPr>
        <w:pStyle w:val="NormalWeb"/>
        <w:numPr>
          <w:ilvl w:val="0"/>
          <w:numId w:val="8"/>
        </w:numPr>
        <w:spacing w:before="144"/>
        <w:jc w:val="both"/>
      </w:pPr>
      <w:r w:rsidRPr="00E063F2">
        <w:t xml:space="preserve">Legitiman </w:t>
      </w:r>
      <w:r w:rsidRPr="00E063F2">
        <w:rPr>
          <w:b/>
          <w:bCs/>
          <w:u w:val="single"/>
        </w:rPr>
        <w:t>el derecho y la ley natural</w:t>
      </w:r>
      <w:r w:rsidRPr="00E063F2">
        <w:t xml:space="preserve">, como la naturaleza común a </w:t>
      </w:r>
      <w:proofErr w:type="gramStart"/>
      <w:r w:rsidRPr="00E063F2">
        <w:t>todos los hombre</w:t>
      </w:r>
      <w:proofErr w:type="gramEnd"/>
      <w:r w:rsidRPr="00E063F2">
        <w:t>.</w:t>
      </w:r>
    </w:p>
    <w:p w14:paraId="12D8FCC0" w14:textId="77777777" w:rsidR="00B901EE" w:rsidRDefault="00B901EE" w:rsidP="00B901EE">
      <w:pPr>
        <w:pStyle w:val="NormalWeb"/>
        <w:spacing w:before="144" w:beforeAutospacing="0" w:after="0" w:afterAutospacing="0"/>
        <w:jc w:val="both"/>
        <w:rPr>
          <w:sz w:val="22"/>
          <w:szCs w:val="22"/>
        </w:rPr>
      </w:pPr>
      <w:r>
        <w:rPr>
          <w:sz w:val="22"/>
          <w:szCs w:val="22"/>
        </w:rPr>
        <w:t>ASPECTOS GENERALES:</w:t>
      </w:r>
    </w:p>
    <w:p w14:paraId="2965176F" w14:textId="77777777" w:rsidR="00B901EE" w:rsidRPr="00E063F2" w:rsidRDefault="00B901EE" w:rsidP="00B901EE">
      <w:pPr>
        <w:pStyle w:val="NormalWeb"/>
        <w:spacing w:before="144" w:beforeAutospacing="0" w:after="0" w:afterAutospacing="0"/>
        <w:jc w:val="both"/>
        <w:rPr>
          <w:rFonts w:asciiTheme="minorHAnsi" w:hAnsiTheme="minorHAnsi" w:cstheme="minorHAnsi"/>
          <w:sz w:val="22"/>
          <w:szCs w:val="22"/>
        </w:rPr>
      </w:pPr>
    </w:p>
    <w:p w14:paraId="2640D451" w14:textId="77777777" w:rsidR="00B901EE" w:rsidRPr="00E063F2" w:rsidRDefault="00B901EE" w:rsidP="00B901EE">
      <w:pPr>
        <w:numPr>
          <w:ilvl w:val="0"/>
          <w:numId w:val="9"/>
        </w:numPr>
        <w:spacing w:after="0" w:line="240" w:lineRule="auto"/>
        <w:ind w:left="1267"/>
        <w:contextualSpacing/>
        <w:jc w:val="both"/>
        <w:rPr>
          <w:rFonts w:eastAsia="Times New Roman" w:cstheme="minorHAnsi"/>
        </w:rPr>
      </w:pPr>
      <w:r w:rsidRPr="00E063F2">
        <w:rPr>
          <w:rFonts w:cstheme="minorHAnsi"/>
          <w:color w:val="000000" w:themeColor="text1"/>
          <w:kern w:val="24"/>
        </w:rPr>
        <w:t xml:space="preserve">Relativismo: Todo se transforma y cambia. Nada hay fijo ni permanente. </w:t>
      </w:r>
      <w:r w:rsidRPr="00E063F2">
        <w:rPr>
          <w:rFonts w:cstheme="minorHAnsi"/>
          <w:b/>
          <w:bCs/>
          <w:color w:val="000000" w:themeColor="text1"/>
          <w:kern w:val="24"/>
          <w:u w:val="single"/>
        </w:rPr>
        <w:t>Las esencias de las cosas son variables y dependen de las circunstancias</w:t>
      </w:r>
      <w:r w:rsidRPr="00E063F2">
        <w:rPr>
          <w:rFonts w:cstheme="minorHAnsi"/>
          <w:color w:val="000000" w:themeColor="text1"/>
          <w:kern w:val="24"/>
        </w:rPr>
        <w:t>.</w:t>
      </w:r>
    </w:p>
    <w:p w14:paraId="201DFCD9" w14:textId="77777777" w:rsidR="00B901EE" w:rsidRPr="00E063F2" w:rsidRDefault="00B901EE" w:rsidP="00B901EE">
      <w:pPr>
        <w:numPr>
          <w:ilvl w:val="0"/>
          <w:numId w:val="9"/>
        </w:numPr>
        <w:spacing w:after="0" w:line="240" w:lineRule="auto"/>
        <w:ind w:left="1267"/>
        <w:contextualSpacing/>
        <w:jc w:val="both"/>
        <w:rPr>
          <w:rFonts w:eastAsia="Times New Roman" w:cstheme="minorHAnsi"/>
        </w:rPr>
      </w:pPr>
      <w:r w:rsidRPr="00E063F2">
        <w:rPr>
          <w:rFonts w:cstheme="minorHAnsi"/>
          <w:color w:val="000000" w:themeColor="text1"/>
          <w:kern w:val="24"/>
        </w:rPr>
        <w:t>Subjetivismo: No existe una verdad fija ni objetiva, cada uno posee su propia forma de ver el mundo.</w:t>
      </w:r>
    </w:p>
    <w:p w14:paraId="3979C702" w14:textId="77777777" w:rsidR="00B901EE" w:rsidRPr="00E063F2" w:rsidRDefault="00B901EE" w:rsidP="00B901EE">
      <w:pPr>
        <w:numPr>
          <w:ilvl w:val="0"/>
          <w:numId w:val="9"/>
        </w:numPr>
        <w:spacing w:after="0" w:line="240" w:lineRule="auto"/>
        <w:ind w:left="1267"/>
        <w:contextualSpacing/>
        <w:jc w:val="both"/>
        <w:rPr>
          <w:rFonts w:eastAsia="Times New Roman" w:cstheme="minorHAnsi"/>
        </w:rPr>
      </w:pPr>
      <w:r w:rsidRPr="00E063F2">
        <w:rPr>
          <w:rFonts w:cstheme="minorHAnsi"/>
          <w:color w:val="000000" w:themeColor="text1"/>
          <w:kern w:val="24"/>
        </w:rPr>
        <w:t>Escepticismo: No podemos conocer nada con certeza.</w:t>
      </w:r>
    </w:p>
    <w:p w14:paraId="0FD457B8" w14:textId="77777777" w:rsidR="00B901EE" w:rsidRPr="009269DC" w:rsidRDefault="00B901EE" w:rsidP="00B901EE">
      <w:pPr>
        <w:numPr>
          <w:ilvl w:val="0"/>
          <w:numId w:val="10"/>
        </w:numPr>
        <w:spacing w:after="0" w:line="240" w:lineRule="auto"/>
        <w:ind w:left="1267"/>
        <w:contextualSpacing/>
        <w:jc w:val="both"/>
        <w:rPr>
          <w:rFonts w:ascii="Times New Roman" w:eastAsia="Times New Roman" w:hAnsi="Times New Roman" w:cs="Times New Roman"/>
        </w:rPr>
      </w:pPr>
      <w:r w:rsidRPr="009269DC">
        <w:rPr>
          <w:rFonts w:hAnsi="Calibri"/>
          <w:color w:val="000000" w:themeColor="text1"/>
          <w:kern w:val="24"/>
        </w:rPr>
        <w:t xml:space="preserve">Apatía moral y religiosa: El criterio propuesto para juzgar una acción como adecuada o inadecuada era </w:t>
      </w:r>
      <w:r w:rsidRPr="009269DC">
        <w:rPr>
          <w:rFonts w:hAnsi="Calibri"/>
          <w:b/>
          <w:bCs/>
          <w:color w:val="000000" w:themeColor="text1"/>
          <w:kern w:val="24"/>
          <w:u w:val="single"/>
        </w:rPr>
        <w:t>la utilidad</w:t>
      </w:r>
      <w:r w:rsidRPr="009269DC">
        <w:rPr>
          <w:rFonts w:hAnsi="Calibri"/>
          <w:color w:val="000000" w:themeColor="text1"/>
          <w:kern w:val="24"/>
        </w:rPr>
        <w:t>.</w:t>
      </w:r>
    </w:p>
    <w:p w14:paraId="6035E5F7" w14:textId="77777777" w:rsidR="00B901EE" w:rsidRPr="009269DC" w:rsidRDefault="00B901EE" w:rsidP="00B901EE">
      <w:pPr>
        <w:numPr>
          <w:ilvl w:val="0"/>
          <w:numId w:val="10"/>
        </w:numPr>
        <w:spacing w:after="0" w:line="240" w:lineRule="auto"/>
        <w:ind w:left="1267"/>
        <w:contextualSpacing/>
        <w:jc w:val="both"/>
        <w:rPr>
          <w:rFonts w:ascii="Times New Roman" w:eastAsia="Times New Roman" w:hAnsi="Times New Roman" w:cs="Times New Roman"/>
        </w:rPr>
      </w:pPr>
      <w:r w:rsidRPr="009269DC">
        <w:rPr>
          <w:rFonts w:hAnsi="Calibri"/>
          <w:color w:val="000000" w:themeColor="text1"/>
          <w:kern w:val="24"/>
        </w:rPr>
        <w:t xml:space="preserve">Apatía ética: No hay cosas buenas ni malas en sí mismas. </w:t>
      </w:r>
      <w:r w:rsidRPr="009269DC">
        <w:rPr>
          <w:rFonts w:hAnsi="Calibri"/>
          <w:b/>
          <w:bCs/>
          <w:color w:val="000000" w:themeColor="text1"/>
          <w:kern w:val="24"/>
          <w:u w:val="single"/>
        </w:rPr>
        <w:t>No existe un catálogo que condicione la conducta</w:t>
      </w:r>
      <w:r w:rsidRPr="009269DC">
        <w:rPr>
          <w:rFonts w:hAnsi="Calibri"/>
          <w:color w:val="000000" w:themeColor="text1"/>
          <w:kern w:val="24"/>
        </w:rPr>
        <w:t>.</w:t>
      </w:r>
    </w:p>
    <w:p w14:paraId="0EC41072" w14:textId="77777777" w:rsidR="00B901EE" w:rsidRPr="009269DC" w:rsidRDefault="00B901EE" w:rsidP="00B901EE">
      <w:pPr>
        <w:numPr>
          <w:ilvl w:val="0"/>
          <w:numId w:val="10"/>
        </w:numPr>
        <w:spacing w:after="0" w:line="240" w:lineRule="auto"/>
        <w:ind w:left="1267"/>
        <w:contextualSpacing/>
        <w:jc w:val="both"/>
        <w:rPr>
          <w:rFonts w:ascii="Times New Roman" w:eastAsia="Times New Roman" w:hAnsi="Times New Roman" w:cs="Times New Roman"/>
        </w:rPr>
      </w:pPr>
      <w:r w:rsidRPr="009269DC">
        <w:rPr>
          <w:rFonts w:hAnsi="Calibri"/>
          <w:color w:val="000000" w:themeColor="text1"/>
          <w:kern w:val="24"/>
        </w:rPr>
        <w:t xml:space="preserve">Política: </w:t>
      </w:r>
      <w:r w:rsidRPr="009269DC">
        <w:rPr>
          <w:rFonts w:hAnsi="Calibri"/>
          <w:b/>
          <w:bCs/>
          <w:color w:val="000000" w:themeColor="text1"/>
          <w:kern w:val="24"/>
          <w:u w:val="single"/>
        </w:rPr>
        <w:t xml:space="preserve">Todos los medios son válidos </w:t>
      </w:r>
      <w:r w:rsidRPr="009269DC">
        <w:rPr>
          <w:rFonts w:hAnsi="Calibri"/>
          <w:color w:val="000000" w:themeColor="text1"/>
          <w:kern w:val="24"/>
        </w:rPr>
        <w:t xml:space="preserve">para conseguir el fin que cada uno se propone. </w:t>
      </w:r>
      <w:r w:rsidRPr="009269DC">
        <w:rPr>
          <w:rFonts w:hAnsi="Calibri"/>
          <w:b/>
          <w:bCs/>
          <w:color w:val="000000" w:themeColor="text1"/>
          <w:kern w:val="24"/>
          <w:u w:val="single"/>
        </w:rPr>
        <w:t>El buen resultado justifica los medios para conseguirlos</w:t>
      </w:r>
      <w:r w:rsidRPr="009269DC">
        <w:rPr>
          <w:rFonts w:hAnsi="Calibri"/>
          <w:color w:val="000000" w:themeColor="text1"/>
          <w:kern w:val="24"/>
        </w:rPr>
        <w:t>.</w:t>
      </w:r>
    </w:p>
    <w:p w14:paraId="12B7A57B" w14:textId="77777777" w:rsidR="00B901EE" w:rsidRDefault="00B901EE" w:rsidP="00B901EE">
      <w:pPr>
        <w:jc w:val="center"/>
      </w:pPr>
    </w:p>
    <w:p w14:paraId="2A541EC6" w14:textId="77777777" w:rsidR="00B901EE" w:rsidRDefault="00B901EE" w:rsidP="00B901EE">
      <w:pPr>
        <w:shd w:val="clear" w:color="auto" w:fill="FFFFFF"/>
        <w:spacing w:after="0" w:line="240" w:lineRule="auto"/>
        <w:jc w:val="both"/>
        <w:rPr>
          <w:rFonts w:cstheme="minorHAnsi"/>
          <w:shd w:val="clear" w:color="auto" w:fill="FFFFFF"/>
          <w:lang w:val="es-ES"/>
        </w:rPr>
      </w:pPr>
    </w:p>
    <w:p w14:paraId="782D6985" w14:textId="77777777" w:rsidR="00B901EE" w:rsidRPr="00150826" w:rsidRDefault="00B901EE" w:rsidP="00B901EE">
      <w:pPr>
        <w:spacing w:after="0"/>
        <w:ind w:left="360"/>
        <w:jc w:val="both"/>
        <w:rPr>
          <w:rFonts w:ascii="Arial Narrow" w:hAnsi="Arial Narrow" w:cs="Arial"/>
          <w:sz w:val="24"/>
          <w:szCs w:val="24"/>
        </w:rPr>
      </w:pPr>
      <w:r w:rsidRPr="00150826">
        <w:rPr>
          <w:rFonts w:ascii="Arial Narrow" w:hAnsi="Arial Narrow" w:cs="Arial"/>
          <w:sz w:val="24"/>
          <w:szCs w:val="24"/>
        </w:rPr>
        <w:t xml:space="preserve">CONCEPTUALIZACIÓN: </w:t>
      </w:r>
    </w:p>
    <w:p w14:paraId="0135FA1F" w14:textId="77777777" w:rsidR="00B901EE" w:rsidRPr="00593689" w:rsidRDefault="00B901EE" w:rsidP="00B901EE">
      <w:pPr>
        <w:pStyle w:val="Prrafodelista"/>
        <w:shd w:val="clear" w:color="auto" w:fill="FFFFFF"/>
        <w:spacing w:after="0" w:line="240" w:lineRule="auto"/>
        <w:ind w:left="709"/>
        <w:jc w:val="both"/>
        <w:rPr>
          <w:rFonts w:cstheme="minorHAnsi"/>
          <w:shd w:val="clear" w:color="auto" w:fill="FFFFFF"/>
        </w:rPr>
      </w:pPr>
    </w:p>
    <w:p w14:paraId="0EC932D5" w14:textId="77777777" w:rsidR="00B901EE"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r>
        <w:rPr>
          <w:rFonts w:eastAsia="Arial" w:cstheme="minorHAnsi"/>
        </w:rPr>
        <w:t>Consultar ¿en qué consistía la propuesta del sofista Protágoras? explica</w:t>
      </w:r>
    </w:p>
    <w:p w14:paraId="57AFD85D" w14:textId="77777777" w:rsidR="00B901EE"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bookmarkStart w:id="2" w:name="_Hlk55054292"/>
      <w:r w:rsidRPr="009269DC">
        <w:rPr>
          <w:rFonts w:eastAsia="Arial" w:cstheme="minorHAnsi"/>
        </w:rPr>
        <w:t>Consultar ¿</w:t>
      </w:r>
      <w:r>
        <w:rPr>
          <w:rFonts w:eastAsia="Arial" w:cstheme="minorHAnsi"/>
        </w:rPr>
        <w:t>en qué consistía la propuesta del sofista Hipias? Explica</w:t>
      </w:r>
    </w:p>
    <w:bookmarkEnd w:id="2"/>
    <w:p w14:paraId="100C5BF7" w14:textId="77777777" w:rsidR="00B901EE" w:rsidRPr="009269DC" w:rsidRDefault="00B901EE" w:rsidP="00B901EE">
      <w:pPr>
        <w:numPr>
          <w:ilvl w:val="0"/>
          <w:numId w:val="3"/>
        </w:numPr>
        <w:shd w:val="clear" w:color="auto" w:fill="FFFFFF"/>
        <w:spacing w:after="0" w:line="240" w:lineRule="auto"/>
        <w:ind w:left="714" w:hanging="357"/>
        <w:contextualSpacing/>
        <w:jc w:val="both"/>
        <w:rPr>
          <w:rFonts w:ascii="Calibri" w:eastAsia="Arial" w:hAnsi="Calibri" w:cstheme="minorHAnsi"/>
          <w:lang w:val="es-ES"/>
        </w:rPr>
      </w:pPr>
      <w:r w:rsidRPr="009269DC">
        <w:rPr>
          <w:rFonts w:ascii="Calibri" w:eastAsia="Arial" w:hAnsi="Calibri" w:cstheme="minorHAnsi"/>
          <w:lang w:val="es-ES"/>
        </w:rPr>
        <w:t xml:space="preserve">Consultar ¿en qué consistía la propuesta del sofista </w:t>
      </w:r>
      <w:r>
        <w:rPr>
          <w:rFonts w:ascii="Calibri" w:eastAsia="Arial" w:hAnsi="Calibri" w:cstheme="minorHAnsi"/>
          <w:lang w:val="es-ES"/>
        </w:rPr>
        <w:t>Gorgias</w:t>
      </w:r>
      <w:r w:rsidRPr="009269DC">
        <w:rPr>
          <w:rFonts w:ascii="Calibri" w:eastAsia="Arial" w:hAnsi="Calibri" w:cstheme="minorHAnsi"/>
          <w:lang w:val="es-ES"/>
        </w:rPr>
        <w:t>? Explica</w:t>
      </w:r>
    </w:p>
    <w:p w14:paraId="4530CB60" w14:textId="77777777" w:rsidR="00B901EE" w:rsidRDefault="00B901EE" w:rsidP="00B901EE">
      <w:pPr>
        <w:pStyle w:val="Prrafodelista"/>
        <w:shd w:val="clear" w:color="auto" w:fill="FFFFFF"/>
        <w:spacing w:after="0" w:line="240" w:lineRule="auto"/>
        <w:ind w:left="714"/>
        <w:jc w:val="both"/>
        <w:rPr>
          <w:rFonts w:eastAsia="Arial" w:cstheme="minorHAnsi"/>
        </w:rPr>
      </w:pPr>
    </w:p>
    <w:p w14:paraId="7BF70800" w14:textId="77777777" w:rsidR="00B901EE" w:rsidRDefault="00B901EE" w:rsidP="00B901EE">
      <w:pPr>
        <w:pStyle w:val="Prrafodelista"/>
        <w:shd w:val="clear" w:color="auto" w:fill="FFFFFF"/>
        <w:spacing w:after="0" w:line="240" w:lineRule="auto"/>
        <w:ind w:left="714"/>
        <w:jc w:val="both"/>
        <w:rPr>
          <w:rFonts w:cstheme="minorHAnsi"/>
          <w:shd w:val="clear" w:color="auto" w:fill="FFFFFF"/>
        </w:rPr>
      </w:pPr>
    </w:p>
    <w:p w14:paraId="4EFAD7F1" w14:textId="77777777" w:rsidR="00B901EE" w:rsidRDefault="00B901EE" w:rsidP="00B901EE">
      <w:pPr>
        <w:pStyle w:val="Prrafodelista"/>
        <w:shd w:val="clear" w:color="auto" w:fill="FFFFFF"/>
        <w:spacing w:after="0" w:line="240" w:lineRule="auto"/>
        <w:ind w:left="714"/>
        <w:jc w:val="both"/>
        <w:rPr>
          <w:rFonts w:cstheme="minorHAnsi"/>
          <w:shd w:val="clear" w:color="auto" w:fill="FFFFFF"/>
        </w:rPr>
      </w:pPr>
    </w:p>
    <w:p w14:paraId="083B20C8" w14:textId="77777777" w:rsidR="00B901EE" w:rsidRPr="00593689" w:rsidRDefault="00B901EE" w:rsidP="00B901EE">
      <w:pPr>
        <w:pStyle w:val="Sinespaciado"/>
        <w:rPr>
          <w:rFonts w:ascii="Arial Narrow" w:hAnsi="Arial Narrow" w:cs="Arial"/>
          <w:b/>
          <w:bCs/>
          <w:sz w:val="24"/>
          <w:szCs w:val="24"/>
        </w:rPr>
      </w:pPr>
      <w:r w:rsidRPr="009D6CC6">
        <w:rPr>
          <w:rFonts w:ascii="Arial Narrow" w:hAnsi="Arial Narrow" w:cs="Arial"/>
          <w:sz w:val="24"/>
          <w:szCs w:val="24"/>
        </w:rPr>
        <w:t>CONTEXTUALIZACIÓN</w:t>
      </w:r>
      <w:r>
        <w:rPr>
          <w:rFonts w:ascii="Arial Narrow" w:hAnsi="Arial Narrow" w:cs="Arial"/>
          <w:sz w:val="24"/>
          <w:szCs w:val="24"/>
        </w:rPr>
        <w:t xml:space="preserve"> </w:t>
      </w:r>
    </w:p>
    <w:p w14:paraId="5F653F2B" w14:textId="77777777" w:rsidR="00B901EE" w:rsidRPr="00593689" w:rsidRDefault="00B901EE" w:rsidP="00B901EE">
      <w:pPr>
        <w:shd w:val="clear" w:color="auto" w:fill="FFFFFF"/>
        <w:spacing w:after="0" w:line="240" w:lineRule="auto"/>
        <w:jc w:val="both"/>
        <w:rPr>
          <w:rFonts w:cstheme="minorHAnsi"/>
          <w:shd w:val="clear" w:color="auto" w:fill="FFFFFF"/>
        </w:rPr>
      </w:pPr>
    </w:p>
    <w:p w14:paraId="4A353C65" w14:textId="77777777" w:rsidR="00B901EE" w:rsidRPr="009269DC"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r w:rsidRPr="009269DC">
        <w:rPr>
          <w:rFonts w:eastAsia="Arial" w:cstheme="minorHAnsi"/>
        </w:rPr>
        <w:t>Haga un cuadro comparativo entre los SOFISTAS y LOS PRESOCRÁTIOS, en dónde expreses su principales similitudes y diferencias</w:t>
      </w:r>
    </w:p>
    <w:p w14:paraId="775ADE7B" w14:textId="77777777" w:rsidR="00B901EE" w:rsidRDefault="00B901EE" w:rsidP="00B901EE">
      <w:pPr>
        <w:pStyle w:val="Sinespaciado"/>
        <w:rPr>
          <w:rFonts w:ascii="Arial Narrow" w:hAnsi="Arial Narrow" w:cs="Arial"/>
          <w:sz w:val="24"/>
          <w:szCs w:val="24"/>
        </w:rPr>
      </w:pPr>
    </w:p>
    <w:p w14:paraId="7416152F" w14:textId="77777777" w:rsidR="00B901EE" w:rsidRPr="009D6CC6" w:rsidRDefault="00B901EE" w:rsidP="00B901EE">
      <w:pPr>
        <w:pStyle w:val="Sinespaciado"/>
        <w:rPr>
          <w:rFonts w:ascii="Arial Narrow" w:hAnsi="Arial Narrow" w:cs="Arial"/>
          <w:sz w:val="24"/>
          <w:szCs w:val="24"/>
        </w:rPr>
      </w:pPr>
      <w:r w:rsidRPr="009D6CC6">
        <w:rPr>
          <w:rFonts w:ascii="Arial Narrow" w:hAnsi="Arial Narrow" w:cs="Arial"/>
          <w:sz w:val="24"/>
          <w:szCs w:val="24"/>
        </w:rPr>
        <w:t>BIBLIOGRAFÍA</w:t>
      </w:r>
    </w:p>
    <w:p w14:paraId="0E3799B3" w14:textId="77777777" w:rsidR="00B901EE" w:rsidRPr="009D6CC6" w:rsidRDefault="00B901EE" w:rsidP="00B901EE">
      <w:pPr>
        <w:pStyle w:val="Sinespaciado"/>
        <w:rPr>
          <w:rFonts w:ascii="Arial Narrow" w:hAnsi="Arial Narrow"/>
          <w:sz w:val="24"/>
          <w:szCs w:val="24"/>
        </w:rPr>
      </w:pPr>
      <w:r w:rsidRPr="009D6CC6">
        <w:rPr>
          <w:rFonts w:ascii="Arial Narrow" w:hAnsi="Arial Narrow"/>
          <w:sz w:val="24"/>
          <w:szCs w:val="24"/>
        </w:rPr>
        <w:t>Filosofía. Pensemos 10. Editorial Voluntad. 1987</w:t>
      </w:r>
    </w:p>
    <w:p w14:paraId="0610119E" w14:textId="77777777" w:rsidR="00B901EE" w:rsidRDefault="00B901EE" w:rsidP="00B901EE">
      <w:pPr>
        <w:pStyle w:val="Sinespaciado"/>
        <w:rPr>
          <w:rFonts w:ascii="Arial Narrow" w:hAnsi="Arial Narrow" w:cs="Arial"/>
          <w:sz w:val="24"/>
          <w:szCs w:val="24"/>
        </w:rPr>
      </w:pPr>
    </w:p>
    <w:p w14:paraId="3180869B" w14:textId="77777777" w:rsidR="00B901EE" w:rsidRPr="009D6CC6" w:rsidRDefault="00B901EE" w:rsidP="00B901EE">
      <w:pPr>
        <w:spacing w:after="0" w:line="240" w:lineRule="auto"/>
        <w:jc w:val="both"/>
        <w:rPr>
          <w:rFonts w:ascii="Arial Narrow" w:hAnsi="Arial Narrow" w:cs="Arial"/>
          <w:sz w:val="24"/>
          <w:szCs w:val="24"/>
        </w:rPr>
      </w:pPr>
      <w:r w:rsidRPr="009D6CC6">
        <w:rPr>
          <w:rFonts w:ascii="Arial Narrow" w:hAnsi="Arial Narrow" w:cs="Arial"/>
          <w:sz w:val="24"/>
          <w:szCs w:val="24"/>
        </w:rPr>
        <w:t>RUBRICA DE EVALUACIÓN</w:t>
      </w:r>
    </w:p>
    <w:p w14:paraId="2AB8C898" w14:textId="77777777" w:rsidR="00B901EE" w:rsidRPr="009116A6" w:rsidRDefault="00B901EE" w:rsidP="00B901EE">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091"/>
        <w:gridCol w:w="3143"/>
        <w:gridCol w:w="3168"/>
        <w:gridCol w:w="3301"/>
        <w:gridCol w:w="3058"/>
        <w:gridCol w:w="1115"/>
      </w:tblGrid>
      <w:tr w:rsidR="00B901EE" w:rsidRPr="009116A6" w14:paraId="6C3C9D4E"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0DF4325C"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Actividad máquinas simples y compuestas</w:t>
            </w:r>
          </w:p>
        </w:tc>
      </w:tr>
      <w:tr w:rsidR="00B901EE" w:rsidRPr="009116A6" w14:paraId="072FD3F5" w14:textId="77777777" w:rsidTr="00E23571">
        <w:trPr>
          <w:tblCellSpacing w:w="0" w:type="dxa"/>
        </w:trPr>
        <w:tc>
          <w:tcPr>
            <w:tcW w:w="0" w:type="auto"/>
            <w:vMerge w:val="restart"/>
            <w:tcBorders>
              <w:top w:val="outset" w:sz="6" w:space="0" w:color="auto"/>
              <w:left w:val="outset" w:sz="6" w:space="0" w:color="auto"/>
              <w:right w:val="outset" w:sz="6" w:space="0" w:color="auto"/>
            </w:tcBorders>
            <w:shd w:val="clear" w:color="auto" w:fill="F7CAAC" w:themeFill="accent2" w:themeFillTint="66"/>
            <w:vAlign w:val="center"/>
          </w:tcPr>
          <w:p w14:paraId="6C6BA7C7"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7910739A"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ESCALA DE CALIFICACION</w:t>
            </w:r>
          </w:p>
        </w:tc>
      </w:tr>
      <w:tr w:rsidR="00B901EE" w:rsidRPr="009116A6" w14:paraId="7573AB4E" w14:textId="77777777" w:rsidTr="00E23571">
        <w:trPr>
          <w:tblCellSpacing w:w="0" w:type="dxa"/>
        </w:trPr>
        <w:tc>
          <w:tcPr>
            <w:tcW w:w="0" w:type="auto"/>
            <w:vMerge/>
            <w:tcBorders>
              <w:left w:val="outset" w:sz="6" w:space="0" w:color="auto"/>
              <w:bottom w:val="outset" w:sz="6" w:space="0" w:color="auto"/>
              <w:right w:val="outset" w:sz="6" w:space="0" w:color="auto"/>
            </w:tcBorders>
            <w:shd w:val="clear" w:color="auto" w:fill="F7CAAC" w:themeFill="accent2" w:themeFillTint="66"/>
          </w:tcPr>
          <w:p w14:paraId="50E31EF7" w14:textId="77777777" w:rsidR="00B901EE" w:rsidRPr="009116A6" w:rsidRDefault="00B901EE" w:rsidP="00E23571">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3427D614"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4.6 a 5.0</w:t>
            </w:r>
          </w:p>
          <w:p w14:paraId="774C89C4"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4E4E0F80"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4.0 a 4.5</w:t>
            </w:r>
          </w:p>
          <w:p w14:paraId="23B57F89"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04EA830A"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33B1C910"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1.0 a 2.9</w:t>
            </w:r>
          </w:p>
          <w:p w14:paraId="467B27A7"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7DAD1E63"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Porcentaje</w:t>
            </w:r>
          </w:p>
        </w:tc>
      </w:tr>
      <w:tr w:rsidR="00B901EE" w:rsidRPr="009116A6" w14:paraId="786980D1"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717FCC8A"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4ED6B80D"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1E5FB68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8EADAF2"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44DE57B2"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20D72314"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30%</w:t>
            </w:r>
          </w:p>
        </w:tc>
      </w:tr>
      <w:tr w:rsidR="00B901EE" w:rsidRPr="009116A6" w14:paraId="66B08C93"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027FC7DE"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7B233F86"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248FA83"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14BF1D54"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02D4D9AA"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3AAF0070" w14:textId="77777777" w:rsidR="00B901EE" w:rsidRPr="009116A6" w:rsidRDefault="00B901EE" w:rsidP="00E23571">
            <w:pPr>
              <w:rPr>
                <w:rFonts w:ascii="Arial Narrow" w:hAnsi="Arial Narrow"/>
                <w:sz w:val="20"/>
                <w:szCs w:val="20"/>
              </w:rPr>
            </w:pPr>
            <w:r>
              <w:rPr>
                <w:rFonts w:ascii="Arial Narrow" w:hAnsi="Arial Narrow"/>
                <w:sz w:val="20"/>
                <w:szCs w:val="20"/>
              </w:rPr>
              <w:t>30$</w:t>
            </w:r>
          </w:p>
        </w:tc>
      </w:tr>
      <w:tr w:rsidR="00B901EE" w:rsidRPr="009116A6" w14:paraId="5C06B081"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1E0DC39D"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11161A35"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17F81143"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22BAFF0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7AD742AD"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2F25E674" w14:textId="77777777" w:rsidR="00B901EE" w:rsidRPr="009116A6" w:rsidRDefault="00B901EE" w:rsidP="00E23571">
            <w:pPr>
              <w:rPr>
                <w:rFonts w:ascii="Arial Narrow" w:hAnsi="Arial Narrow"/>
                <w:sz w:val="20"/>
                <w:szCs w:val="20"/>
              </w:rPr>
            </w:pPr>
            <w:r>
              <w:rPr>
                <w:rFonts w:ascii="Arial Narrow" w:hAnsi="Arial Narrow"/>
                <w:sz w:val="20"/>
                <w:szCs w:val="20"/>
              </w:rPr>
              <w:t>40%</w:t>
            </w:r>
          </w:p>
        </w:tc>
      </w:tr>
      <w:tr w:rsidR="00B901EE" w:rsidRPr="009116A6" w14:paraId="4CA1C090" w14:textId="77777777" w:rsidTr="00E23571">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07AE1FD4"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3E07CF1F"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100%</w:t>
            </w:r>
          </w:p>
        </w:tc>
      </w:tr>
      <w:tr w:rsidR="00B901EE" w:rsidRPr="009116A6" w14:paraId="28707D65"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74652828" w14:textId="77777777" w:rsidR="00B901EE" w:rsidRDefault="00B901EE" w:rsidP="00E23571">
            <w:pPr>
              <w:rPr>
                <w:rFonts w:ascii="Arial Narrow" w:hAnsi="Arial Narrow"/>
                <w:sz w:val="24"/>
                <w:szCs w:val="24"/>
              </w:rPr>
            </w:pPr>
            <w:r w:rsidRPr="009116A6">
              <w:rPr>
                <w:rFonts w:ascii="Arial Narrow" w:hAnsi="Arial Narrow"/>
                <w:sz w:val="24"/>
                <w:szCs w:val="24"/>
              </w:rPr>
              <w:lastRenderedPageBreak/>
              <w:t xml:space="preserve">Envíe lo resuelto al correo electrónico </w:t>
            </w:r>
            <w:r w:rsidRPr="00150DE3">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9"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r>
              <w:rPr>
                <w:rFonts w:ascii="Arial Narrow" w:hAnsi="Arial Narrow"/>
                <w:sz w:val="24"/>
                <w:szCs w:val="24"/>
              </w:rPr>
              <w:t>Clei.</w:t>
            </w:r>
          </w:p>
          <w:p w14:paraId="67C26A2F" w14:textId="77777777" w:rsidR="00B901EE" w:rsidRPr="009116A6" w:rsidRDefault="00B901EE" w:rsidP="00E23571">
            <w:pPr>
              <w:rPr>
                <w:rFonts w:ascii="Arial Narrow" w:hAnsi="Arial Narrow"/>
                <w:sz w:val="24"/>
                <w:szCs w:val="24"/>
              </w:rPr>
            </w:pPr>
          </w:p>
        </w:tc>
      </w:tr>
      <w:bookmarkEnd w:id="0"/>
    </w:tbl>
    <w:p w14:paraId="7E8749E1" w14:textId="77777777" w:rsidR="00B901EE" w:rsidRDefault="00B901EE" w:rsidP="00B901EE">
      <w:pPr>
        <w:spacing w:after="0" w:line="240" w:lineRule="auto"/>
        <w:jc w:val="both"/>
        <w:rPr>
          <w:rFonts w:ascii="Arial Narrow" w:hAnsi="Arial Narrow" w:cs="Arial"/>
          <w:sz w:val="24"/>
          <w:szCs w:val="24"/>
        </w:rPr>
      </w:pPr>
    </w:p>
    <w:p w14:paraId="272A33CD" w14:textId="77777777" w:rsidR="00B901EE" w:rsidRDefault="00B901EE" w:rsidP="00B901EE">
      <w:pPr>
        <w:spacing w:after="0" w:line="240" w:lineRule="auto"/>
        <w:jc w:val="both"/>
        <w:rPr>
          <w:rFonts w:ascii="Arial Narrow" w:hAnsi="Arial Narrow" w:cs="Arial"/>
          <w:sz w:val="24"/>
          <w:szCs w:val="24"/>
        </w:rPr>
      </w:pPr>
    </w:p>
    <w:p w14:paraId="19120B14" w14:textId="77777777" w:rsidR="00B901EE" w:rsidRPr="009D6CC6" w:rsidRDefault="00B901EE" w:rsidP="00B901EE">
      <w:pPr>
        <w:pStyle w:val="Sinespaciado"/>
        <w:jc w:val="both"/>
        <w:rPr>
          <w:rFonts w:ascii="Arial Narrow" w:hAnsi="Arial Narrow" w:cs="Arial"/>
          <w:sz w:val="24"/>
          <w:szCs w:val="24"/>
        </w:rPr>
      </w:pPr>
      <w:r w:rsidRPr="009D6CC6">
        <w:rPr>
          <w:rFonts w:ascii="Arial Narrow" w:hAnsi="Arial Narrow" w:cs="Arial"/>
          <w:b/>
          <w:bCs/>
          <w:sz w:val="24"/>
          <w:szCs w:val="24"/>
        </w:rPr>
        <w:t>Clei:</w:t>
      </w:r>
      <w:r w:rsidRPr="009D6CC6">
        <w:rPr>
          <w:rFonts w:ascii="Arial Narrow" w:hAnsi="Arial Narrow" w:cs="Arial"/>
          <w:sz w:val="24"/>
          <w:szCs w:val="24"/>
        </w:rPr>
        <w:t xml:space="preserve"> 4</w:t>
      </w:r>
      <w:r>
        <w:rPr>
          <w:rFonts w:ascii="Arial Narrow" w:hAnsi="Arial Narrow" w:cs="Arial"/>
          <w:sz w:val="24"/>
          <w:szCs w:val="24"/>
        </w:rPr>
        <w:t>_Período 4, Actividad 4</w:t>
      </w:r>
    </w:p>
    <w:p w14:paraId="643FBC4E" w14:textId="77777777" w:rsidR="00B901EE" w:rsidRPr="009D6CC6" w:rsidRDefault="00B901EE" w:rsidP="00B901EE">
      <w:pPr>
        <w:spacing w:after="0"/>
        <w:jc w:val="both"/>
        <w:rPr>
          <w:rFonts w:ascii="Arial Narrow" w:hAnsi="Arial Narrow" w:cs="Arial"/>
          <w:sz w:val="24"/>
          <w:szCs w:val="24"/>
        </w:rPr>
      </w:pPr>
      <w:r w:rsidRPr="009D6CC6">
        <w:rPr>
          <w:rFonts w:ascii="Arial Narrow" w:hAnsi="Arial Narrow" w:cs="Arial"/>
          <w:b/>
          <w:sz w:val="24"/>
          <w:szCs w:val="24"/>
        </w:rPr>
        <w:t xml:space="preserve">TIEMPO: </w:t>
      </w:r>
      <w:r>
        <w:rPr>
          <w:rFonts w:ascii="Arial Narrow" w:hAnsi="Arial Narrow" w:cs="Arial"/>
          <w:sz w:val="24"/>
          <w:szCs w:val="24"/>
        </w:rPr>
        <w:t>2</w:t>
      </w:r>
      <w:r w:rsidRPr="009D6CC6">
        <w:rPr>
          <w:rFonts w:ascii="Arial Narrow" w:hAnsi="Arial Narrow" w:cs="Arial"/>
          <w:sz w:val="24"/>
          <w:szCs w:val="24"/>
        </w:rPr>
        <w:t xml:space="preserve"> hora</w:t>
      </w:r>
      <w:r>
        <w:rPr>
          <w:rFonts w:ascii="Arial Narrow" w:hAnsi="Arial Narrow" w:cs="Arial"/>
          <w:sz w:val="24"/>
          <w:szCs w:val="24"/>
        </w:rPr>
        <w:t>s</w:t>
      </w:r>
      <w:r w:rsidRPr="009D6CC6">
        <w:rPr>
          <w:rFonts w:ascii="Arial Narrow" w:hAnsi="Arial Narrow" w:cs="Arial"/>
          <w:sz w:val="24"/>
          <w:szCs w:val="24"/>
        </w:rPr>
        <w:t xml:space="preserve"> </w:t>
      </w:r>
    </w:p>
    <w:p w14:paraId="7C27E575" w14:textId="77777777" w:rsidR="00B901EE" w:rsidRPr="009D6CC6" w:rsidRDefault="00B901EE" w:rsidP="00B901EE">
      <w:pPr>
        <w:spacing w:after="0" w:line="240" w:lineRule="auto"/>
        <w:jc w:val="both"/>
        <w:rPr>
          <w:rFonts w:ascii="Arial Narrow" w:hAnsi="Arial Narrow" w:cs="Arial"/>
          <w:sz w:val="24"/>
          <w:szCs w:val="24"/>
        </w:rPr>
      </w:pPr>
      <w:r w:rsidRPr="009D6CC6">
        <w:rPr>
          <w:rFonts w:ascii="Arial Narrow" w:hAnsi="Arial Narrow" w:cs="Arial"/>
          <w:b/>
          <w:sz w:val="24"/>
          <w:szCs w:val="24"/>
        </w:rPr>
        <w:t xml:space="preserve">TEMA: </w:t>
      </w:r>
      <w:r>
        <w:rPr>
          <w:rFonts w:ascii="Arial Narrow" w:hAnsi="Arial Narrow" w:cs="Arial"/>
          <w:sz w:val="24"/>
          <w:szCs w:val="24"/>
        </w:rPr>
        <w:t>La Geografía Colombiana</w:t>
      </w:r>
    </w:p>
    <w:p w14:paraId="219AB3A4" w14:textId="77777777" w:rsidR="00B901EE" w:rsidRPr="009D6CC6" w:rsidRDefault="00B901EE" w:rsidP="00B901EE">
      <w:pPr>
        <w:spacing w:after="0"/>
        <w:jc w:val="both"/>
        <w:rPr>
          <w:rFonts w:ascii="Arial Narrow" w:hAnsi="Arial Narrow" w:cs="Arial"/>
          <w:sz w:val="24"/>
          <w:szCs w:val="24"/>
        </w:rPr>
      </w:pPr>
      <w:r w:rsidRPr="009D6CC6">
        <w:rPr>
          <w:rFonts w:ascii="Arial Narrow" w:hAnsi="Arial Narrow" w:cs="Arial"/>
          <w:b/>
          <w:sz w:val="24"/>
          <w:szCs w:val="24"/>
        </w:rPr>
        <w:t>COMPETENCIAS:</w:t>
      </w:r>
      <w:r w:rsidRPr="009D6CC6">
        <w:rPr>
          <w:rFonts w:ascii="Arial Narrow" w:hAnsi="Arial Narrow" w:cs="Arial"/>
          <w:sz w:val="24"/>
          <w:szCs w:val="24"/>
        </w:rPr>
        <w:t xml:space="preserve"> Interpretativa, crítica (argumentativa) </w:t>
      </w:r>
      <w:r>
        <w:rPr>
          <w:rFonts w:ascii="Arial Narrow" w:hAnsi="Arial Narrow" w:cs="Arial"/>
          <w:sz w:val="24"/>
          <w:szCs w:val="24"/>
        </w:rPr>
        <w:t>y</w:t>
      </w:r>
      <w:r w:rsidRPr="009D6CC6">
        <w:rPr>
          <w:rFonts w:ascii="Arial Narrow" w:hAnsi="Arial Narrow" w:cs="Arial"/>
          <w:sz w:val="24"/>
          <w:szCs w:val="24"/>
        </w:rPr>
        <w:t xml:space="preserve"> Dialógica (propositiva)</w:t>
      </w:r>
    </w:p>
    <w:p w14:paraId="46EA510D" w14:textId="77777777" w:rsidR="00B901EE" w:rsidRDefault="00B901EE" w:rsidP="00B901EE">
      <w:pPr>
        <w:spacing w:after="0"/>
        <w:jc w:val="both"/>
        <w:rPr>
          <w:rFonts w:ascii="Arial Narrow" w:hAnsi="Arial Narrow" w:cs="Arial"/>
          <w:sz w:val="24"/>
          <w:szCs w:val="24"/>
          <w:lang w:val="es-ES" w:eastAsia="es-ES"/>
        </w:rPr>
      </w:pPr>
      <w:r w:rsidRPr="009D6CC6">
        <w:rPr>
          <w:rFonts w:ascii="Arial Narrow" w:hAnsi="Arial Narrow" w:cs="Arial"/>
          <w:b/>
          <w:sz w:val="24"/>
          <w:szCs w:val="24"/>
        </w:rPr>
        <w:t>INDICADORES DE DESEMPEÑO:</w:t>
      </w:r>
      <w:r w:rsidRPr="009D6CC6">
        <w:rPr>
          <w:rFonts w:ascii="Arial Narrow" w:hAnsi="Arial Narrow" w:cs="Arial"/>
          <w:sz w:val="24"/>
          <w:szCs w:val="24"/>
          <w:lang w:val="es-ES" w:eastAsia="es-ES"/>
        </w:rPr>
        <w:t xml:space="preserve"> </w:t>
      </w:r>
      <w:r>
        <w:t>Ubicación geoespacial de algunas regiones y accidentes costeros, departamentos y capitales.</w:t>
      </w:r>
      <w:r>
        <w:rPr>
          <w:rFonts w:ascii="Arial Narrow" w:hAnsi="Arial Narrow" w:cs="Arial"/>
          <w:sz w:val="24"/>
          <w:szCs w:val="24"/>
          <w:lang w:val="es-ES" w:eastAsia="es-ES"/>
        </w:rPr>
        <w:t xml:space="preserve"> </w:t>
      </w:r>
    </w:p>
    <w:p w14:paraId="26343B96" w14:textId="77777777" w:rsidR="00B901EE" w:rsidRPr="009D6CC6" w:rsidRDefault="00B901EE" w:rsidP="00B901EE">
      <w:pPr>
        <w:spacing w:after="0"/>
        <w:rPr>
          <w:rFonts w:ascii="Arial Narrow" w:hAnsi="Arial Narrow" w:cs="Arial"/>
          <w:sz w:val="24"/>
          <w:szCs w:val="24"/>
        </w:rPr>
      </w:pPr>
      <w:r w:rsidRPr="009D6CC6">
        <w:rPr>
          <w:rFonts w:ascii="Arial Narrow" w:hAnsi="Arial Narrow" w:cs="Arial"/>
          <w:b/>
          <w:sz w:val="24"/>
          <w:szCs w:val="24"/>
        </w:rPr>
        <w:t>OBJETIVO</w:t>
      </w:r>
      <w:r w:rsidRPr="009D6CC6">
        <w:rPr>
          <w:rFonts w:ascii="Arial Narrow" w:hAnsi="Arial Narrow" w:cs="Arial"/>
          <w:sz w:val="24"/>
          <w:szCs w:val="24"/>
        </w:rPr>
        <w:t xml:space="preserve">: </w:t>
      </w:r>
      <w:r>
        <w:rPr>
          <w:rFonts w:ascii="Arial Narrow" w:hAnsi="Arial Narrow" w:cs="Arial"/>
          <w:sz w:val="24"/>
          <w:szCs w:val="24"/>
        </w:rPr>
        <w:t>identificar los municipios y las capitales en el mapa físico colombiano en función de los conflictos armados en colobia</w:t>
      </w:r>
      <w:r w:rsidRPr="009D6CC6">
        <w:rPr>
          <w:rFonts w:ascii="Arial Narrow" w:hAnsi="Arial Narrow" w:cs="Arial"/>
          <w:sz w:val="24"/>
          <w:szCs w:val="24"/>
        </w:rPr>
        <w:t xml:space="preserve"> </w:t>
      </w:r>
    </w:p>
    <w:p w14:paraId="3CDEB77E" w14:textId="77777777" w:rsidR="00B901EE" w:rsidRPr="009D6CC6" w:rsidRDefault="00B901EE" w:rsidP="00B901EE">
      <w:pPr>
        <w:pStyle w:val="Sinespaciado"/>
        <w:jc w:val="both"/>
        <w:rPr>
          <w:rFonts w:ascii="Arial Narrow" w:eastAsia="Times New Roman" w:hAnsi="Arial Narrow" w:cs="Arial"/>
          <w:sz w:val="24"/>
          <w:szCs w:val="24"/>
          <w:lang w:eastAsia="es-CO"/>
        </w:rPr>
      </w:pPr>
      <w:r w:rsidRPr="009D6CC6">
        <w:rPr>
          <w:rFonts w:ascii="Arial Narrow" w:hAnsi="Arial Narrow" w:cs="Arial"/>
          <w:b/>
          <w:bCs/>
          <w:sz w:val="24"/>
          <w:szCs w:val="24"/>
        </w:rPr>
        <w:t>METODOLOGIA:</w:t>
      </w:r>
      <w:r w:rsidRPr="009D6CC6">
        <w:rPr>
          <w:rFonts w:ascii="Arial Narrow" w:hAnsi="Arial Narrow" w:cs="Arial"/>
          <w:sz w:val="24"/>
          <w:szCs w:val="24"/>
        </w:rPr>
        <w:t xml:space="preserve"> metodología C3</w:t>
      </w:r>
      <w:r w:rsidRPr="009D6CC6">
        <w:rPr>
          <w:rFonts w:ascii="Arial Narrow" w:eastAsia="Times New Roman" w:hAnsi="Arial Narrow" w:cs="Arial"/>
          <w:sz w:val="24"/>
          <w:szCs w:val="24"/>
          <w:lang w:eastAsia="es-CO"/>
        </w:rPr>
        <w:t xml:space="preserve"> </w:t>
      </w:r>
    </w:p>
    <w:p w14:paraId="473239FC" w14:textId="77777777" w:rsidR="00B901EE" w:rsidRPr="009D6CC6" w:rsidRDefault="00B901EE" w:rsidP="00B901EE">
      <w:pPr>
        <w:pStyle w:val="Sinespaciado"/>
        <w:jc w:val="both"/>
        <w:rPr>
          <w:rFonts w:ascii="Arial Narrow" w:hAnsi="Arial Narrow" w:cs="Arial"/>
          <w:sz w:val="24"/>
          <w:szCs w:val="24"/>
        </w:rPr>
      </w:pPr>
    </w:p>
    <w:p w14:paraId="6CE750E3" w14:textId="77777777" w:rsidR="00B901EE" w:rsidRPr="009D6CC6" w:rsidRDefault="00B901EE" w:rsidP="00B901EE">
      <w:pPr>
        <w:pStyle w:val="Sinespaciado"/>
        <w:numPr>
          <w:ilvl w:val="0"/>
          <w:numId w:val="5"/>
        </w:numPr>
        <w:jc w:val="both"/>
        <w:rPr>
          <w:rFonts w:ascii="Arial Narrow" w:hAnsi="Arial Narrow" w:cs="Arial"/>
          <w:sz w:val="24"/>
          <w:szCs w:val="24"/>
        </w:rPr>
      </w:pPr>
      <w:r w:rsidRPr="009D6CC6">
        <w:rPr>
          <w:rFonts w:ascii="Arial Narrow" w:hAnsi="Arial Narrow" w:cs="Arial"/>
          <w:sz w:val="24"/>
          <w:szCs w:val="24"/>
        </w:rPr>
        <w:t xml:space="preserve">CONCIENTIZACIÓN: </w:t>
      </w:r>
    </w:p>
    <w:p w14:paraId="0116F43A" w14:textId="77777777" w:rsidR="00B901EE" w:rsidRDefault="00B901EE" w:rsidP="00B901EE">
      <w:pPr>
        <w:shd w:val="clear" w:color="auto" w:fill="FFFFFF"/>
        <w:spacing w:after="0" w:line="240" w:lineRule="auto"/>
        <w:jc w:val="both"/>
        <w:rPr>
          <w:rFonts w:cstheme="minorHAnsi"/>
          <w:shd w:val="clear" w:color="auto" w:fill="FFFFFF"/>
          <w:lang w:val="es-ES"/>
        </w:rPr>
      </w:pPr>
    </w:p>
    <w:p w14:paraId="68A40DF0" w14:textId="77777777" w:rsidR="00B901EE" w:rsidRDefault="00B901EE" w:rsidP="00B901EE">
      <w:pPr>
        <w:shd w:val="clear" w:color="auto" w:fill="FFFFFF"/>
        <w:spacing w:after="0" w:line="240" w:lineRule="auto"/>
        <w:jc w:val="both"/>
        <w:rPr>
          <w:rFonts w:cstheme="minorHAnsi"/>
          <w:shd w:val="clear" w:color="auto" w:fill="FFFFFF"/>
          <w:lang w:val="es-ES"/>
        </w:rPr>
      </w:pPr>
    </w:p>
    <w:p w14:paraId="78B7AB38" w14:textId="77777777" w:rsidR="00B901EE" w:rsidRDefault="00B901EE" w:rsidP="00B901EE">
      <w:pPr>
        <w:shd w:val="clear" w:color="auto" w:fill="FFFFFF"/>
        <w:spacing w:after="0" w:line="240" w:lineRule="auto"/>
        <w:jc w:val="both"/>
        <w:rPr>
          <w:rFonts w:cstheme="minorHAnsi"/>
          <w:shd w:val="clear" w:color="auto" w:fill="FFFFFF"/>
          <w:lang w:val="es-ES"/>
        </w:rPr>
      </w:pPr>
      <w:r>
        <w:rPr>
          <w:noProof/>
        </w:rPr>
        <w:lastRenderedPageBreak/>
        <w:drawing>
          <wp:inline distT="0" distB="0" distL="0" distR="0" wp14:anchorId="15730511" wp14:editId="78961957">
            <wp:extent cx="6050756" cy="806767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51529" cy="8068706"/>
                    </a:xfrm>
                    <a:prstGeom prst="rect">
                      <a:avLst/>
                    </a:prstGeom>
                    <a:noFill/>
                    <a:ln>
                      <a:noFill/>
                    </a:ln>
                  </pic:spPr>
                </pic:pic>
              </a:graphicData>
            </a:graphic>
          </wp:inline>
        </w:drawing>
      </w:r>
    </w:p>
    <w:p w14:paraId="39307263" w14:textId="77777777" w:rsidR="00B901EE" w:rsidRDefault="00B901EE" w:rsidP="00B901EE">
      <w:pPr>
        <w:shd w:val="clear" w:color="auto" w:fill="FFFFFF"/>
        <w:spacing w:after="0" w:line="240" w:lineRule="auto"/>
        <w:jc w:val="both"/>
        <w:rPr>
          <w:rFonts w:cstheme="minorHAnsi"/>
          <w:shd w:val="clear" w:color="auto" w:fill="FFFFFF"/>
          <w:lang w:val="es-ES"/>
        </w:rPr>
      </w:pPr>
    </w:p>
    <w:p w14:paraId="12A1214D" w14:textId="77777777" w:rsidR="00B901EE" w:rsidRDefault="00B901EE" w:rsidP="00B901EE">
      <w:pPr>
        <w:shd w:val="clear" w:color="auto" w:fill="FFFFFF"/>
        <w:spacing w:after="0" w:line="240" w:lineRule="auto"/>
        <w:jc w:val="both"/>
        <w:rPr>
          <w:rFonts w:cstheme="minorHAnsi"/>
          <w:shd w:val="clear" w:color="auto" w:fill="FFFFFF"/>
          <w:lang w:val="es-ES"/>
        </w:rPr>
      </w:pPr>
    </w:p>
    <w:p w14:paraId="4A873893" w14:textId="77777777" w:rsidR="00B901EE" w:rsidRDefault="00B901EE" w:rsidP="00B901EE">
      <w:pPr>
        <w:shd w:val="clear" w:color="auto" w:fill="FFFFFF"/>
        <w:spacing w:after="0" w:line="240" w:lineRule="auto"/>
        <w:jc w:val="both"/>
        <w:rPr>
          <w:rFonts w:cstheme="minorHAnsi"/>
          <w:shd w:val="clear" w:color="auto" w:fill="FFFFFF"/>
          <w:lang w:val="es-ES"/>
        </w:rPr>
      </w:pPr>
    </w:p>
    <w:p w14:paraId="409242AF" w14:textId="77777777" w:rsidR="00B901EE" w:rsidRPr="00150826" w:rsidRDefault="00B901EE" w:rsidP="00B901EE">
      <w:pPr>
        <w:spacing w:after="0"/>
        <w:ind w:left="360"/>
        <w:jc w:val="both"/>
        <w:rPr>
          <w:rFonts w:ascii="Arial Narrow" w:hAnsi="Arial Narrow" w:cs="Arial"/>
          <w:sz w:val="24"/>
          <w:szCs w:val="24"/>
        </w:rPr>
      </w:pPr>
      <w:r w:rsidRPr="00150826">
        <w:rPr>
          <w:rFonts w:ascii="Arial Narrow" w:hAnsi="Arial Narrow" w:cs="Arial"/>
          <w:sz w:val="24"/>
          <w:szCs w:val="24"/>
        </w:rPr>
        <w:t xml:space="preserve">CONCEPTUALIZACIÓN: </w:t>
      </w:r>
    </w:p>
    <w:p w14:paraId="461500E6" w14:textId="77777777" w:rsidR="00B901EE" w:rsidRDefault="00B901EE" w:rsidP="00B901EE">
      <w:pPr>
        <w:pStyle w:val="Prrafodelista"/>
        <w:shd w:val="clear" w:color="auto" w:fill="FFFFFF"/>
        <w:spacing w:after="0" w:line="240" w:lineRule="auto"/>
        <w:ind w:left="709"/>
        <w:jc w:val="both"/>
        <w:rPr>
          <w:rFonts w:ascii="Arial Narrow" w:hAnsi="Arial Narrow" w:cs="Arial"/>
          <w:b/>
          <w:sz w:val="24"/>
          <w:szCs w:val="24"/>
        </w:rPr>
      </w:pPr>
      <w:r w:rsidRPr="00DC2803">
        <w:rPr>
          <w:rFonts w:ascii="Arial Narrow" w:hAnsi="Arial Narrow" w:cs="Arial"/>
          <w:b/>
          <w:sz w:val="24"/>
          <w:szCs w:val="24"/>
        </w:rPr>
        <w:t>Consultar y responder las siguientes preguntas</w:t>
      </w:r>
      <w:r>
        <w:rPr>
          <w:rFonts w:ascii="Arial Narrow" w:hAnsi="Arial Narrow" w:cs="Arial"/>
          <w:b/>
          <w:sz w:val="24"/>
          <w:szCs w:val="24"/>
        </w:rPr>
        <w:t xml:space="preserve"> </w:t>
      </w:r>
    </w:p>
    <w:p w14:paraId="2ED062C7" w14:textId="77777777" w:rsidR="00B901EE" w:rsidRPr="00593689" w:rsidRDefault="00B901EE" w:rsidP="00B901EE">
      <w:pPr>
        <w:pStyle w:val="Prrafodelista"/>
        <w:shd w:val="clear" w:color="auto" w:fill="FFFFFF"/>
        <w:spacing w:after="0" w:line="240" w:lineRule="auto"/>
        <w:ind w:left="709"/>
        <w:jc w:val="both"/>
        <w:rPr>
          <w:rFonts w:cstheme="minorHAnsi"/>
          <w:shd w:val="clear" w:color="auto" w:fill="FFFFFF"/>
        </w:rPr>
      </w:pPr>
    </w:p>
    <w:p w14:paraId="0B6A435D" w14:textId="77777777" w:rsidR="00B901EE"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r>
        <w:rPr>
          <w:rFonts w:eastAsia="Arial" w:cstheme="minorHAnsi"/>
        </w:rPr>
        <w:t>Consultar: Los principales accidentes geográficos y ubicarlos en el mapa</w:t>
      </w:r>
    </w:p>
    <w:p w14:paraId="06A6FCD0" w14:textId="77777777" w:rsidR="00B901EE"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r>
        <w:rPr>
          <w:rFonts w:eastAsia="Arial" w:cstheme="minorHAnsi"/>
        </w:rPr>
        <w:t>Consultar: Cómo se llaman las 3 cordilleras que atraviesan a Colombia y ubícalas en el mapa</w:t>
      </w:r>
    </w:p>
    <w:p w14:paraId="4F3D699D" w14:textId="77777777" w:rsidR="00B901EE"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r>
        <w:rPr>
          <w:rFonts w:eastAsia="Arial" w:cstheme="minorHAnsi"/>
        </w:rPr>
        <w:t>Consultar las regiones de Colombia y delimitarlas en el mapa</w:t>
      </w:r>
    </w:p>
    <w:p w14:paraId="020992C4" w14:textId="77777777" w:rsidR="00B901EE"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r>
        <w:rPr>
          <w:rFonts w:eastAsia="Arial" w:cstheme="minorHAnsi"/>
        </w:rPr>
        <w:t>Ubique en el mapa los principales asentamientos de los grupos guerrilleros y los paramilitares</w:t>
      </w:r>
    </w:p>
    <w:p w14:paraId="44501DCE" w14:textId="77777777" w:rsidR="00B901EE" w:rsidRDefault="00B901EE" w:rsidP="00B901EE">
      <w:pPr>
        <w:pStyle w:val="Prrafodelista"/>
        <w:shd w:val="clear" w:color="auto" w:fill="FFFFFF"/>
        <w:spacing w:after="0" w:line="240" w:lineRule="auto"/>
        <w:ind w:left="714"/>
        <w:jc w:val="both"/>
        <w:rPr>
          <w:rFonts w:eastAsia="Arial" w:cstheme="minorHAnsi"/>
        </w:rPr>
      </w:pPr>
    </w:p>
    <w:p w14:paraId="50942EF2" w14:textId="77777777" w:rsidR="00B901EE" w:rsidRDefault="00B901EE" w:rsidP="00B901EE">
      <w:pPr>
        <w:pStyle w:val="Prrafodelista"/>
        <w:shd w:val="clear" w:color="auto" w:fill="FFFFFF"/>
        <w:spacing w:after="0" w:line="240" w:lineRule="auto"/>
        <w:ind w:left="714"/>
        <w:jc w:val="both"/>
        <w:rPr>
          <w:rFonts w:cstheme="minorHAnsi"/>
          <w:shd w:val="clear" w:color="auto" w:fill="FFFFFF"/>
        </w:rPr>
      </w:pPr>
    </w:p>
    <w:p w14:paraId="5FD9D2DA" w14:textId="77777777" w:rsidR="00B901EE" w:rsidRPr="00593689" w:rsidRDefault="00B901EE" w:rsidP="00B901EE">
      <w:pPr>
        <w:pStyle w:val="Sinespaciado"/>
        <w:rPr>
          <w:rFonts w:ascii="Arial Narrow" w:hAnsi="Arial Narrow" w:cs="Arial"/>
          <w:b/>
          <w:bCs/>
          <w:sz w:val="24"/>
          <w:szCs w:val="24"/>
        </w:rPr>
      </w:pPr>
      <w:r w:rsidRPr="009D6CC6">
        <w:rPr>
          <w:rFonts w:ascii="Arial Narrow" w:hAnsi="Arial Narrow" w:cs="Arial"/>
          <w:sz w:val="24"/>
          <w:szCs w:val="24"/>
        </w:rPr>
        <w:t>CONTEXTUALIZACIÓN</w:t>
      </w:r>
      <w:r>
        <w:rPr>
          <w:rFonts w:ascii="Arial Narrow" w:hAnsi="Arial Narrow" w:cs="Arial"/>
          <w:sz w:val="24"/>
          <w:szCs w:val="24"/>
        </w:rPr>
        <w:t xml:space="preserve"> </w:t>
      </w:r>
    </w:p>
    <w:p w14:paraId="427AE656" w14:textId="77777777" w:rsidR="00B901EE" w:rsidRPr="00593689" w:rsidRDefault="00B901EE" w:rsidP="00B901EE">
      <w:pPr>
        <w:shd w:val="clear" w:color="auto" w:fill="FFFFFF"/>
        <w:spacing w:after="0" w:line="240" w:lineRule="auto"/>
        <w:jc w:val="both"/>
        <w:rPr>
          <w:rFonts w:cstheme="minorHAnsi"/>
          <w:shd w:val="clear" w:color="auto" w:fill="FFFFFF"/>
        </w:rPr>
      </w:pPr>
    </w:p>
    <w:p w14:paraId="7FE355B8" w14:textId="77777777" w:rsidR="00B901EE" w:rsidRDefault="00B901EE" w:rsidP="00B901EE">
      <w:pPr>
        <w:pStyle w:val="Prrafodelista"/>
        <w:numPr>
          <w:ilvl w:val="0"/>
          <w:numId w:val="3"/>
        </w:numPr>
        <w:shd w:val="clear" w:color="auto" w:fill="FFFFFF"/>
        <w:spacing w:after="0" w:line="240" w:lineRule="auto"/>
        <w:ind w:left="714" w:hanging="357"/>
        <w:jc w:val="both"/>
        <w:rPr>
          <w:rFonts w:eastAsia="Arial" w:cstheme="minorHAnsi"/>
        </w:rPr>
      </w:pPr>
      <w:r>
        <w:rPr>
          <w:rFonts w:eastAsia="Arial" w:cstheme="minorHAnsi"/>
        </w:rPr>
        <w:t>Haga un cuadro en el que se exprese las regiones, los departamentos y sus capitales</w:t>
      </w:r>
    </w:p>
    <w:p w14:paraId="4F5C63F0" w14:textId="77777777" w:rsidR="00B901EE" w:rsidRDefault="00B901EE" w:rsidP="00B901EE">
      <w:pPr>
        <w:pStyle w:val="Sinespaciado"/>
        <w:rPr>
          <w:rFonts w:ascii="Arial Narrow" w:hAnsi="Arial Narrow" w:cs="Arial"/>
          <w:sz w:val="24"/>
          <w:szCs w:val="24"/>
        </w:rPr>
      </w:pPr>
    </w:p>
    <w:p w14:paraId="2672BDD7" w14:textId="77777777" w:rsidR="00B901EE" w:rsidRDefault="00B901EE" w:rsidP="00B901EE">
      <w:pPr>
        <w:pStyle w:val="Sinespaciado"/>
        <w:rPr>
          <w:rFonts w:ascii="Arial Narrow" w:hAnsi="Arial Narrow" w:cs="Arial"/>
          <w:sz w:val="24"/>
          <w:szCs w:val="24"/>
        </w:rPr>
      </w:pPr>
    </w:p>
    <w:p w14:paraId="1AE997CE" w14:textId="77777777" w:rsidR="00B901EE" w:rsidRPr="009D6CC6" w:rsidRDefault="00B901EE" w:rsidP="00B901EE">
      <w:pPr>
        <w:pStyle w:val="Sinespaciado"/>
        <w:rPr>
          <w:rFonts w:ascii="Arial Narrow" w:hAnsi="Arial Narrow" w:cs="Arial"/>
          <w:sz w:val="24"/>
          <w:szCs w:val="24"/>
        </w:rPr>
      </w:pPr>
      <w:r w:rsidRPr="009D6CC6">
        <w:rPr>
          <w:rFonts w:ascii="Arial Narrow" w:hAnsi="Arial Narrow" w:cs="Arial"/>
          <w:sz w:val="24"/>
          <w:szCs w:val="24"/>
        </w:rPr>
        <w:t>BIBLIOGRAFÍA</w:t>
      </w:r>
    </w:p>
    <w:p w14:paraId="0E71843E" w14:textId="77777777" w:rsidR="00B901EE" w:rsidRDefault="00B901EE" w:rsidP="00B901EE">
      <w:pPr>
        <w:pStyle w:val="Sinespaciado"/>
        <w:rPr>
          <w:rFonts w:ascii="Arial Narrow" w:hAnsi="Arial Narrow" w:cs="Arial"/>
          <w:sz w:val="24"/>
          <w:szCs w:val="24"/>
        </w:rPr>
      </w:pPr>
      <w:r w:rsidRPr="009D6CC6">
        <w:rPr>
          <w:rFonts w:ascii="Arial Narrow" w:hAnsi="Arial Narrow" w:cs="Arial"/>
          <w:sz w:val="24"/>
          <w:szCs w:val="24"/>
        </w:rPr>
        <w:t xml:space="preserve">ZonaActiva. Sociales. </w:t>
      </w:r>
      <w:r>
        <w:rPr>
          <w:rFonts w:ascii="Arial Narrow" w:hAnsi="Arial Narrow" w:cs="Arial"/>
          <w:sz w:val="24"/>
          <w:szCs w:val="24"/>
        </w:rPr>
        <w:t>8 y 9.</w:t>
      </w:r>
      <w:r w:rsidRPr="009D6CC6">
        <w:rPr>
          <w:rFonts w:ascii="Arial Narrow" w:hAnsi="Arial Narrow" w:cs="Arial"/>
          <w:sz w:val="24"/>
          <w:szCs w:val="24"/>
        </w:rPr>
        <w:t xml:space="preserve"> Bogotá. Voluntad, 2011.</w:t>
      </w:r>
    </w:p>
    <w:p w14:paraId="33EB0029" w14:textId="77777777" w:rsidR="00B901EE" w:rsidRDefault="00B901EE" w:rsidP="00B901EE">
      <w:pPr>
        <w:pStyle w:val="Sinespaciado"/>
        <w:rPr>
          <w:rFonts w:ascii="Arial Narrow" w:hAnsi="Arial Narrow" w:cs="Arial"/>
          <w:sz w:val="24"/>
          <w:szCs w:val="24"/>
        </w:rPr>
      </w:pPr>
    </w:p>
    <w:p w14:paraId="5972033A" w14:textId="77777777" w:rsidR="00B901EE" w:rsidRPr="009D6CC6" w:rsidRDefault="00B901EE" w:rsidP="00B901EE">
      <w:pPr>
        <w:spacing w:after="0" w:line="240" w:lineRule="auto"/>
        <w:jc w:val="both"/>
        <w:rPr>
          <w:rFonts w:ascii="Arial Narrow" w:hAnsi="Arial Narrow" w:cs="Arial"/>
          <w:sz w:val="24"/>
          <w:szCs w:val="24"/>
        </w:rPr>
      </w:pPr>
      <w:r w:rsidRPr="009D6CC6">
        <w:rPr>
          <w:rFonts w:ascii="Arial Narrow" w:hAnsi="Arial Narrow" w:cs="Arial"/>
          <w:sz w:val="24"/>
          <w:szCs w:val="24"/>
        </w:rPr>
        <w:t>RUBRICA DE EVALUACIÓN</w:t>
      </w:r>
    </w:p>
    <w:p w14:paraId="05F2BC37" w14:textId="77777777" w:rsidR="00B901EE" w:rsidRPr="009116A6" w:rsidRDefault="00B901EE" w:rsidP="00B901EE">
      <w:pPr>
        <w:spacing w:after="0" w:line="240" w:lineRule="auto"/>
        <w:jc w:val="both"/>
        <w:rPr>
          <w:rFonts w:ascii="Arial Narrow" w:hAnsi="Arial Narrow" w:cs="Arial"/>
          <w:sz w:val="24"/>
          <w:szCs w:val="24"/>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150" w:type="dxa"/>
          <w:left w:w="150" w:type="dxa"/>
          <w:bottom w:w="150" w:type="dxa"/>
          <w:right w:w="150" w:type="dxa"/>
        </w:tblCellMar>
        <w:tblLook w:val="04A0" w:firstRow="1" w:lastRow="0" w:firstColumn="1" w:lastColumn="0" w:noHBand="0" w:noVBand="1"/>
      </w:tblPr>
      <w:tblGrid>
        <w:gridCol w:w="4091"/>
        <w:gridCol w:w="3143"/>
        <w:gridCol w:w="3168"/>
        <w:gridCol w:w="3301"/>
        <w:gridCol w:w="3058"/>
        <w:gridCol w:w="1115"/>
      </w:tblGrid>
      <w:tr w:rsidR="00B901EE" w:rsidRPr="009116A6" w14:paraId="2F40E170"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vAlign w:val="center"/>
          </w:tcPr>
          <w:p w14:paraId="4C2B2BEC"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Actividad máquinas simples y compuestas</w:t>
            </w:r>
          </w:p>
        </w:tc>
      </w:tr>
      <w:tr w:rsidR="00B901EE" w:rsidRPr="009116A6" w14:paraId="0776B1E0" w14:textId="77777777" w:rsidTr="00E23571">
        <w:trPr>
          <w:tblCellSpacing w:w="0" w:type="dxa"/>
        </w:trPr>
        <w:tc>
          <w:tcPr>
            <w:tcW w:w="0" w:type="auto"/>
            <w:vMerge w:val="restart"/>
            <w:tcBorders>
              <w:top w:val="outset" w:sz="6" w:space="0" w:color="auto"/>
              <w:left w:val="outset" w:sz="6" w:space="0" w:color="auto"/>
              <w:right w:val="outset" w:sz="6" w:space="0" w:color="auto"/>
            </w:tcBorders>
            <w:shd w:val="clear" w:color="auto" w:fill="F7CAAC" w:themeFill="accent2" w:themeFillTint="66"/>
            <w:vAlign w:val="center"/>
          </w:tcPr>
          <w:p w14:paraId="67156452"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Aspectos a evaluar</w:t>
            </w:r>
          </w:p>
        </w:tc>
        <w:tc>
          <w:tcPr>
            <w:tcW w:w="0" w:type="auto"/>
            <w:gridSpan w:val="5"/>
            <w:tcBorders>
              <w:top w:val="outset" w:sz="6" w:space="0" w:color="auto"/>
              <w:left w:val="outset" w:sz="6" w:space="0" w:color="auto"/>
              <w:bottom w:val="outset" w:sz="6" w:space="0" w:color="auto"/>
              <w:right w:val="outset" w:sz="6" w:space="0" w:color="auto"/>
            </w:tcBorders>
          </w:tcPr>
          <w:p w14:paraId="3AB68770"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ESCALA DE CALIFICACION</w:t>
            </w:r>
          </w:p>
        </w:tc>
      </w:tr>
      <w:tr w:rsidR="00B901EE" w:rsidRPr="009116A6" w14:paraId="3727E8D8" w14:textId="77777777" w:rsidTr="00E23571">
        <w:trPr>
          <w:tblCellSpacing w:w="0" w:type="dxa"/>
        </w:trPr>
        <w:tc>
          <w:tcPr>
            <w:tcW w:w="0" w:type="auto"/>
            <w:vMerge/>
            <w:tcBorders>
              <w:left w:val="outset" w:sz="6" w:space="0" w:color="auto"/>
              <w:bottom w:val="outset" w:sz="6" w:space="0" w:color="auto"/>
              <w:right w:val="outset" w:sz="6" w:space="0" w:color="auto"/>
            </w:tcBorders>
            <w:shd w:val="clear" w:color="auto" w:fill="F7CAAC" w:themeFill="accent2" w:themeFillTint="66"/>
          </w:tcPr>
          <w:p w14:paraId="6F929E36" w14:textId="77777777" w:rsidR="00B901EE" w:rsidRPr="009116A6" w:rsidRDefault="00B901EE" w:rsidP="00E23571">
            <w:pPr>
              <w:jc w:val="center"/>
              <w:rPr>
                <w:rFonts w:ascii="Arial Narrow" w:hAnsi="Arial Narrow"/>
                <w:sz w:val="20"/>
                <w:szCs w:val="20"/>
              </w:rPr>
            </w:pPr>
          </w:p>
        </w:tc>
        <w:tc>
          <w:tcPr>
            <w:tcW w:w="0" w:type="auto"/>
            <w:tcBorders>
              <w:top w:val="outset" w:sz="6" w:space="0" w:color="auto"/>
              <w:left w:val="outset" w:sz="6" w:space="0" w:color="auto"/>
              <w:bottom w:val="outset" w:sz="6" w:space="0" w:color="auto"/>
              <w:right w:val="outset" w:sz="6" w:space="0" w:color="auto"/>
            </w:tcBorders>
          </w:tcPr>
          <w:p w14:paraId="66CC7487"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4.6 a 5.0</w:t>
            </w:r>
          </w:p>
          <w:p w14:paraId="4C9F4312"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superior</w:t>
            </w:r>
          </w:p>
        </w:tc>
        <w:tc>
          <w:tcPr>
            <w:tcW w:w="0" w:type="auto"/>
            <w:tcBorders>
              <w:top w:val="outset" w:sz="6" w:space="0" w:color="auto"/>
              <w:left w:val="outset" w:sz="6" w:space="0" w:color="auto"/>
              <w:bottom w:val="outset" w:sz="6" w:space="0" w:color="auto"/>
              <w:right w:val="outset" w:sz="6" w:space="0" w:color="auto"/>
            </w:tcBorders>
          </w:tcPr>
          <w:p w14:paraId="14DCF630"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4.0 a 4.5</w:t>
            </w:r>
          </w:p>
          <w:p w14:paraId="7BDD5172"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Alto</w:t>
            </w:r>
          </w:p>
        </w:tc>
        <w:tc>
          <w:tcPr>
            <w:tcW w:w="0" w:type="auto"/>
            <w:tcBorders>
              <w:top w:val="outset" w:sz="6" w:space="0" w:color="auto"/>
              <w:left w:val="outset" w:sz="6" w:space="0" w:color="auto"/>
              <w:bottom w:val="outset" w:sz="6" w:space="0" w:color="auto"/>
              <w:right w:val="outset" w:sz="6" w:space="0" w:color="auto"/>
            </w:tcBorders>
          </w:tcPr>
          <w:p w14:paraId="748A8396"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3.0 a 3.9 Desempeño Básico</w:t>
            </w:r>
          </w:p>
        </w:tc>
        <w:tc>
          <w:tcPr>
            <w:tcW w:w="0" w:type="auto"/>
            <w:tcBorders>
              <w:top w:val="outset" w:sz="6" w:space="0" w:color="auto"/>
              <w:left w:val="outset" w:sz="6" w:space="0" w:color="auto"/>
              <w:bottom w:val="outset" w:sz="6" w:space="0" w:color="auto"/>
              <w:right w:val="outset" w:sz="6" w:space="0" w:color="auto"/>
            </w:tcBorders>
          </w:tcPr>
          <w:p w14:paraId="00E71765"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1.0 a 2.9</w:t>
            </w:r>
          </w:p>
          <w:p w14:paraId="3C792195"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Desempeño bajo</w:t>
            </w:r>
          </w:p>
        </w:tc>
        <w:tc>
          <w:tcPr>
            <w:tcW w:w="0" w:type="auto"/>
            <w:tcBorders>
              <w:top w:val="outset" w:sz="6" w:space="0" w:color="auto"/>
              <w:left w:val="outset" w:sz="6" w:space="0" w:color="auto"/>
              <w:bottom w:val="outset" w:sz="6" w:space="0" w:color="auto"/>
              <w:right w:val="outset" w:sz="6" w:space="0" w:color="auto"/>
            </w:tcBorders>
          </w:tcPr>
          <w:p w14:paraId="0E0A2B32" w14:textId="77777777" w:rsidR="00B901EE" w:rsidRPr="009116A6" w:rsidRDefault="00B901EE" w:rsidP="00E23571">
            <w:pPr>
              <w:jc w:val="center"/>
              <w:rPr>
                <w:rFonts w:ascii="Arial Narrow" w:hAnsi="Arial Narrow"/>
                <w:sz w:val="20"/>
                <w:szCs w:val="20"/>
              </w:rPr>
            </w:pPr>
            <w:r w:rsidRPr="009116A6">
              <w:rPr>
                <w:rFonts w:ascii="Arial Narrow" w:hAnsi="Arial Narrow"/>
                <w:sz w:val="20"/>
                <w:szCs w:val="20"/>
              </w:rPr>
              <w:t>Porcentaje</w:t>
            </w:r>
          </w:p>
        </w:tc>
      </w:tr>
      <w:tr w:rsidR="00B901EE" w:rsidRPr="009116A6" w14:paraId="745E1505"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111C6B7B"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interpretativa: </w:t>
            </w:r>
            <w:r w:rsidRPr="00A82E3D">
              <w:rPr>
                <w:rFonts w:cs="Arial"/>
                <w:b/>
                <w:sz w:val="18"/>
                <w:szCs w:val="18"/>
              </w:rPr>
              <w:t>Desarrollo de Actividades que permitan el uso, manejo y comprensión del conocimiento</w:t>
            </w:r>
          </w:p>
        </w:tc>
        <w:tc>
          <w:tcPr>
            <w:tcW w:w="0" w:type="auto"/>
            <w:tcBorders>
              <w:top w:val="outset" w:sz="6" w:space="0" w:color="auto"/>
              <w:left w:val="outset" w:sz="6" w:space="0" w:color="auto"/>
              <w:bottom w:val="outset" w:sz="6" w:space="0" w:color="auto"/>
              <w:right w:val="outset" w:sz="6" w:space="0" w:color="auto"/>
            </w:tcBorders>
          </w:tcPr>
          <w:p w14:paraId="0A540C54"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w:t>
            </w:r>
            <w:r>
              <w:rPr>
                <w:rFonts w:ascii="Arial Narrow" w:hAnsi="Arial Narrow"/>
                <w:sz w:val="20"/>
                <w:szCs w:val="20"/>
              </w:rPr>
              <w:t>la interpretación</w:t>
            </w:r>
            <w:r w:rsidRPr="009116A6">
              <w:rPr>
                <w:rFonts w:ascii="Arial Narrow" w:hAnsi="Arial Narrow"/>
                <w:sz w:val="20"/>
                <w:szCs w:val="20"/>
              </w:rPr>
              <w:t xml:space="preserve"> </w:t>
            </w:r>
            <w:r>
              <w:rPr>
                <w:rFonts w:ascii="Arial Narrow" w:hAnsi="Arial Narrow"/>
                <w:sz w:val="20"/>
                <w:szCs w:val="20"/>
              </w:rPr>
              <w:t xml:space="preserve">del saber previo y lo relaciona con contextos </w:t>
            </w:r>
          </w:p>
        </w:tc>
        <w:tc>
          <w:tcPr>
            <w:tcW w:w="0" w:type="auto"/>
            <w:tcBorders>
              <w:top w:val="outset" w:sz="6" w:space="0" w:color="auto"/>
              <w:left w:val="outset" w:sz="6" w:space="0" w:color="auto"/>
              <w:bottom w:val="outset" w:sz="6" w:space="0" w:color="auto"/>
              <w:right w:val="outset" w:sz="6" w:space="0" w:color="auto"/>
            </w:tcBorders>
          </w:tcPr>
          <w:p w14:paraId="5569A04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creatividad la interpretación</w:t>
            </w:r>
            <w:r w:rsidRPr="009116A6">
              <w:rPr>
                <w:rFonts w:ascii="Arial Narrow" w:hAnsi="Arial Narrow"/>
                <w:sz w:val="20"/>
                <w:szCs w:val="20"/>
              </w:rPr>
              <w:t xml:space="preserve"> </w:t>
            </w:r>
            <w:r>
              <w:rPr>
                <w:rFonts w:ascii="Arial Narrow" w:hAnsi="Arial Narrow"/>
                <w:sz w:val="20"/>
                <w:szCs w:val="20"/>
              </w:rPr>
              <w:t>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50375CC6"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escasa creatividad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76EEF79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con dificultad la interpretación del saber previo y lo relaciona con contextos</w:t>
            </w:r>
          </w:p>
        </w:tc>
        <w:tc>
          <w:tcPr>
            <w:tcW w:w="0" w:type="auto"/>
            <w:tcBorders>
              <w:top w:val="outset" w:sz="6" w:space="0" w:color="auto"/>
              <w:left w:val="outset" w:sz="6" w:space="0" w:color="auto"/>
              <w:bottom w:val="outset" w:sz="6" w:space="0" w:color="auto"/>
              <w:right w:val="outset" w:sz="6" w:space="0" w:color="auto"/>
            </w:tcBorders>
          </w:tcPr>
          <w:p w14:paraId="489E1A27"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30%</w:t>
            </w:r>
          </w:p>
        </w:tc>
      </w:tr>
      <w:tr w:rsidR="00B901EE" w:rsidRPr="009116A6" w14:paraId="38EBCD2B"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58594C43" w14:textId="77777777" w:rsidR="00B901EE" w:rsidRPr="009116A6" w:rsidRDefault="00B901EE" w:rsidP="00E23571">
            <w:pPr>
              <w:rPr>
                <w:rFonts w:ascii="Arial Narrow" w:hAnsi="Arial Narrow"/>
                <w:sz w:val="20"/>
                <w:szCs w:val="20"/>
              </w:rPr>
            </w:pPr>
            <w:r>
              <w:rPr>
                <w:rFonts w:ascii="Arial Narrow" w:hAnsi="Arial Narrow"/>
                <w:sz w:val="20"/>
                <w:szCs w:val="20"/>
              </w:rPr>
              <w:lastRenderedPageBreak/>
              <w:t xml:space="preserve">Competencia Crítica: </w:t>
            </w:r>
            <w:r w:rsidRPr="00A82E3D">
              <w:rPr>
                <w:rFonts w:cs="Arial"/>
                <w:b/>
                <w:sz w:val="18"/>
                <w:szCs w:val="18"/>
              </w:rPr>
              <w:t>Desarrollo de actividades que involucren la resolución de situaciones problema</w:t>
            </w:r>
          </w:p>
        </w:tc>
        <w:tc>
          <w:tcPr>
            <w:tcW w:w="0" w:type="auto"/>
            <w:tcBorders>
              <w:top w:val="outset" w:sz="6" w:space="0" w:color="auto"/>
              <w:left w:val="outset" w:sz="6" w:space="0" w:color="auto"/>
              <w:bottom w:val="outset" w:sz="6" w:space="0" w:color="auto"/>
              <w:right w:val="outset" w:sz="6" w:space="0" w:color="auto"/>
            </w:tcBorders>
          </w:tcPr>
          <w:p w14:paraId="74CF9275"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eficiente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5A3296D3"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la información de manera eficaz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61D11476"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 xml:space="preserve">escasamente información en la resolución de problemas </w:t>
            </w:r>
          </w:p>
        </w:tc>
        <w:tc>
          <w:tcPr>
            <w:tcW w:w="0" w:type="auto"/>
            <w:tcBorders>
              <w:top w:val="outset" w:sz="6" w:space="0" w:color="auto"/>
              <w:left w:val="outset" w:sz="6" w:space="0" w:color="auto"/>
              <w:bottom w:val="outset" w:sz="6" w:space="0" w:color="auto"/>
              <w:right w:val="outset" w:sz="6" w:space="0" w:color="auto"/>
            </w:tcBorders>
          </w:tcPr>
          <w:p w14:paraId="2D0ADDB7"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Domina y utiliza </w:t>
            </w:r>
            <w:r>
              <w:rPr>
                <w:rFonts w:ascii="Arial Narrow" w:hAnsi="Arial Narrow"/>
                <w:sz w:val="20"/>
                <w:szCs w:val="20"/>
              </w:rPr>
              <w:t>difícilmente la información en la resolución de problemas</w:t>
            </w:r>
          </w:p>
        </w:tc>
        <w:tc>
          <w:tcPr>
            <w:tcW w:w="0" w:type="auto"/>
            <w:tcBorders>
              <w:top w:val="outset" w:sz="6" w:space="0" w:color="auto"/>
              <w:left w:val="outset" w:sz="6" w:space="0" w:color="auto"/>
              <w:bottom w:val="outset" w:sz="6" w:space="0" w:color="auto"/>
              <w:right w:val="outset" w:sz="6" w:space="0" w:color="auto"/>
            </w:tcBorders>
          </w:tcPr>
          <w:p w14:paraId="14E89012" w14:textId="77777777" w:rsidR="00B901EE" w:rsidRPr="009116A6" w:rsidRDefault="00B901EE" w:rsidP="00E23571">
            <w:pPr>
              <w:rPr>
                <w:rFonts w:ascii="Arial Narrow" w:hAnsi="Arial Narrow"/>
                <w:sz w:val="20"/>
                <w:szCs w:val="20"/>
              </w:rPr>
            </w:pPr>
            <w:r>
              <w:rPr>
                <w:rFonts w:ascii="Arial Narrow" w:hAnsi="Arial Narrow"/>
                <w:sz w:val="20"/>
                <w:szCs w:val="20"/>
              </w:rPr>
              <w:t>30$</w:t>
            </w:r>
          </w:p>
        </w:tc>
      </w:tr>
      <w:tr w:rsidR="00B901EE" w:rsidRPr="009116A6" w14:paraId="025D10FA" w14:textId="77777777" w:rsidTr="00E23571">
        <w:trPr>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492AC12A" w14:textId="77777777" w:rsidR="00B901EE" w:rsidRPr="009116A6" w:rsidRDefault="00B901EE" w:rsidP="00E23571">
            <w:pPr>
              <w:rPr>
                <w:rFonts w:ascii="Arial Narrow" w:hAnsi="Arial Narrow"/>
                <w:sz w:val="20"/>
                <w:szCs w:val="20"/>
              </w:rPr>
            </w:pPr>
            <w:r>
              <w:rPr>
                <w:rFonts w:ascii="Arial Narrow" w:hAnsi="Arial Narrow"/>
                <w:sz w:val="20"/>
                <w:szCs w:val="20"/>
              </w:rPr>
              <w:t xml:space="preserve">Competencia Dialógica: </w:t>
            </w:r>
            <w:r w:rsidRPr="00A82E3D">
              <w:rPr>
                <w:rFonts w:cs="Arial"/>
                <w:b/>
                <w:sz w:val="18"/>
                <w:szCs w:val="18"/>
              </w:rPr>
              <w:t>Desarrollo de actividades que permitan la aplicación de habilidades, las destrezas y la creatividad</w:t>
            </w:r>
          </w:p>
        </w:tc>
        <w:tc>
          <w:tcPr>
            <w:tcW w:w="0" w:type="auto"/>
            <w:tcBorders>
              <w:top w:val="outset" w:sz="6" w:space="0" w:color="auto"/>
              <w:left w:val="outset" w:sz="6" w:space="0" w:color="auto"/>
              <w:bottom w:val="outset" w:sz="6" w:space="0" w:color="auto"/>
              <w:right w:val="outset" w:sz="6" w:space="0" w:color="auto"/>
            </w:tcBorders>
          </w:tcPr>
          <w:p w14:paraId="08413A3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eficientemente escritos </w:t>
            </w:r>
            <w:r>
              <w:rPr>
                <w:rFonts w:ascii="Arial Narrow" w:hAnsi="Arial Narrow"/>
                <w:sz w:val="20"/>
                <w:szCs w:val="20"/>
              </w:rPr>
              <w:t xml:space="preserve">en donde se </w:t>
            </w:r>
            <w:r w:rsidRPr="009116A6">
              <w:rPr>
                <w:rFonts w:ascii="Arial Narrow" w:hAnsi="Arial Narrow"/>
                <w:sz w:val="20"/>
                <w:szCs w:val="20"/>
              </w:rPr>
              <w:t xml:space="preserve">identifican los temas tratados </w:t>
            </w:r>
          </w:p>
        </w:tc>
        <w:tc>
          <w:tcPr>
            <w:tcW w:w="0" w:type="auto"/>
            <w:tcBorders>
              <w:top w:val="outset" w:sz="6" w:space="0" w:color="auto"/>
              <w:left w:val="outset" w:sz="6" w:space="0" w:color="auto"/>
              <w:bottom w:val="outset" w:sz="6" w:space="0" w:color="auto"/>
              <w:right w:val="outset" w:sz="6" w:space="0" w:color="auto"/>
            </w:tcBorders>
          </w:tcPr>
          <w:p w14:paraId="4963B855"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 medianamente escritos</w:t>
            </w:r>
            <w:r>
              <w:rPr>
                <w:rFonts w:ascii="Arial Narrow" w:hAnsi="Arial Narrow"/>
                <w:sz w:val="20"/>
                <w:szCs w:val="20"/>
              </w:rPr>
              <w:t xml:space="preserve"> en donde se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11A378F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Elabora</w:t>
            </w:r>
            <w:r>
              <w:rPr>
                <w:rFonts w:ascii="Arial Narrow" w:hAnsi="Arial Narrow"/>
                <w:sz w:val="20"/>
                <w:szCs w:val="20"/>
              </w:rPr>
              <w:t xml:space="preserve"> escasamente</w:t>
            </w:r>
            <w:r w:rsidRPr="009116A6">
              <w:rPr>
                <w:rFonts w:ascii="Arial Narrow" w:hAnsi="Arial Narrow"/>
                <w:sz w:val="20"/>
                <w:szCs w:val="20"/>
              </w:rPr>
              <w:t xml:space="preserve"> </w:t>
            </w:r>
            <w:r>
              <w:rPr>
                <w:rFonts w:ascii="Arial Narrow" w:hAnsi="Arial Narrow"/>
                <w:sz w:val="20"/>
                <w:szCs w:val="20"/>
              </w:rPr>
              <w:t xml:space="preserve">escritos donde </w:t>
            </w:r>
            <w:r w:rsidRPr="009116A6">
              <w:rPr>
                <w:rFonts w:ascii="Arial Narrow" w:hAnsi="Arial Narrow"/>
                <w:sz w:val="20"/>
                <w:szCs w:val="20"/>
              </w:rPr>
              <w:t>identifican los temas tratados</w:t>
            </w:r>
          </w:p>
        </w:tc>
        <w:tc>
          <w:tcPr>
            <w:tcW w:w="0" w:type="auto"/>
            <w:tcBorders>
              <w:top w:val="outset" w:sz="6" w:space="0" w:color="auto"/>
              <w:left w:val="outset" w:sz="6" w:space="0" w:color="auto"/>
              <w:bottom w:val="outset" w:sz="6" w:space="0" w:color="auto"/>
              <w:right w:val="outset" w:sz="6" w:space="0" w:color="auto"/>
            </w:tcBorders>
          </w:tcPr>
          <w:p w14:paraId="476528CC"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Elabora </w:t>
            </w:r>
            <w:r>
              <w:rPr>
                <w:rFonts w:ascii="Arial Narrow" w:hAnsi="Arial Narrow"/>
                <w:sz w:val="20"/>
                <w:szCs w:val="20"/>
              </w:rPr>
              <w:t xml:space="preserve">escritos </w:t>
            </w:r>
            <w:r w:rsidRPr="009116A6">
              <w:rPr>
                <w:rFonts w:ascii="Arial Narrow" w:hAnsi="Arial Narrow"/>
                <w:sz w:val="20"/>
                <w:szCs w:val="20"/>
              </w:rPr>
              <w:t>con dificultad</w:t>
            </w:r>
            <w:r>
              <w:rPr>
                <w:rFonts w:ascii="Arial Narrow" w:hAnsi="Arial Narrow"/>
                <w:sz w:val="20"/>
                <w:szCs w:val="20"/>
              </w:rPr>
              <w:t xml:space="preserve"> en donde se identifican</w:t>
            </w:r>
            <w:r w:rsidRPr="009116A6">
              <w:rPr>
                <w:rFonts w:ascii="Arial Narrow" w:hAnsi="Arial Narrow"/>
                <w:sz w:val="20"/>
                <w:szCs w:val="20"/>
              </w:rPr>
              <w:t xml:space="preserve"> los temas tratados</w:t>
            </w:r>
          </w:p>
        </w:tc>
        <w:tc>
          <w:tcPr>
            <w:tcW w:w="0" w:type="auto"/>
            <w:tcBorders>
              <w:top w:val="outset" w:sz="6" w:space="0" w:color="auto"/>
              <w:left w:val="outset" w:sz="6" w:space="0" w:color="auto"/>
              <w:bottom w:val="outset" w:sz="6" w:space="0" w:color="auto"/>
              <w:right w:val="outset" w:sz="6" w:space="0" w:color="auto"/>
            </w:tcBorders>
          </w:tcPr>
          <w:p w14:paraId="0EDAFE5E" w14:textId="77777777" w:rsidR="00B901EE" w:rsidRPr="009116A6" w:rsidRDefault="00B901EE" w:rsidP="00E23571">
            <w:pPr>
              <w:rPr>
                <w:rFonts w:ascii="Arial Narrow" w:hAnsi="Arial Narrow"/>
                <w:sz w:val="20"/>
                <w:szCs w:val="20"/>
              </w:rPr>
            </w:pPr>
            <w:r>
              <w:rPr>
                <w:rFonts w:ascii="Arial Narrow" w:hAnsi="Arial Narrow"/>
                <w:sz w:val="20"/>
                <w:szCs w:val="20"/>
              </w:rPr>
              <w:t>40%</w:t>
            </w:r>
          </w:p>
        </w:tc>
      </w:tr>
      <w:tr w:rsidR="00B901EE" w:rsidRPr="009116A6" w14:paraId="32714461" w14:textId="77777777" w:rsidTr="00E23571">
        <w:trPr>
          <w:tblCellSpacing w:w="0" w:type="dxa"/>
        </w:trPr>
        <w:tc>
          <w:tcPr>
            <w:tcW w:w="0" w:type="auto"/>
            <w:gridSpan w:val="5"/>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4760FC78"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 xml:space="preserve">Total </w:t>
            </w:r>
          </w:p>
        </w:tc>
        <w:tc>
          <w:tcPr>
            <w:tcW w:w="0" w:type="auto"/>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6EC26388" w14:textId="77777777" w:rsidR="00B901EE" w:rsidRPr="009116A6" w:rsidRDefault="00B901EE" w:rsidP="00E23571">
            <w:pPr>
              <w:rPr>
                <w:rFonts w:ascii="Arial Narrow" w:hAnsi="Arial Narrow"/>
                <w:sz w:val="20"/>
                <w:szCs w:val="20"/>
              </w:rPr>
            </w:pPr>
            <w:r w:rsidRPr="009116A6">
              <w:rPr>
                <w:rFonts w:ascii="Arial Narrow" w:hAnsi="Arial Narrow"/>
                <w:sz w:val="20"/>
                <w:szCs w:val="20"/>
              </w:rPr>
              <w:t>100%</w:t>
            </w:r>
          </w:p>
        </w:tc>
      </w:tr>
      <w:tr w:rsidR="00B901EE" w:rsidRPr="009116A6" w14:paraId="2BFBA9CB" w14:textId="77777777" w:rsidTr="00E23571">
        <w:trPr>
          <w:tblCellSpacing w:w="0"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F7CAAC" w:themeFill="accent2" w:themeFillTint="66"/>
          </w:tcPr>
          <w:p w14:paraId="3E590D56" w14:textId="77777777" w:rsidR="00B901EE" w:rsidRDefault="00B901EE" w:rsidP="00E23571">
            <w:pPr>
              <w:rPr>
                <w:rFonts w:ascii="Arial Narrow" w:hAnsi="Arial Narrow"/>
                <w:sz w:val="24"/>
                <w:szCs w:val="24"/>
              </w:rPr>
            </w:pPr>
            <w:r w:rsidRPr="009116A6">
              <w:rPr>
                <w:rFonts w:ascii="Arial Narrow" w:hAnsi="Arial Narrow"/>
                <w:sz w:val="24"/>
                <w:szCs w:val="24"/>
              </w:rPr>
              <w:t xml:space="preserve">Envíe lo resuelto al correo electrónico </w:t>
            </w:r>
            <w:r w:rsidRPr="00150DE3">
              <w:rPr>
                <w:rFonts w:ascii="Arial Narrow" w:hAnsi="Arial Narrow"/>
                <w:b/>
                <w:bCs/>
                <w:sz w:val="24"/>
                <w:szCs w:val="24"/>
              </w:rPr>
              <w:t>diego.salazar@sallecampoamor.edu.co</w:t>
            </w:r>
            <w:r w:rsidRPr="009116A6">
              <w:rPr>
                <w:rFonts w:ascii="Arial Narrow" w:hAnsi="Arial Narrow"/>
                <w:sz w:val="24"/>
                <w:szCs w:val="24"/>
              </w:rPr>
              <w:t xml:space="preserve">. </w:t>
            </w:r>
            <w:r>
              <w:rPr>
                <w:rFonts w:ascii="Arial Narrow" w:hAnsi="Arial Narrow"/>
                <w:b/>
                <w:bCs/>
                <w:sz w:val="24"/>
                <w:szCs w:val="24"/>
              </w:rPr>
              <w:t xml:space="preserve">o Facebook: </w:t>
            </w:r>
            <w:hyperlink r:id="rId11" w:history="1">
              <w:r>
                <w:rPr>
                  <w:rStyle w:val="Hipervnculo"/>
                  <w:rFonts w:ascii="Arial Narrow" w:hAnsi="Arial Narrow"/>
                  <w:b/>
                  <w:bCs/>
                  <w:sz w:val="24"/>
                  <w:szCs w:val="24"/>
                </w:rPr>
                <w:t>https://www.facebook.com/diego.salledecampoamor.1</w:t>
              </w:r>
            </w:hyperlink>
            <w:r>
              <w:rPr>
                <w:rFonts w:ascii="Arial Narrow" w:hAnsi="Arial Narrow"/>
                <w:b/>
                <w:bCs/>
                <w:sz w:val="24"/>
                <w:szCs w:val="24"/>
              </w:rPr>
              <w:t xml:space="preserve"> </w:t>
            </w:r>
            <w:r w:rsidRPr="009116A6">
              <w:rPr>
                <w:rFonts w:ascii="Arial Narrow" w:hAnsi="Arial Narrow"/>
                <w:sz w:val="24"/>
                <w:szCs w:val="24"/>
              </w:rPr>
              <w:t xml:space="preserve">Con su nombre completo y </w:t>
            </w:r>
            <w:r>
              <w:rPr>
                <w:rFonts w:ascii="Arial Narrow" w:hAnsi="Arial Narrow"/>
                <w:sz w:val="24"/>
                <w:szCs w:val="24"/>
              </w:rPr>
              <w:t>Clei.</w:t>
            </w:r>
          </w:p>
          <w:p w14:paraId="79617CBF" w14:textId="77777777" w:rsidR="00B901EE" w:rsidRPr="009116A6" w:rsidRDefault="00B901EE" w:rsidP="00E23571">
            <w:pPr>
              <w:rPr>
                <w:rFonts w:ascii="Arial Narrow" w:hAnsi="Arial Narrow"/>
                <w:sz w:val="24"/>
                <w:szCs w:val="24"/>
              </w:rPr>
            </w:pPr>
          </w:p>
        </w:tc>
      </w:tr>
    </w:tbl>
    <w:p w14:paraId="70AD94B4" w14:textId="77777777" w:rsidR="00B901EE" w:rsidRDefault="00B901EE" w:rsidP="00B901EE">
      <w:pPr>
        <w:spacing w:after="0" w:line="240" w:lineRule="auto"/>
        <w:jc w:val="both"/>
        <w:rPr>
          <w:rFonts w:ascii="Arial Narrow" w:hAnsi="Arial Narrow" w:cs="Arial"/>
          <w:sz w:val="24"/>
          <w:szCs w:val="24"/>
        </w:rPr>
      </w:pPr>
    </w:p>
    <w:p w14:paraId="2BD841EB" w14:textId="77777777" w:rsidR="00CE4213" w:rsidRDefault="00CE4213"/>
    <w:sectPr w:rsidR="00CE4213" w:rsidSect="00C01AB8">
      <w:pgSz w:w="20160" w:h="12240" w:orient="landscape" w:code="5"/>
      <w:pgMar w:top="1134" w:right="1134" w:bottom="1134"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EC3171"/>
    <w:multiLevelType w:val="hybridMultilevel"/>
    <w:tmpl w:val="150A74F6"/>
    <w:lvl w:ilvl="0" w:tplc="240A000B">
      <w:start w:val="1"/>
      <w:numFmt w:val="bullet"/>
      <w:lvlText w:val=""/>
      <w:lvlJc w:val="left"/>
      <w:pPr>
        <w:ind w:left="-696" w:hanging="360"/>
      </w:pPr>
      <w:rPr>
        <w:rFonts w:ascii="Wingdings" w:hAnsi="Wingdings" w:hint="default"/>
      </w:rPr>
    </w:lvl>
    <w:lvl w:ilvl="1" w:tplc="240A0019" w:tentative="1">
      <w:start w:val="1"/>
      <w:numFmt w:val="lowerLetter"/>
      <w:lvlText w:val="%2."/>
      <w:lvlJc w:val="left"/>
      <w:pPr>
        <w:ind w:left="24" w:hanging="360"/>
      </w:pPr>
    </w:lvl>
    <w:lvl w:ilvl="2" w:tplc="240A001B" w:tentative="1">
      <w:start w:val="1"/>
      <w:numFmt w:val="lowerRoman"/>
      <w:lvlText w:val="%3."/>
      <w:lvlJc w:val="right"/>
      <w:pPr>
        <w:ind w:left="744" w:hanging="180"/>
      </w:pPr>
    </w:lvl>
    <w:lvl w:ilvl="3" w:tplc="240A000F" w:tentative="1">
      <w:start w:val="1"/>
      <w:numFmt w:val="decimal"/>
      <w:lvlText w:val="%4."/>
      <w:lvlJc w:val="left"/>
      <w:pPr>
        <w:ind w:left="1464" w:hanging="360"/>
      </w:pPr>
    </w:lvl>
    <w:lvl w:ilvl="4" w:tplc="240A0019" w:tentative="1">
      <w:start w:val="1"/>
      <w:numFmt w:val="lowerLetter"/>
      <w:lvlText w:val="%5."/>
      <w:lvlJc w:val="left"/>
      <w:pPr>
        <w:ind w:left="2184" w:hanging="360"/>
      </w:pPr>
    </w:lvl>
    <w:lvl w:ilvl="5" w:tplc="240A001B" w:tentative="1">
      <w:start w:val="1"/>
      <w:numFmt w:val="lowerRoman"/>
      <w:lvlText w:val="%6."/>
      <w:lvlJc w:val="right"/>
      <w:pPr>
        <w:ind w:left="2904" w:hanging="180"/>
      </w:pPr>
    </w:lvl>
    <w:lvl w:ilvl="6" w:tplc="240A000F" w:tentative="1">
      <w:start w:val="1"/>
      <w:numFmt w:val="decimal"/>
      <w:lvlText w:val="%7."/>
      <w:lvlJc w:val="left"/>
      <w:pPr>
        <w:ind w:left="3624" w:hanging="360"/>
      </w:pPr>
    </w:lvl>
    <w:lvl w:ilvl="7" w:tplc="240A0019" w:tentative="1">
      <w:start w:val="1"/>
      <w:numFmt w:val="lowerLetter"/>
      <w:lvlText w:val="%8."/>
      <w:lvlJc w:val="left"/>
      <w:pPr>
        <w:ind w:left="4344" w:hanging="360"/>
      </w:pPr>
    </w:lvl>
    <w:lvl w:ilvl="8" w:tplc="240A001B" w:tentative="1">
      <w:start w:val="1"/>
      <w:numFmt w:val="lowerRoman"/>
      <w:lvlText w:val="%9."/>
      <w:lvlJc w:val="right"/>
      <w:pPr>
        <w:ind w:left="5064" w:hanging="180"/>
      </w:pPr>
    </w:lvl>
  </w:abstractNum>
  <w:abstractNum w:abstractNumId="1" w15:restartNumberingAfterBreak="0">
    <w:nsid w:val="18F352F6"/>
    <w:multiLevelType w:val="multilevel"/>
    <w:tmpl w:val="998AB208"/>
    <w:lvl w:ilvl="0">
      <w:start w:val="1"/>
      <w:numFmt w:val="bullet"/>
      <w:lvlText w:val=""/>
      <w:lvlJc w:val="left"/>
      <w:pPr>
        <w:ind w:left="360" w:hanging="360"/>
      </w:pPr>
      <w:rPr>
        <w:rFonts w:ascii="Wingdings" w:hAnsi="Wingdings" w:hint="default"/>
        <w:b w:val="0"/>
        <w:bC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27826CE6"/>
    <w:multiLevelType w:val="hybridMultilevel"/>
    <w:tmpl w:val="F378F406"/>
    <w:lvl w:ilvl="0" w:tplc="240A000B">
      <w:start w:val="1"/>
      <w:numFmt w:val="bullet"/>
      <w:lvlText w:val=""/>
      <w:lvlJc w:val="left"/>
      <w:pPr>
        <w:ind w:left="720" w:hanging="360"/>
      </w:pPr>
      <w:rPr>
        <w:rFonts w:ascii="Wingdings" w:hAnsi="Wingding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1D206B0"/>
    <w:multiLevelType w:val="hybridMultilevel"/>
    <w:tmpl w:val="896A3F04"/>
    <w:lvl w:ilvl="0" w:tplc="D000121C">
      <w:start w:val="1"/>
      <w:numFmt w:val="bullet"/>
      <w:lvlText w:val="•"/>
      <w:lvlJc w:val="left"/>
      <w:pPr>
        <w:tabs>
          <w:tab w:val="num" w:pos="720"/>
        </w:tabs>
        <w:ind w:left="720" w:hanging="360"/>
      </w:pPr>
      <w:rPr>
        <w:rFonts w:ascii="Arial" w:hAnsi="Arial" w:hint="default"/>
      </w:rPr>
    </w:lvl>
    <w:lvl w:ilvl="1" w:tplc="3F1CA57A" w:tentative="1">
      <w:start w:val="1"/>
      <w:numFmt w:val="bullet"/>
      <w:lvlText w:val="•"/>
      <w:lvlJc w:val="left"/>
      <w:pPr>
        <w:tabs>
          <w:tab w:val="num" w:pos="1440"/>
        </w:tabs>
        <w:ind w:left="1440" w:hanging="360"/>
      </w:pPr>
      <w:rPr>
        <w:rFonts w:ascii="Arial" w:hAnsi="Arial" w:hint="default"/>
      </w:rPr>
    </w:lvl>
    <w:lvl w:ilvl="2" w:tplc="E5EA0672" w:tentative="1">
      <w:start w:val="1"/>
      <w:numFmt w:val="bullet"/>
      <w:lvlText w:val="•"/>
      <w:lvlJc w:val="left"/>
      <w:pPr>
        <w:tabs>
          <w:tab w:val="num" w:pos="2160"/>
        </w:tabs>
        <w:ind w:left="2160" w:hanging="360"/>
      </w:pPr>
      <w:rPr>
        <w:rFonts w:ascii="Arial" w:hAnsi="Arial" w:hint="default"/>
      </w:rPr>
    </w:lvl>
    <w:lvl w:ilvl="3" w:tplc="82547A2A" w:tentative="1">
      <w:start w:val="1"/>
      <w:numFmt w:val="bullet"/>
      <w:lvlText w:val="•"/>
      <w:lvlJc w:val="left"/>
      <w:pPr>
        <w:tabs>
          <w:tab w:val="num" w:pos="2880"/>
        </w:tabs>
        <w:ind w:left="2880" w:hanging="360"/>
      </w:pPr>
      <w:rPr>
        <w:rFonts w:ascii="Arial" w:hAnsi="Arial" w:hint="default"/>
      </w:rPr>
    </w:lvl>
    <w:lvl w:ilvl="4" w:tplc="00B0AFE8" w:tentative="1">
      <w:start w:val="1"/>
      <w:numFmt w:val="bullet"/>
      <w:lvlText w:val="•"/>
      <w:lvlJc w:val="left"/>
      <w:pPr>
        <w:tabs>
          <w:tab w:val="num" w:pos="3600"/>
        </w:tabs>
        <w:ind w:left="3600" w:hanging="360"/>
      </w:pPr>
      <w:rPr>
        <w:rFonts w:ascii="Arial" w:hAnsi="Arial" w:hint="default"/>
      </w:rPr>
    </w:lvl>
    <w:lvl w:ilvl="5" w:tplc="0E58C446" w:tentative="1">
      <w:start w:val="1"/>
      <w:numFmt w:val="bullet"/>
      <w:lvlText w:val="•"/>
      <w:lvlJc w:val="left"/>
      <w:pPr>
        <w:tabs>
          <w:tab w:val="num" w:pos="4320"/>
        </w:tabs>
        <w:ind w:left="4320" w:hanging="360"/>
      </w:pPr>
      <w:rPr>
        <w:rFonts w:ascii="Arial" w:hAnsi="Arial" w:hint="default"/>
      </w:rPr>
    </w:lvl>
    <w:lvl w:ilvl="6" w:tplc="6744124C" w:tentative="1">
      <w:start w:val="1"/>
      <w:numFmt w:val="bullet"/>
      <w:lvlText w:val="•"/>
      <w:lvlJc w:val="left"/>
      <w:pPr>
        <w:tabs>
          <w:tab w:val="num" w:pos="5040"/>
        </w:tabs>
        <w:ind w:left="5040" w:hanging="360"/>
      </w:pPr>
      <w:rPr>
        <w:rFonts w:ascii="Arial" w:hAnsi="Arial" w:hint="default"/>
      </w:rPr>
    </w:lvl>
    <w:lvl w:ilvl="7" w:tplc="4B1CFE5A" w:tentative="1">
      <w:start w:val="1"/>
      <w:numFmt w:val="bullet"/>
      <w:lvlText w:val="•"/>
      <w:lvlJc w:val="left"/>
      <w:pPr>
        <w:tabs>
          <w:tab w:val="num" w:pos="5760"/>
        </w:tabs>
        <w:ind w:left="5760" w:hanging="360"/>
      </w:pPr>
      <w:rPr>
        <w:rFonts w:ascii="Arial" w:hAnsi="Arial" w:hint="default"/>
      </w:rPr>
    </w:lvl>
    <w:lvl w:ilvl="8" w:tplc="725A77AC"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43FA101A"/>
    <w:multiLevelType w:val="hybridMultilevel"/>
    <w:tmpl w:val="C8503F74"/>
    <w:lvl w:ilvl="0" w:tplc="240A000B">
      <w:start w:val="1"/>
      <w:numFmt w:val="bullet"/>
      <w:lvlText w:val=""/>
      <w:lvlJc w:val="left"/>
      <w:pPr>
        <w:ind w:left="720" w:hanging="360"/>
      </w:pPr>
      <w:rPr>
        <w:rFonts w:ascii="Wingdings" w:hAnsi="Wingdings" w:cs="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cs="Wingdings" w:hint="default"/>
      </w:rPr>
    </w:lvl>
    <w:lvl w:ilvl="3" w:tplc="240A0001" w:tentative="1">
      <w:start w:val="1"/>
      <w:numFmt w:val="bullet"/>
      <w:lvlText w:val=""/>
      <w:lvlJc w:val="left"/>
      <w:pPr>
        <w:ind w:left="2880" w:hanging="360"/>
      </w:pPr>
      <w:rPr>
        <w:rFonts w:ascii="Symbol" w:hAnsi="Symbol" w:cs="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cs="Wingdings" w:hint="default"/>
      </w:rPr>
    </w:lvl>
    <w:lvl w:ilvl="6" w:tplc="240A0001" w:tentative="1">
      <w:start w:val="1"/>
      <w:numFmt w:val="bullet"/>
      <w:lvlText w:val=""/>
      <w:lvlJc w:val="left"/>
      <w:pPr>
        <w:ind w:left="5040" w:hanging="360"/>
      </w:pPr>
      <w:rPr>
        <w:rFonts w:ascii="Symbol" w:hAnsi="Symbol" w:cs="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cs="Wingdings" w:hint="default"/>
      </w:rPr>
    </w:lvl>
  </w:abstractNum>
  <w:abstractNum w:abstractNumId="5" w15:restartNumberingAfterBreak="0">
    <w:nsid w:val="4DE87D6E"/>
    <w:multiLevelType w:val="hybridMultilevel"/>
    <w:tmpl w:val="878C8B7C"/>
    <w:lvl w:ilvl="0" w:tplc="8BFA89F2">
      <w:start w:val="1"/>
      <w:numFmt w:val="bullet"/>
      <w:lvlText w:val="•"/>
      <w:lvlJc w:val="left"/>
      <w:pPr>
        <w:tabs>
          <w:tab w:val="num" w:pos="720"/>
        </w:tabs>
        <w:ind w:left="720" w:hanging="360"/>
      </w:pPr>
      <w:rPr>
        <w:rFonts w:ascii="Arial" w:hAnsi="Arial" w:hint="default"/>
      </w:rPr>
    </w:lvl>
    <w:lvl w:ilvl="1" w:tplc="82FEF1E8" w:tentative="1">
      <w:start w:val="1"/>
      <w:numFmt w:val="bullet"/>
      <w:lvlText w:val="•"/>
      <w:lvlJc w:val="left"/>
      <w:pPr>
        <w:tabs>
          <w:tab w:val="num" w:pos="1440"/>
        </w:tabs>
        <w:ind w:left="1440" w:hanging="360"/>
      </w:pPr>
      <w:rPr>
        <w:rFonts w:ascii="Arial" w:hAnsi="Arial" w:hint="default"/>
      </w:rPr>
    </w:lvl>
    <w:lvl w:ilvl="2" w:tplc="FE2EC2BC" w:tentative="1">
      <w:start w:val="1"/>
      <w:numFmt w:val="bullet"/>
      <w:lvlText w:val="•"/>
      <w:lvlJc w:val="left"/>
      <w:pPr>
        <w:tabs>
          <w:tab w:val="num" w:pos="2160"/>
        </w:tabs>
        <w:ind w:left="2160" w:hanging="360"/>
      </w:pPr>
      <w:rPr>
        <w:rFonts w:ascii="Arial" w:hAnsi="Arial" w:hint="default"/>
      </w:rPr>
    </w:lvl>
    <w:lvl w:ilvl="3" w:tplc="2D0235EE" w:tentative="1">
      <w:start w:val="1"/>
      <w:numFmt w:val="bullet"/>
      <w:lvlText w:val="•"/>
      <w:lvlJc w:val="left"/>
      <w:pPr>
        <w:tabs>
          <w:tab w:val="num" w:pos="2880"/>
        </w:tabs>
        <w:ind w:left="2880" w:hanging="360"/>
      </w:pPr>
      <w:rPr>
        <w:rFonts w:ascii="Arial" w:hAnsi="Arial" w:hint="default"/>
      </w:rPr>
    </w:lvl>
    <w:lvl w:ilvl="4" w:tplc="35FEA416" w:tentative="1">
      <w:start w:val="1"/>
      <w:numFmt w:val="bullet"/>
      <w:lvlText w:val="•"/>
      <w:lvlJc w:val="left"/>
      <w:pPr>
        <w:tabs>
          <w:tab w:val="num" w:pos="3600"/>
        </w:tabs>
        <w:ind w:left="3600" w:hanging="360"/>
      </w:pPr>
      <w:rPr>
        <w:rFonts w:ascii="Arial" w:hAnsi="Arial" w:hint="default"/>
      </w:rPr>
    </w:lvl>
    <w:lvl w:ilvl="5" w:tplc="4ECC78B0" w:tentative="1">
      <w:start w:val="1"/>
      <w:numFmt w:val="bullet"/>
      <w:lvlText w:val="•"/>
      <w:lvlJc w:val="left"/>
      <w:pPr>
        <w:tabs>
          <w:tab w:val="num" w:pos="4320"/>
        </w:tabs>
        <w:ind w:left="4320" w:hanging="360"/>
      </w:pPr>
      <w:rPr>
        <w:rFonts w:ascii="Arial" w:hAnsi="Arial" w:hint="default"/>
      </w:rPr>
    </w:lvl>
    <w:lvl w:ilvl="6" w:tplc="9208D1E0" w:tentative="1">
      <w:start w:val="1"/>
      <w:numFmt w:val="bullet"/>
      <w:lvlText w:val="•"/>
      <w:lvlJc w:val="left"/>
      <w:pPr>
        <w:tabs>
          <w:tab w:val="num" w:pos="5040"/>
        </w:tabs>
        <w:ind w:left="5040" w:hanging="360"/>
      </w:pPr>
      <w:rPr>
        <w:rFonts w:ascii="Arial" w:hAnsi="Arial" w:hint="default"/>
      </w:rPr>
    </w:lvl>
    <w:lvl w:ilvl="7" w:tplc="11AAE6DC" w:tentative="1">
      <w:start w:val="1"/>
      <w:numFmt w:val="bullet"/>
      <w:lvlText w:val="•"/>
      <w:lvlJc w:val="left"/>
      <w:pPr>
        <w:tabs>
          <w:tab w:val="num" w:pos="5760"/>
        </w:tabs>
        <w:ind w:left="5760" w:hanging="360"/>
      </w:pPr>
      <w:rPr>
        <w:rFonts w:ascii="Arial" w:hAnsi="Arial" w:hint="default"/>
      </w:rPr>
    </w:lvl>
    <w:lvl w:ilvl="8" w:tplc="194A7E0A"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52F5352C"/>
    <w:multiLevelType w:val="hybridMultilevel"/>
    <w:tmpl w:val="3280ABA2"/>
    <w:lvl w:ilvl="0" w:tplc="F45AB2E6">
      <w:start w:val="1"/>
      <w:numFmt w:val="decimal"/>
      <w:lvlText w:val="%1."/>
      <w:lvlJc w:val="left"/>
      <w:pPr>
        <w:tabs>
          <w:tab w:val="num" w:pos="720"/>
        </w:tabs>
        <w:ind w:left="720" w:hanging="360"/>
      </w:pPr>
    </w:lvl>
    <w:lvl w:ilvl="1" w:tplc="C35A013E" w:tentative="1">
      <w:start w:val="1"/>
      <w:numFmt w:val="decimal"/>
      <w:lvlText w:val="%2."/>
      <w:lvlJc w:val="left"/>
      <w:pPr>
        <w:tabs>
          <w:tab w:val="num" w:pos="1440"/>
        </w:tabs>
        <w:ind w:left="1440" w:hanging="360"/>
      </w:pPr>
    </w:lvl>
    <w:lvl w:ilvl="2" w:tplc="E3CA5A90" w:tentative="1">
      <w:start w:val="1"/>
      <w:numFmt w:val="decimal"/>
      <w:lvlText w:val="%3."/>
      <w:lvlJc w:val="left"/>
      <w:pPr>
        <w:tabs>
          <w:tab w:val="num" w:pos="2160"/>
        </w:tabs>
        <w:ind w:left="2160" w:hanging="360"/>
      </w:pPr>
    </w:lvl>
    <w:lvl w:ilvl="3" w:tplc="D9540038" w:tentative="1">
      <w:start w:val="1"/>
      <w:numFmt w:val="decimal"/>
      <w:lvlText w:val="%4."/>
      <w:lvlJc w:val="left"/>
      <w:pPr>
        <w:tabs>
          <w:tab w:val="num" w:pos="2880"/>
        </w:tabs>
        <w:ind w:left="2880" w:hanging="360"/>
      </w:pPr>
    </w:lvl>
    <w:lvl w:ilvl="4" w:tplc="BEAEC9B2" w:tentative="1">
      <w:start w:val="1"/>
      <w:numFmt w:val="decimal"/>
      <w:lvlText w:val="%5."/>
      <w:lvlJc w:val="left"/>
      <w:pPr>
        <w:tabs>
          <w:tab w:val="num" w:pos="3600"/>
        </w:tabs>
        <w:ind w:left="3600" w:hanging="360"/>
      </w:pPr>
    </w:lvl>
    <w:lvl w:ilvl="5" w:tplc="69AEA08E" w:tentative="1">
      <w:start w:val="1"/>
      <w:numFmt w:val="decimal"/>
      <w:lvlText w:val="%6."/>
      <w:lvlJc w:val="left"/>
      <w:pPr>
        <w:tabs>
          <w:tab w:val="num" w:pos="4320"/>
        </w:tabs>
        <w:ind w:left="4320" w:hanging="360"/>
      </w:pPr>
    </w:lvl>
    <w:lvl w:ilvl="6" w:tplc="D00CDD90" w:tentative="1">
      <w:start w:val="1"/>
      <w:numFmt w:val="decimal"/>
      <w:lvlText w:val="%7."/>
      <w:lvlJc w:val="left"/>
      <w:pPr>
        <w:tabs>
          <w:tab w:val="num" w:pos="5040"/>
        </w:tabs>
        <w:ind w:left="5040" w:hanging="360"/>
      </w:pPr>
    </w:lvl>
    <w:lvl w:ilvl="7" w:tplc="929264FC" w:tentative="1">
      <w:start w:val="1"/>
      <w:numFmt w:val="decimal"/>
      <w:lvlText w:val="%8."/>
      <w:lvlJc w:val="left"/>
      <w:pPr>
        <w:tabs>
          <w:tab w:val="num" w:pos="5760"/>
        </w:tabs>
        <w:ind w:left="5760" w:hanging="360"/>
      </w:pPr>
    </w:lvl>
    <w:lvl w:ilvl="8" w:tplc="9D36A5B6" w:tentative="1">
      <w:start w:val="1"/>
      <w:numFmt w:val="decimal"/>
      <w:lvlText w:val="%9."/>
      <w:lvlJc w:val="left"/>
      <w:pPr>
        <w:tabs>
          <w:tab w:val="num" w:pos="6480"/>
        </w:tabs>
        <w:ind w:left="6480" w:hanging="360"/>
      </w:pPr>
    </w:lvl>
  </w:abstractNum>
  <w:abstractNum w:abstractNumId="7" w15:restartNumberingAfterBreak="0">
    <w:nsid w:val="60932B04"/>
    <w:multiLevelType w:val="hybridMultilevel"/>
    <w:tmpl w:val="DE42171E"/>
    <w:lvl w:ilvl="0" w:tplc="398048D6">
      <w:start w:val="1"/>
      <w:numFmt w:val="bullet"/>
      <w:lvlText w:val="•"/>
      <w:lvlJc w:val="left"/>
      <w:pPr>
        <w:tabs>
          <w:tab w:val="num" w:pos="720"/>
        </w:tabs>
        <w:ind w:left="720" w:hanging="360"/>
      </w:pPr>
      <w:rPr>
        <w:rFonts w:ascii="Arial" w:hAnsi="Arial" w:hint="default"/>
      </w:rPr>
    </w:lvl>
    <w:lvl w:ilvl="1" w:tplc="AE382DCE" w:tentative="1">
      <w:start w:val="1"/>
      <w:numFmt w:val="bullet"/>
      <w:lvlText w:val="•"/>
      <w:lvlJc w:val="left"/>
      <w:pPr>
        <w:tabs>
          <w:tab w:val="num" w:pos="1440"/>
        </w:tabs>
        <w:ind w:left="1440" w:hanging="360"/>
      </w:pPr>
      <w:rPr>
        <w:rFonts w:ascii="Arial" w:hAnsi="Arial" w:hint="default"/>
      </w:rPr>
    </w:lvl>
    <w:lvl w:ilvl="2" w:tplc="A1082E76" w:tentative="1">
      <w:start w:val="1"/>
      <w:numFmt w:val="bullet"/>
      <w:lvlText w:val="•"/>
      <w:lvlJc w:val="left"/>
      <w:pPr>
        <w:tabs>
          <w:tab w:val="num" w:pos="2160"/>
        </w:tabs>
        <w:ind w:left="2160" w:hanging="360"/>
      </w:pPr>
      <w:rPr>
        <w:rFonts w:ascii="Arial" w:hAnsi="Arial" w:hint="default"/>
      </w:rPr>
    </w:lvl>
    <w:lvl w:ilvl="3" w:tplc="AC1E8EB4" w:tentative="1">
      <w:start w:val="1"/>
      <w:numFmt w:val="bullet"/>
      <w:lvlText w:val="•"/>
      <w:lvlJc w:val="left"/>
      <w:pPr>
        <w:tabs>
          <w:tab w:val="num" w:pos="2880"/>
        </w:tabs>
        <w:ind w:left="2880" w:hanging="360"/>
      </w:pPr>
      <w:rPr>
        <w:rFonts w:ascii="Arial" w:hAnsi="Arial" w:hint="default"/>
      </w:rPr>
    </w:lvl>
    <w:lvl w:ilvl="4" w:tplc="0E009A44" w:tentative="1">
      <w:start w:val="1"/>
      <w:numFmt w:val="bullet"/>
      <w:lvlText w:val="•"/>
      <w:lvlJc w:val="left"/>
      <w:pPr>
        <w:tabs>
          <w:tab w:val="num" w:pos="3600"/>
        </w:tabs>
        <w:ind w:left="3600" w:hanging="360"/>
      </w:pPr>
      <w:rPr>
        <w:rFonts w:ascii="Arial" w:hAnsi="Arial" w:hint="default"/>
      </w:rPr>
    </w:lvl>
    <w:lvl w:ilvl="5" w:tplc="8A0C87F4" w:tentative="1">
      <w:start w:val="1"/>
      <w:numFmt w:val="bullet"/>
      <w:lvlText w:val="•"/>
      <w:lvlJc w:val="left"/>
      <w:pPr>
        <w:tabs>
          <w:tab w:val="num" w:pos="4320"/>
        </w:tabs>
        <w:ind w:left="4320" w:hanging="360"/>
      </w:pPr>
      <w:rPr>
        <w:rFonts w:ascii="Arial" w:hAnsi="Arial" w:hint="default"/>
      </w:rPr>
    </w:lvl>
    <w:lvl w:ilvl="6" w:tplc="18CCAD66" w:tentative="1">
      <w:start w:val="1"/>
      <w:numFmt w:val="bullet"/>
      <w:lvlText w:val="•"/>
      <w:lvlJc w:val="left"/>
      <w:pPr>
        <w:tabs>
          <w:tab w:val="num" w:pos="5040"/>
        </w:tabs>
        <w:ind w:left="5040" w:hanging="360"/>
      </w:pPr>
      <w:rPr>
        <w:rFonts w:ascii="Arial" w:hAnsi="Arial" w:hint="default"/>
      </w:rPr>
    </w:lvl>
    <w:lvl w:ilvl="7" w:tplc="9EA6B590" w:tentative="1">
      <w:start w:val="1"/>
      <w:numFmt w:val="bullet"/>
      <w:lvlText w:val="•"/>
      <w:lvlJc w:val="left"/>
      <w:pPr>
        <w:tabs>
          <w:tab w:val="num" w:pos="5760"/>
        </w:tabs>
        <w:ind w:left="5760" w:hanging="360"/>
      </w:pPr>
      <w:rPr>
        <w:rFonts w:ascii="Arial" w:hAnsi="Arial" w:hint="default"/>
      </w:rPr>
    </w:lvl>
    <w:lvl w:ilvl="8" w:tplc="0BA079C8"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6E502FB7"/>
    <w:multiLevelType w:val="hybridMultilevel"/>
    <w:tmpl w:val="60065CF6"/>
    <w:lvl w:ilvl="0" w:tplc="240A000B">
      <w:start w:val="1"/>
      <w:numFmt w:val="bullet"/>
      <w:lvlText w:val=""/>
      <w:lvlJc w:val="left"/>
      <w:pPr>
        <w:ind w:left="1068" w:hanging="360"/>
      </w:pPr>
      <w:rPr>
        <w:rFonts w:ascii="Wingdings" w:hAnsi="Wingdings" w:hint="default"/>
      </w:rPr>
    </w:lvl>
    <w:lvl w:ilvl="1" w:tplc="240A0003" w:tentative="1">
      <w:start w:val="1"/>
      <w:numFmt w:val="bullet"/>
      <w:lvlText w:val="o"/>
      <w:lvlJc w:val="left"/>
      <w:pPr>
        <w:ind w:left="1788" w:hanging="360"/>
      </w:pPr>
      <w:rPr>
        <w:rFonts w:ascii="Courier New" w:hAnsi="Courier New" w:cs="Courier New" w:hint="default"/>
      </w:rPr>
    </w:lvl>
    <w:lvl w:ilvl="2" w:tplc="240A0005" w:tentative="1">
      <w:start w:val="1"/>
      <w:numFmt w:val="bullet"/>
      <w:lvlText w:val=""/>
      <w:lvlJc w:val="left"/>
      <w:pPr>
        <w:ind w:left="2508" w:hanging="360"/>
      </w:pPr>
      <w:rPr>
        <w:rFonts w:ascii="Wingdings" w:hAnsi="Wingdings" w:hint="default"/>
      </w:rPr>
    </w:lvl>
    <w:lvl w:ilvl="3" w:tplc="240A0001" w:tentative="1">
      <w:start w:val="1"/>
      <w:numFmt w:val="bullet"/>
      <w:lvlText w:val=""/>
      <w:lvlJc w:val="left"/>
      <w:pPr>
        <w:ind w:left="3228" w:hanging="360"/>
      </w:pPr>
      <w:rPr>
        <w:rFonts w:ascii="Symbol" w:hAnsi="Symbol" w:hint="default"/>
      </w:rPr>
    </w:lvl>
    <w:lvl w:ilvl="4" w:tplc="240A0003" w:tentative="1">
      <w:start w:val="1"/>
      <w:numFmt w:val="bullet"/>
      <w:lvlText w:val="o"/>
      <w:lvlJc w:val="left"/>
      <w:pPr>
        <w:ind w:left="3948" w:hanging="360"/>
      </w:pPr>
      <w:rPr>
        <w:rFonts w:ascii="Courier New" w:hAnsi="Courier New" w:cs="Courier New" w:hint="default"/>
      </w:rPr>
    </w:lvl>
    <w:lvl w:ilvl="5" w:tplc="240A0005" w:tentative="1">
      <w:start w:val="1"/>
      <w:numFmt w:val="bullet"/>
      <w:lvlText w:val=""/>
      <w:lvlJc w:val="left"/>
      <w:pPr>
        <w:ind w:left="4668" w:hanging="360"/>
      </w:pPr>
      <w:rPr>
        <w:rFonts w:ascii="Wingdings" w:hAnsi="Wingdings" w:hint="default"/>
      </w:rPr>
    </w:lvl>
    <w:lvl w:ilvl="6" w:tplc="240A0001" w:tentative="1">
      <w:start w:val="1"/>
      <w:numFmt w:val="bullet"/>
      <w:lvlText w:val=""/>
      <w:lvlJc w:val="left"/>
      <w:pPr>
        <w:ind w:left="5388" w:hanging="360"/>
      </w:pPr>
      <w:rPr>
        <w:rFonts w:ascii="Symbol" w:hAnsi="Symbol" w:hint="default"/>
      </w:rPr>
    </w:lvl>
    <w:lvl w:ilvl="7" w:tplc="240A0003" w:tentative="1">
      <w:start w:val="1"/>
      <w:numFmt w:val="bullet"/>
      <w:lvlText w:val="o"/>
      <w:lvlJc w:val="left"/>
      <w:pPr>
        <w:ind w:left="6108" w:hanging="360"/>
      </w:pPr>
      <w:rPr>
        <w:rFonts w:ascii="Courier New" w:hAnsi="Courier New" w:cs="Courier New" w:hint="default"/>
      </w:rPr>
    </w:lvl>
    <w:lvl w:ilvl="8" w:tplc="240A0005" w:tentative="1">
      <w:start w:val="1"/>
      <w:numFmt w:val="bullet"/>
      <w:lvlText w:val=""/>
      <w:lvlJc w:val="left"/>
      <w:pPr>
        <w:ind w:left="6828" w:hanging="360"/>
      </w:pPr>
      <w:rPr>
        <w:rFonts w:ascii="Wingdings" w:hAnsi="Wingdings" w:hint="default"/>
      </w:rPr>
    </w:lvl>
  </w:abstractNum>
  <w:abstractNum w:abstractNumId="9" w15:restartNumberingAfterBreak="0">
    <w:nsid w:val="711E6328"/>
    <w:multiLevelType w:val="hybridMultilevel"/>
    <w:tmpl w:val="8690B708"/>
    <w:lvl w:ilvl="0" w:tplc="240A000B">
      <w:start w:val="1"/>
      <w:numFmt w:val="bullet"/>
      <w:lvlText w:val=""/>
      <w:lvlJc w:val="left"/>
      <w:pPr>
        <w:ind w:left="1068" w:hanging="360"/>
      </w:pPr>
      <w:rPr>
        <w:rFonts w:ascii="Wingdings" w:hAnsi="Wingdings" w:hint="default"/>
      </w:rPr>
    </w:lvl>
    <w:lvl w:ilvl="1" w:tplc="240A0019" w:tentative="1">
      <w:start w:val="1"/>
      <w:numFmt w:val="lowerLetter"/>
      <w:lvlText w:val="%2."/>
      <w:lvlJc w:val="left"/>
      <w:pPr>
        <w:ind w:left="1788" w:hanging="360"/>
      </w:pPr>
    </w:lvl>
    <w:lvl w:ilvl="2" w:tplc="240A001B" w:tentative="1">
      <w:start w:val="1"/>
      <w:numFmt w:val="lowerRoman"/>
      <w:lvlText w:val="%3."/>
      <w:lvlJc w:val="right"/>
      <w:pPr>
        <w:ind w:left="2508" w:hanging="180"/>
      </w:pPr>
    </w:lvl>
    <w:lvl w:ilvl="3" w:tplc="240A000F" w:tentative="1">
      <w:start w:val="1"/>
      <w:numFmt w:val="decimal"/>
      <w:lvlText w:val="%4."/>
      <w:lvlJc w:val="left"/>
      <w:pPr>
        <w:ind w:left="3228" w:hanging="360"/>
      </w:pPr>
    </w:lvl>
    <w:lvl w:ilvl="4" w:tplc="240A0019" w:tentative="1">
      <w:start w:val="1"/>
      <w:numFmt w:val="lowerLetter"/>
      <w:lvlText w:val="%5."/>
      <w:lvlJc w:val="left"/>
      <w:pPr>
        <w:ind w:left="3948" w:hanging="360"/>
      </w:pPr>
    </w:lvl>
    <w:lvl w:ilvl="5" w:tplc="240A001B" w:tentative="1">
      <w:start w:val="1"/>
      <w:numFmt w:val="lowerRoman"/>
      <w:lvlText w:val="%6."/>
      <w:lvlJc w:val="right"/>
      <w:pPr>
        <w:ind w:left="4668" w:hanging="180"/>
      </w:pPr>
    </w:lvl>
    <w:lvl w:ilvl="6" w:tplc="240A000F" w:tentative="1">
      <w:start w:val="1"/>
      <w:numFmt w:val="decimal"/>
      <w:lvlText w:val="%7."/>
      <w:lvlJc w:val="left"/>
      <w:pPr>
        <w:ind w:left="5388" w:hanging="360"/>
      </w:pPr>
    </w:lvl>
    <w:lvl w:ilvl="7" w:tplc="240A0019" w:tentative="1">
      <w:start w:val="1"/>
      <w:numFmt w:val="lowerLetter"/>
      <w:lvlText w:val="%8."/>
      <w:lvlJc w:val="left"/>
      <w:pPr>
        <w:ind w:left="6108" w:hanging="360"/>
      </w:pPr>
    </w:lvl>
    <w:lvl w:ilvl="8" w:tplc="240A001B" w:tentative="1">
      <w:start w:val="1"/>
      <w:numFmt w:val="lowerRoman"/>
      <w:lvlText w:val="%9."/>
      <w:lvlJc w:val="right"/>
      <w:pPr>
        <w:ind w:left="6828" w:hanging="180"/>
      </w:pPr>
    </w:lvl>
  </w:abstractNum>
  <w:num w:numId="1">
    <w:abstractNumId w:val="2"/>
  </w:num>
  <w:num w:numId="2">
    <w:abstractNumId w:val="0"/>
  </w:num>
  <w:num w:numId="3">
    <w:abstractNumId w:val="1"/>
  </w:num>
  <w:num w:numId="4">
    <w:abstractNumId w:val="8"/>
  </w:num>
  <w:num w:numId="5">
    <w:abstractNumId w:val="4"/>
  </w:num>
  <w:num w:numId="6">
    <w:abstractNumId w:val="9"/>
  </w:num>
  <w:num w:numId="7">
    <w:abstractNumId w:val="7"/>
  </w:num>
  <w:num w:numId="8">
    <w:abstractNumId w:val="6"/>
  </w:num>
  <w:num w:numId="9">
    <w:abstractNumId w:val="3"/>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01EE"/>
    <w:rsid w:val="00B901EE"/>
    <w:rsid w:val="00CE4213"/>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F7C85"/>
  <w15:chartTrackingRefBased/>
  <w15:docId w15:val="{9944B6CA-6F12-4CD8-90DD-FF7F390D9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01EE"/>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B901EE"/>
    <w:pPr>
      <w:ind w:left="720"/>
      <w:contextualSpacing/>
    </w:pPr>
  </w:style>
  <w:style w:type="character" w:styleId="Hipervnculo">
    <w:name w:val="Hyperlink"/>
    <w:basedOn w:val="Fuentedeprrafopredeter"/>
    <w:uiPriority w:val="99"/>
    <w:unhideWhenUsed/>
    <w:rsid w:val="00B901EE"/>
    <w:rPr>
      <w:color w:val="0000FF"/>
      <w:u w:val="single"/>
    </w:rPr>
  </w:style>
  <w:style w:type="paragraph" w:styleId="Sinespaciado">
    <w:name w:val="No Spacing"/>
    <w:uiPriority w:val="1"/>
    <w:qFormat/>
    <w:rsid w:val="00B901EE"/>
    <w:pPr>
      <w:spacing w:after="0" w:line="240" w:lineRule="auto"/>
    </w:pPr>
  </w:style>
  <w:style w:type="character" w:customStyle="1" w:styleId="PrrafodelistaCar">
    <w:name w:val="Párrafo de lista Car"/>
    <w:link w:val="Prrafodelista"/>
    <w:uiPriority w:val="34"/>
    <w:locked/>
    <w:rsid w:val="00B901EE"/>
  </w:style>
  <w:style w:type="paragraph" w:styleId="NormalWeb">
    <w:name w:val="Normal (Web)"/>
    <w:basedOn w:val="Normal"/>
    <w:uiPriority w:val="99"/>
    <w:unhideWhenUsed/>
    <w:rsid w:val="00B901EE"/>
    <w:pPr>
      <w:spacing w:before="100" w:beforeAutospacing="1" w:after="100" w:afterAutospacing="1" w:line="240" w:lineRule="auto"/>
    </w:pPr>
    <w:rPr>
      <w:rFonts w:ascii="Times New Roman" w:eastAsia="Times New Roman" w:hAnsi="Times New Roman" w:cs="Times New Roman"/>
      <w:sz w:val="24"/>
      <w:szCs w:val="24"/>
      <w:lang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facebook.com/diego.salledecampoamor.1"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e9DK_MNlbRw"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facebook.com/diego.salledecampoamor.1" TargetMode="External"/><Relationship Id="rId11" Type="http://schemas.openxmlformats.org/officeDocument/2006/relationships/hyperlink" Target="https://www.facebook.com/diego.salledecampoamor.1" TargetMode="External"/><Relationship Id="rId5" Type="http://schemas.openxmlformats.org/officeDocument/2006/relationships/image" Target="media/image1.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facebook.com/diego.salledecampoamor.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13</Pages>
  <Words>2693</Words>
  <Characters>14815</Characters>
  <Application>Microsoft Office Word</Application>
  <DocSecurity>0</DocSecurity>
  <Lines>123</Lines>
  <Paragraphs>34</Paragraphs>
  <ScaleCrop>false</ScaleCrop>
  <Company/>
  <LinksUpToDate>false</LinksUpToDate>
  <CharactersWithSpaces>17474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diegosalazar@iefincalamesa.edu.co</dc:creator>
  <cp:keywords/>
  <dc:description/>
  <cp:lastModifiedBy>diegosalazar@iefincalamesa.edu.co</cp:lastModifiedBy>
  <cp:revision>1</cp:revision>
  <dcterms:created xsi:type="dcterms:W3CDTF">2020-11-04T01:48:00Z</dcterms:created>
  <dcterms:modified xsi:type="dcterms:W3CDTF">2020-11-04T01:49:00Z</dcterms:modified>
</cp:coreProperties>
</file>