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32C00" w14:textId="77777777" w:rsidR="00776657" w:rsidRDefault="00504602">
      <w:pPr>
        <w:spacing w:after="0" w:line="240" w:lineRule="auto"/>
        <w:ind w:left="-2" w:hanging="2"/>
        <w:jc w:val="center"/>
        <w:rPr>
          <w:rFonts w:ascii="Arial" w:eastAsia="Arial" w:hAnsi="Arial" w:cs="Arial"/>
          <w:sz w:val="24"/>
          <w:szCs w:val="24"/>
        </w:rPr>
      </w:pPr>
      <w:r>
        <w:rPr>
          <w:rFonts w:ascii="Arial" w:eastAsia="Arial" w:hAnsi="Arial" w:cs="Arial"/>
          <w:b/>
          <w:color w:val="000000"/>
          <w:sz w:val="24"/>
          <w:szCs w:val="24"/>
        </w:rPr>
        <w:t>IE LA SALLE DE CAMPOAMOR</w:t>
      </w:r>
    </w:p>
    <w:p w14:paraId="5EDBC44E" w14:textId="77777777" w:rsidR="00776657" w:rsidRDefault="00504602">
      <w:pPr>
        <w:spacing w:after="0" w:line="240" w:lineRule="auto"/>
        <w:ind w:left="-2" w:hanging="2"/>
        <w:jc w:val="center"/>
        <w:rPr>
          <w:rFonts w:ascii="Arial" w:eastAsia="Arial" w:hAnsi="Arial" w:cs="Arial"/>
          <w:sz w:val="24"/>
          <w:szCs w:val="24"/>
        </w:rPr>
      </w:pPr>
      <w:r>
        <w:rPr>
          <w:rFonts w:ascii="Arial" w:eastAsia="Arial" w:hAnsi="Arial" w:cs="Arial"/>
          <w:b/>
          <w:color w:val="000000"/>
          <w:sz w:val="24"/>
          <w:szCs w:val="24"/>
        </w:rPr>
        <w:t>TRABAJO EN CASA, POR EMERGENCIA SANITARIA (CORONAVIRUS)</w:t>
      </w:r>
    </w:p>
    <w:p w14:paraId="3006C90A" w14:textId="77777777" w:rsidR="00776657" w:rsidRDefault="00504602">
      <w:pPr>
        <w:spacing w:after="200" w:line="240" w:lineRule="auto"/>
        <w:ind w:left="-2" w:hanging="2"/>
        <w:jc w:val="center"/>
        <w:rPr>
          <w:rFonts w:ascii="Arial" w:eastAsia="Arial" w:hAnsi="Arial" w:cs="Arial"/>
          <w:sz w:val="24"/>
          <w:szCs w:val="24"/>
        </w:rPr>
      </w:pPr>
      <w:r>
        <w:rPr>
          <w:rFonts w:ascii="Arial" w:eastAsia="Arial" w:hAnsi="Arial" w:cs="Arial"/>
          <w:b/>
          <w:color w:val="000000"/>
          <w:sz w:val="24"/>
          <w:szCs w:val="24"/>
        </w:rPr>
        <w:t>GESTIÓN ACADÉMICO PEDAGÓGICA</w:t>
      </w:r>
    </w:p>
    <w:p w14:paraId="0F5B6345" w14:textId="77777777" w:rsidR="00776657" w:rsidRDefault="00504602">
      <w:pPr>
        <w:spacing w:after="200" w:line="240" w:lineRule="auto"/>
        <w:ind w:left="-2" w:hanging="2"/>
        <w:jc w:val="center"/>
        <w:rPr>
          <w:rFonts w:ascii="Arial" w:eastAsia="Arial" w:hAnsi="Arial" w:cs="Arial"/>
          <w:b/>
          <w:color w:val="000000"/>
          <w:sz w:val="24"/>
          <w:szCs w:val="24"/>
        </w:rPr>
      </w:pPr>
      <w:r>
        <w:rPr>
          <w:rFonts w:ascii="Arial" w:eastAsia="Arial" w:hAnsi="Arial" w:cs="Arial"/>
          <w:b/>
          <w:color w:val="000000"/>
          <w:sz w:val="24"/>
          <w:szCs w:val="24"/>
        </w:rPr>
        <w:t xml:space="preserve">PERIODO: 04 </w:t>
      </w:r>
    </w:p>
    <w:p w14:paraId="3FFC115A" w14:textId="77777777" w:rsidR="00776657" w:rsidRDefault="00504602">
      <w:pPr>
        <w:spacing w:after="200" w:line="240" w:lineRule="auto"/>
        <w:ind w:left="-2" w:hanging="2"/>
        <w:jc w:val="center"/>
        <w:rPr>
          <w:rFonts w:ascii="Arial" w:eastAsia="Arial" w:hAnsi="Arial" w:cs="Arial"/>
          <w:sz w:val="24"/>
          <w:szCs w:val="24"/>
        </w:rPr>
      </w:pPr>
      <w:r>
        <w:rPr>
          <w:rFonts w:ascii="Arial" w:eastAsia="Arial" w:hAnsi="Arial" w:cs="Arial"/>
          <w:b/>
          <w:color w:val="000000"/>
          <w:sz w:val="24"/>
          <w:szCs w:val="24"/>
        </w:rPr>
        <w:t>AÑO: 2020</w:t>
      </w:r>
    </w:p>
    <w:p w14:paraId="443287E1" w14:textId="2E50AADD" w:rsidR="00776657" w:rsidRDefault="00504602">
      <w:pPr>
        <w:spacing w:after="200" w:line="240" w:lineRule="auto"/>
        <w:ind w:left="-2" w:hanging="2"/>
        <w:jc w:val="center"/>
        <w:rPr>
          <w:rFonts w:ascii="Arial" w:eastAsia="Arial" w:hAnsi="Arial" w:cs="Arial"/>
          <w:sz w:val="24"/>
          <w:szCs w:val="24"/>
        </w:rPr>
      </w:pPr>
      <w:r>
        <w:rPr>
          <w:rFonts w:ascii="Arial" w:eastAsia="Arial" w:hAnsi="Arial" w:cs="Arial"/>
          <w:b/>
          <w:color w:val="000000"/>
          <w:sz w:val="24"/>
          <w:szCs w:val="24"/>
        </w:rPr>
        <w:t>GUÍA DIDÁCTICA #</w:t>
      </w:r>
      <w:r w:rsidR="00725FA1">
        <w:rPr>
          <w:rFonts w:ascii="Arial" w:eastAsia="Arial" w:hAnsi="Arial" w:cs="Arial"/>
          <w:b/>
          <w:color w:val="000000"/>
          <w:sz w:val="24"/>
          <w:szCs w:val="24"/>
        </w:rPr>
        <w:t>3</w:t>
      </w:r>
    </w:p>
    <w:p w14:paraId="6193A8F0" w14:textId="56BA3920" w:rsidR="00776657" w:rsidRDefault="00504602">
      <w:pPr>
        <w:spacing w:after="0" w:line="240" w:lineRule="auto"/>
        <w:ind w:left="-2" w:hanging="2"/>
        <w:rPr>
          <w:rFonts w:ascii="Arial" w:eastAsia="Arial" w:hAnsi="Arial" w:cs="Arial"/>
          <w:sz w:val="28"/>
          <w:szCs w:val="28"/>
        </w:rPr>
      </w:pPr>
      <w:r>
        <w:rPr>
          <w:rFonts w:ascii="Arial" w:eastAsia="Arial" w:hAnsi="Arial" w:cs="Arial"/>
          <w:b/>
          <w:color w:val="000000"/>
          <w:sz w:val="28"/>
          <w:szCs w:val="28"/>
        </w:rPr>
        <w:t>Grados:</w:t>
      </w:r>
      <w:r>
        <w:rPr>
          <w:rFonts w:ascii="Arial" w:eastAsia="Arial" w:hAnsi="Arial" w:cs="Arial"/>
          <w:color w:val="000000"/>
          <w:sz w:val="28"/>
          <w:szCs w:val="28"/>
        </w:rPr>
        <w:t xml:space="preserve"> </w:t>
      </w:r>
      <w:r w:rsidR="00725FA1">
        <w:rPr>
          <w:rFonts w:ascii="Arial" w:eastAsia="Arial" w:hAnsi="Arial" w:cs="Arial"/>
          <w:color w:val="000000"/>
          <w:sz w:val="28"/>
          <w:szCs w:val="28"/>
        </w:rPr>
        <w:t>CLEI 3-4</w:t>
      </w:r>
      <w:r>
        <w:rPr>
          <w:rFonts w:ascii="Arial" w:eastAsia="Arial" w:hAnsi="Arial" w:cs="Arial"/>
          <w:color w:val="000000"/>
          <w:sz w:val="28"/>
          <w:szCs w:val="28"/>
        </w:rPr>
        <w:t> </w:t>
      </w:r>
    </w:p>
    <w:p w14:paraId="78C4F618" w14:textId="77777777" w:rsidR="00776657" w:rsidRDefault="00776657">
      <w:pPr>
        <w:spacing w:after="0" w:line="240" w:lineRule="auto"/>
        <w:rPr>
          <w:rFonts w:ascii="Arial" w:eastAsia="Arial" w:hAnsi="Arial" w:cs="Arial"/>
          <w:sz w:val="24"/>
          <w:szCs w:val="24"/>
        </w:rPr>
      </w:pPr>
    </w:p>
    <w:p w14:paraId="3722010A" w14:textId="77777777" w:rsidR="00776657" w:rsidRDefault="00504602">
      <w:pPr>
        <w:spacing w:after="0" w:line="240" w:lineRule="auto"/>
        <w:ind w:left="-2" w:hanging="2"/>
        <w:rPr>
          <w:rFonts w:ascii="Arial" w:eastAsia="Arial" w:hAnsi="Arial" w:cs="Arial"/>
          <w:sz w:val="24"/>
          <w:szCs w:val="24"/>
        </w:rPr>
      </w:pPr>
      <w:r>
        <w:rPr>
          <w:rFonts w:ascii="Arial" w:eastAsia="Arial" w:hAnsi="Arial" w:cs="Arial"/>
          <w:b/>
          <w:color w:val="000000"/>
          <w:sz w:val="24"/>
          <w:szCs w:val="24"/>
        </w:rPr>
        <w:t>Área:</w:t>
      </w:r>
      <w:r>
        <w:rPr>
          <w:rFonts w:ascii="Arial" w:eastAsia="Arial" w:hAnsi="Arial" w:cs="Arial"/>
          <w:color w:val="000000"/>
          <w:sz w:val="24"/>
          <w:szCs w:val="24"/>
        </w:rPr>
        <w:t xml:space="preserve"> Tecnología e Informática y Emprendimiento </w:t>
      </w:r>
    </w:p>
    <w:p w14:paraId="2E8E9C19" w14:textId="77777777" w:rsidR="00776657" w:rsidRDefault="00776657">
      <w:pPr>
        <w:spacing w:after="0" w:line="240" w:lineRule="auto"/>
        <w:rPr>
          <w:rFonts w:ascii="Arial" w:eastAsia="Arial" w:hAnsi="Arial" w:cs="Arial"/>
          <w:sz w:val="24"/>
          <w:szCs w:val="24"/>
        </w:rPr>
      </w:pPr>
    </w:p>
    <w:p w14:paraId="30073F27" w14:textId="77777777" w:rsidR="00776657" w:rsidRDefault="00504602">
      <w:pPr>
        <w:spacing w:after="0" w:line="240" w:lineRule="auto"/>
        <w:ind w:left="-2" w:hanging="2"/>
        <w:rPr>
          <w:rFonts w:ascii="Arial" w:eastAsia="Arial" w:hAnsi="Arial" w:cs="Arial"/>
          <w:sz w:val="24"/>
          <w:szCs w:val="24"/>
        </w:rPr>
      </w:pPr>
      <w:r>
        <w:rPr>
          <w:rFonts w:ascii="Arial" w:eastAsia="Arial" w:hAnsi="Arial" w:cs="Arial"/>
          <w:b/>
          <w:color w:val="000000"/>
          <w:sz w:val="24"/>
          <w:szCs w:val="24"/>
        </w:rPr>
        <w:t>Áreas Transversales</w:t>
      </w:r>
      <w:r>
        <w:rPr>
          <w:rFonts w:ascii="Arial" w:eastAsia="Arial" w:hAnsi="Arial" w:cs="Arial"/>
          <w:color w:val="000000"/>
          <w:sz w:val="24"/>
          <w:szCs w:val="24"/>
        </w:rPr>
        <w:t>: Sociales, Castellano, matemáticas, artística, sociales, economía, inglés, proyecto educación financiera.</w:t>
      </w:r>
    </w:p>
    <w:p w14:paraId="210E8D5E" w14:textId="77777777" w:rsidR="00776657" w:rsidRDefault="00776657">
      <w:pPr>
        <w:spacing w:after="0" w:line="240" w:lineRule="auto"/>
        <w:rPr>
          <w:rFonts w:ascii="Arial" w:eastAsia="Arial" w:hAnsi="Arial" w:cs="Arial"/>
          <w:sz w:val="24"/>
          <w:szCs w:val="24"/>
        </w:rPr>
      </w:pPr>
    </w:p>
    <w:p w14:paraId="46520C97" w14:textId="77777777" w:rsidR="00776657" w:rsidRDefault="00504602">
      <w:pPr>
        <w:spacing w:after="0" w:line="240" w:lineRule="auto"/>
        <w:ind w:left="-2" w:hanging="2"/>
        <w:rPr>
          <w:rFonts w:ascii="Arial" w:eastAsia="Arial" w:hAnsi="Arial" w:cs="Arial"/>
          <w:sz w:val="24"/>
          <w:szCs w:val="24"/>
        </w:rPr>
      </w:pPr>
      <w:r>
        <w:rPr>
          <w:rFonts w:ascii="Arial" w:eastAsia="Arial" w:hAnsi="Arial" w:cs="Arial"/>
          <w:b/>
          <w:color w:val="000000"/>
          <w:sz w:val="24"/>
          <w:szCs w:val="24"/>
        </w:rPr>
        <w:t>Elabora</w:t>
      </w:r>
      <w:r>
        <w:rPr>
          <w:rFonts w:ascii="Arial" w:eastAsia="Arial" w:hAnsi="Arial" w:cs="Arial"/>
          <w:color w:val="000000"/>
          <w:sz w:val="24"/>
          <w:szCs w:val="24"/>
        </w:rPr>
        <w:t xml:space="preserve">: Gigliola Martínez; Gloria Ledesma, </w:t>
      </w:r>
      <w:proofErr w:type="spellStart"/>
      <w:r>
        <w:rPr>
          <w:rFonts w:ascii="Arial" w:eastAsia="Arial" w:hAnsi="Arial" w:cs="Arial"/>
          <w:color w:val="000000"/>
          <w:sz w:val="24"/>
          <w:szCs w:val="24"/>
        </w:rPr>
        <w:t>Denys</w:t>
      </w:r>
      <w:proofErr w:type="spellEnd"/>
      <w:r>
        <w:rPr>
          <w:rFonts w:ascii="Arial" w:eastAsia="Arial" w:hAnsi="Arial" w:cs="Arial"/>
          <w:color w:val="000000"/>
          <w:sz w:val="24"/>
          <w:szCs w:val="24"/>
        </w:rPr>
        <w:t xml:space="preserve"> Palacios, Oswaldo Muñoz C</w:t>
      </w:r>
    </w:p>
    <w:p w14:paraId="54B9D498" w14:textId="77777777" w:rsidR="00776657" w:rsidRDefault="00776657">
      <w:pPr>
        <w:spacing w:after="0" w:line="240" w:lineRule="auto"/>
        <w:rPr>
          <w:rFonts w:ascii="Arial" w:eastAsia="Arial" w:hAnsi="Arial" w:cs="Arial"/>
          <w:sz w:val="24"/>
          <w:szCs w:val="24"/>
        </w:rPr>
      </w:pPr>
    </w:p>
    <w:p w14:paraId="781DBFF4" w14:textId="77777777" w:rsidR="00776657" w:rsidRDefault="00504602">
      <w:pPr>
        <w:spacing w:after="0" w:line="240" w:lineRule="auto"/>
        <w:ind w:left="-2" w:hanging="2"/>
        <w:rPr>
          <w:rFonts w:ascii="Arial" w:eastAsia="Arial" w:hAnsi="Arial" w:cs="Arial"/>
          <w:sz w:val="24"/>
          <w:szCs w:val="24"/>
        </w:rPr>
      </w:pPr>
      <w:r>
        <w:rPr>
          <w:rFonts w:ascii="Arial" w:eastAsia="Arial" w:hAnsi="Arial" w:cs="Arial"/>
          <w:b/>
          <w:color w:val="000000"/>
          <w:sz w:val="24"/>
          <w:szCs w:val="24"/>
        </w:rPr>
        <w:t xml:space="preserve">TIEMPO: </w:t>
      </w:r>
      <w:r>
        <w:rPr>
          <w:rFonts w:ascii="Arial" w:eastAsia="Arial" w:hAnsi="Arial" w:cs="Arial"/>
          <w:color w:val="000000"/>
          <w:sz w:val="24"/>
          <w:szCs w:val="24"/>
        </w:rPr>
        <w:t>4 Horas</w:t>
      </w:r>
      <w:r>
        <w:rPr>
          <w:rFonts w:ascii="Arial" w:eastAsia="Arial" w:hAnsi="Arial" w:cs="Arial"/>
          <w:color w:val="000000"/>
          <w:sz w:val="24"/>
          <w:szCs w:val="24"/>
        </w:rPr>
        <w:tab/>
      </w:r>
    </w:p>
    <w:p w14:paraId="2859F3B2" w14:textId="77777777" w:rsidR="00776657" w:rsidRDefault="00776657">
      <w:pPr>
        <w:spacing w:after="0" w:line="240" w:lineRule="auto"/>
        <w:rPr>
          <w:rFonts w:ascii="Arial" w:eastAsia="Arial" w:hAnsi="Arial" w:cs="Arial"/>
          <w:sz w:val="24"/>
          <w:szCs w:val="24"/>
        </w:rPr>
      </w:pPr>
    </w:p>
    <w:p w14:paraId="1DE6B77A" w14:textId="77777777" w:rsidR="00776657" w:rsidRDefault="00504602">
      <w:pPr>
        <w:spacing w:after="0" w:line="240" w:lineRule="auto"/>
        <w:ind w:left="-2" w:hanging="2"/>
        <w:jc w:val="both"/>
        <w:rPr>
          <w:rFonts w:ascii="Arial" w:eastAsia="Arial" w:hAnsi="Arial" w:cs="Arial"/>
          <w:sz w:val="24"/>
          <w:szCs w:val="24"/>
        </w:rPr>
      </w:pPr>
      <w:r>
        <w:rPr>
          <w:rFonts w:ascii="Arial" w:eastAsia="Arial" w:hAnsi="Arial" w:cs="Arial"/>
          <w:b/>
          <w:color w:val="000000"/>
          <w:sz w:val="24"/>
          <w:szCs w:val="24"/>
        </w:rPr>
        <w:t xml:space="preserve">COMPETENCIAS: </w:t>
      </w:r>
      <w:r>
        <w:rPr>
          <w:rFonts w:ascii="Arial" w:eastAsia="Arial" w:hAnsi="Arial" w:cs="Arial"/>
          <w:color w:val="000000"/>
          <w:sz w:val="24"/>
          <w:szCs w:val="24"/>
        </w:rPr>
        <w:t>Orientación al resultado, cognitivo</w:t>
      </w:r>
    </w:p>
    <w:p w14:paraId="3719858F" w14:textId="77777777" w:rsidR="00776657" w:rsidRDefault="00776657">
      <w:pPr>
        <w:spacing w:after="0" w:line="240" w:lineRule="auto"/>
        <w:rPr>
          <w:rFonts w:ascii="Arial" w:eastAsia="Arial" w:hAnsi="Arial" w:cs="Arial"/>
          <w:sz w:val="24"/>
          <w:szCs w:val="24"/>
        </w:rPr>
      </w:pPr>
    </w:p>
    <w:p w14:paraId="6925884D" w14:textId="77777777" w:rsidR="00776657" w:rsidRDefault="00504602">
      <w:pPr>
        <w:spacing w:after="0" w:line="240" w:lineRule="auto"/>
        <w:ind w:left="-2" w:hanging="2"/>
        <w:rPr>
          <w:rFonts w:ascii="Arial" w:eastAsia="Arial" w:hAnsi="Arial" w:cs="Arial"/>
          <w:sz w:val="24"/>
          <w:szCs w:val="24"/>
        </w:rPr>
      </w:pPr>
      <w:r>
        <w:rPr>
          <w:rFonts w:ascii="Arial" w:eastAsia="Arial" w:hAnsi="Arial" w:cs="Arial"/>
          <w:b/>
          <w:color w:val="000000"/>
          <w:sz w:val="24"/>
          <w:szCs w:val="24"/>
        </w:rPr>
        <w:t>PROPÓSITO</w:t>
      </w:r>
      <w:r>
        <w:rPr>
          <w:rFonts w:ascii="Arial" w:eastAsia="Arial" w:hAnsi="Arial" w:cs="Arial"/>
          <w:color w:val="000000"/>
          <w:sz w:val="24"/>
          <w:szCs w:val="24"/>
        </w:rPr>
        <w:t>: </w:t>
      </w:r>
    </w:p>
    <w:p w14:paraId="5FEAEB81" w14:textId="77777777" w:rsidR="00776657" w:rsidRDefault="00776657">
      <w:pPr>
        <w:spacing w:after="0" w:line="240" w:lineRule="auto"/>
        <w:rPr>
          <w:rFonts w:ascii="Arial" w:eastAsia="Arial" w:hAnsi="Arial" w:cs="Arial"/>
          <w:sz w:val="24"/>
          <w:szCs w:val="24"/>
        </w:rPr>
      </w:pPr>
    </w:p>
    <w:p w14:paraId="2B517450" w14:textId="0E520C3A" w:rsidR="00E71FE2" w:rsidRPr="00E71FE2" w:rsidRDefault="00E73A85">
      <w:pPr>
        <w:numPr>
          <w:ilvl w:val="0"/>
          <w:numId w:val="5"/>
        </w:numPr>
        <w:spacing w:after="0" w:line="240" w:lineRule="auto"/>
        <w:ind w:left="360"/>
        <w:jc w:val="both"/>
        <w:rPr>
          <w:color w:val="000000"/>
          <w:sz w:val="24"/>
          <w:szCs w:val="24"/>
        </w:rPr>
      </w:pPr>
      <w:r>
        <w:rPr>
          <w:sz w:val="24"/>
          <w:szCs w:val="24"/>
        </w:rPr>
        <w:t>Conocer acerca de la importancia del ahorro</w:t>
      </w:r>
      <w:r w:rsidR="00E71FE2" w:rsidRPr="00E71FE2">
        <w:rPr>
          <w:sz w:val="24"/>
          <w:szCs w:val="24"/>
        </w:rPr>
        <w:t xml:space="preserve">. </w:t>
      </w:r>
    </w:p>
    <w:p w14:paraId="54301AF0" w14:textId="67B7B062" w:rsidR="00776657" w:rsidRPr="00E71FE2" w:rsidRDefault="00E71FE2">
      <w:pPr>
        <w:numPr>
          <w:ilvl w:val="0"/>
          <w:numId w:val="5"/>
        </w:numPr>
        <w:spacing w:after="0" w:line="240" w:lineRule="auto"/>
        <w:ind w:left="360"/>
        <w:jc w:val="both"/>
        <w:rPr>
          <w:color w:val="000000"/>
          <w:sz w:val="24"/>
          <w:szCs w:val="24"/>
        </w:rPr>
      </w:pPr>
      <w:r w:rsidRPr="00E71FE2">
        <w:rPr>
          <w:sz w:val="24"/>
          <w:szCs w:val="24"/>
        </w:rPr>
        <w:t xml:space="preserve">Aprender a manejar </w:t>
      </w:r>
      <w:r w:rsidR="00E73A85">
        <w:rPr>
          <w:sz w:val="24"/>
          <w:szCs w:val="24"/>
        </w:rPr>
        <w:t>presentaciones en línea</w:t>
      </w:r>
      <w:r w:rsidR="00725FA1">
        <w:rPr>
          <w:sz w:val="24"/>
          <w:szCs w:val="24"/>
        </w:rPr>
        <w:t xml:space="preserve"> </w:t>
      </w:r>
      <w:r w:rsidR="00E73A85">
        <w:rPr>
          <w:sz w:val="24"/>
          <w:szCs w:val="24"/>
        </w:rPr>
        <w:t>(PREZI)</w:t>
      </w:r>
    </w:p>
    <w:p w14:paraId="54863C6F" w14:textId="77777777" w:rsidR="00776657" w:rsidRPr="00E71FE2" w:rsidRDefault="00776657">
      <w:pPr>
        <w:spacing w:after="0" w:line="240" w:lineRule="auto"/>
        <w:ind w:left="720"/>
        <w:jc w:val="both"/>
        <w:rPr>
          <w:rFonts w:ascii="Arial" w:eastAsia="Arial" w:hAnsi="Arial" w:cs="Arial"/>
          <w:sz w:val="24"/>
          <w:szCs w:val="24"/>
        </w:rPr>
      </w:pPr>
    </w:p>
    <w:p w14:paraId="3CC94099" w14:textId="77777777" w:rsidR="00776657" w:rsidRPr="00E71FE2" w:rsidRDefault="00776657">
      <w:pPr>
        <w:spacing w:after="0" w:line="240" w:lineRule="auto"/>
        <w:rPr>
          <w:rFonts w:ascii="Arial" w:eastAsia="Arial" w:hAnsi="Arial" w:cs="Arial"/>
          <w:sz w:val="24"/>
          <w:szCs w:val="24"/>
        </w:rPr>
      </w:pPr>
    </w:p>
    <w:p w14:paraId="0FBFF1FF" w14:textId="77777777" w:rsidR="00776657" w:rsidRPr="00E71FE2" w:rsidRDefault="00504602">
      <w:pPr>
        <w:spacing w:after="0" w:line="240" w:lineRule="auto"/>
        <w:ind w:left="-2" w:hanging="2"/>
        <w:rPr>
          <w:rFonts w:ascii="Arial" w:eastAsia="Arial" w:hAnsi="Arial" w:cs="Arial"/>
          <w:sz w:val="24"/>
          <w:szCs w:val="24"/>
        </w:rPr>
      </w:pPr>
      <w:r w:rsidRPr="00E71FE2">
        <w:rPr>
          <w:rFonts w:ascii="Arial" w:eastAsia="Arial" w:hAnsi="Arial" w:cs="Arial"/>
          <w:b/>
          <w:color w:val="000000"/>
          <w:sz w:val="24"/>
          <w:szCs w:val="24"/>
        </w:rPr>
        <w:t>Indicadores de desempeño</w:t>
      </w:r>
      <w:r w:rsidRPr="00E71FE2">
        <w:rPr>
          <w:rFonts w:ascii="Arial" w:eastAsia="Arial" w:hAnsi="Arial" w:cs="Arial"/>
          <w:color w:val="000000"/>
          <w:sz w:val="24"/>
          <w:szCs w:val="24"/>
        </w:rPr>
        <w:t>: </w:t>
      </w:r>
    </w:p>
    <w:p w14:paraId="51B370E5" w14:textId="77777777" w:rsidR="00776657" w:rsidRPr="00E71FE2" w:rsidRDefault="00776657">
      <w:pPr>
        <w:spacing w:after="0" w:line="240" w:lineRule="auto"/>
        <w:rPr>
          <w:rFonts w:ascii="Arial" w:eastAsia="Arial" w:hAnsi="Arial" w:cs="Arial"/>
          <w:sz w:val="24"/>
          <w:szCs w:val="24"/>
        </w:rPr>
      </w:pPr>
    </w:p>
    <w:p w14:paraId="4F561B7F" w14:textId="0646D005" w:rsidR="00E71FE2" w:rsidRPr="00E73A85" w:rsidRDefault="00E71FE2">
      <w:pPr>
        <w:numPr>
          <w:ilvl w:val="0"/>
          <w:numId w:val="8"/>
        </w:numPr>
        <w:spacing w:after="0" w:line="240" w:lineRule="auto"/>
        <w:ind w:left="360"/>
        <w:rPr>
          <w:rFonts w:ascii="Arial" w:hAnsi="Arial" w:cs="Arial"/>
          <w:color w:val="000000"/>
          <w:sz w:val="24"/>
          <w:szCs w:val="24"/>
        </w:rPr>
      </w:pPr>
      <w:r w:rsidRPr="00E73A85">
        <w:rPr>
          <w:rFonts w:ascii="Arial" w:hAnsi="Arial" w:cs="Arial"/>
          <w:sz w:val="24"/>
          <w:szCs w:val="24"/>
        </w:rPr>
        <w:t xml:space="preserve">Asimilación de la relación costo beneficio como pilar. </w:t>
      </w:r>
    </w:p>
    <w:p w14:paraId="1AE6367D" w14:textId="4F8F8109" w:rsidR="00776657" w:rsidRDefault="00504602">
      <w:pPr>
        <w:numPr>
          <w:ilvl w:val="0"/>
          <w:numId w:val="8"/>
        </w:numPr>
        <w:spacing w:after="0" w:line="240" w:lineRule="auto"/>
        <w:ind w:left="360"/>
        <w:rPr>
          <w:color w:val="000000"/>
        </w:rPr>
      </w:pPr>
      <w:r>
        <w:rPr>
          <w:rFonts w:ascii="Arial" w:eastAsia="Arial" w:hAnsi="Arial" w:cs="Arial"/>
          <w:sz w:val="24"/>
          <w:szCs w:val="24"/>
        </w:rPr>
        <w:t>Utilización del procesador de texto para elaborar piezas gráficas para una comunicación visual y la hoja de cálculo para dar informes operativos</w:t>
      </w:r>
    </w:p>
    <w:p w14:paraId="0CC5247E" w14:textId="77777777" w:rsidR="00776657" w:rsidRDefault="00776657">
      <w:pPr>
        <w:spacing w:after="0" w:line="240" w:lineRule="auto"/>
        <w:rPr>
          <w:rFonts w:ascii="Arial" w:eastAsia="Arial" w:hAnsi="Arial" w:cs="Arial"/>
          <w:sz w:val="24"/>
          <w:szCs w:val="24"/>
        </w:rPr>
      </w:pPr>
    </w:p>
    <w:p w14:paraId="14108DAB" w14:textId="77777777" w:rsidR="00776657" w:rsidRDefault="00776657">
      <w:pPr>
        <w:spacing w:after="0" w:line="240" w:lineRule="auto"/>
        <w:ind w:left="-2" w:hanging="2"/>
        <w:rPr>
          <w:rFonts w:ascii="Arial" w:eastAsia="Arial" w:hAnsi="Arial" w:cs="Arial"/>
          <w:b/>
          <w:sz w:val="24"/>
          <w:szCs w:val="24"/>
        </w:rPr>
      </w:pPr>
    </w:p>
    <w:p w14:paraId="5A1783E8" w14:textId="77777777" w:rsidR="00776657" w:rsidRDefault="00504602">
      <w:pPr>
        <w:spacing w:after="0" w:line="240" w:lineRule="auto"/>
        <w:ind w:left="-2" w:hanging="2"/>
        <w:rPr>
          <w:rFonts w:ascii="Arial" w:eastAsia="Arial" w:hAnsi="Arial" w:cs="Arial"/>
          <w:sz w:val="24"/>
          <w:szCs w:val="24"/>
        </w:rPr>
      </w:pPr>
      <w:r>
        <w:rPr>
          <w:rFonts w:ascii="Arial" w:eastAsia="Arial" w:hAnsi="Arial" w:cs="Arial"/>
          <w:b/>
          <w:color w:val="000000"/>
          <w:sz w:val="24"/>
          <w:szCs w:val="24"/>
        </w:rPr>
        <w:t>TEMA: </w:t>
      </w:r>
    </w:p>
    <w:p w14:paraId="532C4142" w14:textId="77777777" w:rsidR="00776657" w:rsidRDefault="00776657">
      <w:pPr>
        <w:spacing w:after="0" w:line="240" w:lineRule="auto"/>
        <w:rPr>
          <w:rFonts w:ascii="Arial" w:eastAsia="Arial" w:hAnsi="Arial" w:cs="Arial"/>
          <w:sz w:val="24"/>
          <w:szCs w:val="24"/>
        </w:rPr>
      </w:pPr>
    </w:p>
    <w:p w14:paraId="63D062FB" w14:textId="57C21F84" w:rsidR="00776657" w:rsidRDefault="00E73A85">
      <w:pPr>
        <w:numPr>
          <w:ilvl w:val="0"/>
          <w:numId w:val="10"/>
        </w:numPr>
        <w:spacing w:after="0" w:line="240" w:lineRule="auto"/>
        <w:ind w:left="360"/>
        <w:rPr>
          <w:color w:val="000000"/>
        </w:rPr>
      </w:pPr>
      <w:r>
        <w:rPr>
          <w:rFonts w:ascii="Arial" w:eastAsia="Arial" w:hAnsi="Arial" w:cs="Arial"/>
          <w:color w:val="000000"/>
          <w:sz w:val="24"/>
          <w:szCs w:val="24"/>
        </w:rPr>
        <w:t>El ahorro</w:t>
      </w:r>
    </w:p>
    <w:p w14:paraId="4C722780" w14:textId="37B7B317" w:rsidR="00776657" w:rsidRDefault="00E71FE2">
      <w:pPr>
        <w:numPr>
          <w:ilvl w:val="0"/>
          <w:numId w:val="10"/>
        </w:numPr>
        <w:spacing w:after="0" w:line="240" w:lineRule="auto"/>
        <w:ind w:left="360"/>
        <w:rPr>
          <w:rFonts w:ascii="Arial" w:eastAsia="Arial" w:hAnsi="Arial" w:cs="Arial"/>
          <w:sz w:val="24"/>
          <w:szCs w:val="24"/>
        </w:rPr>
      </w:pPr>
      <w:r>
        <w:rPr>
          <w:rFonts w:ascii="Arial" w:eastAsia="Arial" w:hAnsi="Arial" w:cs="Arial"/>
          <w:sz w:val="24"/>
          <w:szCs w:val="24"/>
        </w:rPr>
        <w:t>PREZI</w:t>
      </w:r>
    </w:p>
    <w:p w14:paraId="52623E0E" w14:textId="77777777" w:rsidR="00776657" w:rsidRDefault="00776657">
      <w:pPr>
        <w:spacing w:after="0" w:line="240" w:lineRule="auto"/>
        <w:ind w:left="720"/>
        <w:rPr>
          <w:rFonts w:ascii="Arial" w:eastAsia="Arial" w:hAnsi="Arial" w:cs="Arial"/>
          <w:sz w:val="24"/>
          <w:szCs w:val="24"/>
        </w:rPr>
      </w:pPr>
    </w:p>
    <w:p w14:paraId="668A014B" w14:textId="77777777" w:rsidR="00776657" w:rsidRDefault="00776657">
      <w:pPr>
        <w:spacing w:after="240" w:line="240" w:lineRule="auto"/>
        <w:rPr>
          <w:rFonts w:ascii="Arial" w:eastAsia="Arial" w:hAnsi="Arial" w:cs="Arial"/>
          <w:sz w:val="24"/>
          <w:szCs w:val="24"/>
        </w:rPr>
      </w:pPr>
    </w:p>
    <w:p w14:paraId="5760877E" w14:textId="77777777" w:rsidR="00776657" w:rsidRDefault="00504602">
      <w:pPr>
        <w:spacing w:after="0" w:line="240" w:lineRule="auto"/>
        <w:ind w:left="-2" w:hanging="2"/>
        <w:rPr>
          <w:rFonts w:ascii="Arial" w:eastAsia="Arial" w:hAnsi="Arial" w:cs="Arial"/>
          <w:b/>
          <w:color w:val="000000"/>
          <w:sz w:val="24"/>
          <w:szCs w:val="24"/>
        </w:rPr>
      </w:pPr>
      <w:r>
        <w:rPr>
          <w:rFonts w:ascii="Arial" w:eastAsia="Arial" w:hAnsi="Arial" w:cs="Arial"/>
          <w:b/>
          <w:color w:val="000000"/>
          <w:sz w:val="24"/>
          <w:szCs w:val="24"/>
        </w:rPr>
        <w:t>METODOLOGÍA INSTITUCIONAL C3</w:t>
      </w:r>
    </w:p>
    <w:p w14:paraId="2D3AC02C" w14:textId="77777777" w:rsidR="00776657" w:rsidRDefault="00776657">
      <w:pPr>
        <w:spacing w:after="0" w:line="240" w:lineRule="auto"/>
        <w:ind w:left="-2" w:hanging="2"/>
        <w:rPr>
          <w:rFonts w:ascii="Arial" w:eastAsia="Arial" w:hAnsi="Arial" w:cs="Arial"/>
          <w:b/>
          <w:sz w:val="24"/>
          <w:szCs w:val="24"/>
        </w:rPr>
      </w:pPr>
    </w:p>
    <w:p w14:paraId="41EB11D4" w14:textId="77777777" w:rsidR="00776657" w:rsidRDefault="00776657">
      <w:pPr>
        <w:spacing w:after="0" w:line="240" w:lineRule="auto"/>
        <w:ind w:left="-2" w:hanging="2"/>
        <w:rPr>
          <w:rFonts w:ascii="Arial" w:eastAsia="Arial" w:hAnsi="Arial" w:cs="Arial"/>
          <w:b/>
          <w:sz w:val="24"/>
          <w:szCs w:val="24"/>
        </w:rPr>
      </w:pPr>
    </w:p>
    <w:p w14:paraId="5D5D9043" w14:textId="77777777" w:rsidR="0015769F" w:rsidRDefault="0015769F" w:rsidP="0015769F">
      <w:pPr>
        <w:spacing w:after="0" w:line="240" w:lineRule="auto"/>
        <w:ind w:left="-2" w:hanging="3"/>
        <w:jc w:val="both"/>
        <w:rPr>
          <w:rFonts w:ascii="Arial" w:eastAsia="Arial" w:hAnsi="Arial" w:cs="Arial"/>
          <w:b/>
          <w:sz w:val="36"/>
          <w:szCs w:val="36"/>
        </w:rPr>
      </w:pPr>
      <w:r>
        <w:rPr>
          <w:rFonts w:ascii="Arial" w:eastAsia="Arial" w:hAnsi="Arial" w:cs="Arial"/>
          <w:b/>
          <w:color w:val="FF0000"/>
          <w:sz w:val="36"/>
          <w:szCs w:val="36"/>
        </w:rPr>
        <w:lastRenderedPageBreak/>
        <w:t xml:space="preserve">ACTIVIDAD 1: </w:t>
      </w:r>
      <w:r>
        <w:rPr>
          <w:rFonts w:ascii="Arial" w:eastAsia="Arial" w:hAnsi="Arial" w:cs="Arial"/>
          <w:b/>
          <w:sz w:val="36"/>
          <w:szCs w:val="36"/>
        </w:rPr>
        <w:t xml:space="preserve">FECHA LÍMITE DE ENTREGA: 10 DE NOVIEMBRE 2020. </w:t>
      </w:r>
    </w:p>
    <w:p w14:paraId="6974306E" w14:textId="77777777" w:rsidR="0015769F" w:rsidRPr="00B874D0" w:rsidRDefault="0015769F" w:rsidP="0015769F">
      <w:pPr>
        <w:spacing w:after="0" w:line="240" w:lineRule="auto"/>
        <w:ind w:left="-2" w:hanging="3"/>
        <w:jc w:val="both"/>
        <w:rPr>
          <w:rFonts w:ascii="Arial" w:eastAsia="Arial" w:hAnsi="Arial" w:cs="Arial"/>
          <w:b/>
          <w:color w:val="FF0000"/>
          <w:sz w:val="24"/>
          <w:szCs w:val="24"/>
        </w:rPr>
      </w:pPr>
    </w:p>
    <w:p w14:paraId="70026623" w14:textId="77777777" w:rsidR="00776657" w:rsidRDefault="00776657">
      <w:pPr>
        <w:spacing w:after="0" w:line="240" w:lineRule="auto"/>
        <w:ind w:left="-2" w:hanging="3"/>
        <w:rPr>
          <w:rFonts w:ascii="Arial" w:eastAsia="Arial" w:hAnsi="Arial" w:cs="Arial"/>
          <w:sz w:val="24"/>
          <w:szCs w:val="24"/>
        </w:rPr>
      </w:pPr>
    </w:p>
    <w:p w14:paraId="27154414" w14:textId="77777777" w:rsidR="00776657" w:rsidRDefault="00776657">
      <w:pPr>
        <w:spacing w:after="0" w:line="240" w:lineRule="auto"/>
        <w:ind w:left="-2" w:hanging="2"/>
        <w:rPr>
          <w:rFonts w:ascii="Arial" w:eastAsia="Arial" w:hAnsi="Arial" w:cs="Arial"/>
          <w:b/>
          <w:sz w:val="24"/>
          <w:szCs w:val="24"/>
        </w:rPr>
      </w:pPr>
    </w:p>
    <w:p w14:paraId="75E17460" w14:textId="77777777" w:rsidR="00776657" w:rsidRDefault="00776657">
      <w:pPr>
        <w:spacing w:after="0" w:line="240" w:lineRule="auto"/>
        <w:rPr>
          <w:rFonts w:ascii="Arial" w:eastAsia="Arial" w:hAnsi="Arial" w:cs="Arial"/>
          <w:sz w:val="24"/>
          <w:szCs w:val="24"/>
        </w:rPr>
      </w:pPr>
    </w:p>
    <w:p w14:paraId="653A8128" w14:textId="77777777" w:rsidR="00776657" w:rsidRDefault="00504602">
      <w:pPr>
        <w:spacing w:after="0" w:line="240" w:lineRule="auto"/>
        <w:ind w:left="-2" w:hanging="2"/>
        <w:rPr>
          <w:rFonts w:ascii="Arial" w:eastAsia="Arial" w:hAnsi="Arial" w:cs="Arial"/>
          <w:sz w:val="24"/>
          <w:szCs w:val="24"/>
        </w:rPr>
      </w:pPr>
      <w:r>
        <w:rPr>
          <w:rFonts w:ascii="Arial" w:eastAsia="Arial" w:hAnsi="Arial" w:cs="Arial"/>
          <w:b/>
          <w:color w:val="000000"/>
          <w:sz w:val="24"/>
          <w:szCs w:val="24"/>
          <w:u w:val="single"/>
        </w:rPr>
        <w:t>CONCIENTIZACIÓN</w:t>
      </w:r>
    </w:p>
    <w:p w14:paraId="1079C628" w14:textId="77777777" w:rsidR="00776657" w:rsidRDefault="00776657">
      <w:pPr>
        <w:spacing w:after="0" w:line="240" w:lineRule="auto"/>
        <w:ind w:left="-2" w:hanging="2"/>
        <w:rPr>
          <w:rFonts w:ascii="Arial" w:eastAsia="Arial" w:hAnsi="Arial" w:cs="Arial"/>
          <w:color w:val="000000"/>
          <w:sz w:val="24"/>
          <w:szCs w:val="24"/>
        </w:rPr>
      </w:pPr>
    </w:p>
    <w:p w14:paraId="2AB3B237" w14:textId="783E1F96" w:rsidR="00776657" w:rsidRDefault="00504602">
      <w:pPr>
        <w:spacing w:after="0" w:line="240" w:lineRule="auto"/>
        <w:ind w:left="-2" w:hanging="2"/>
        <w:rPr>
          <w:rFonts w:ascii="Arial" w:eastAsia="Arial" w:hAnsi="Arial" w:cs="Arial"/>
          <w:color w:val="000000"/>
          <w:sz w:val="24"/>
          <w:szCs w:val="24"/>
        </w:rPr>
      </w:pPr>
      <w:r>
        <w:rPr>
          <w:rFonts w:ascii="Arial" w:eastAsia="Arial" w:hAnsi="Arial" w:cs="Arial"/>
          <w:color w:val="000000"/>
          <w:sz w:val="24"/>
          <w:szCs w:val="24"/>
        </w:rPr>
        <w:t xml:space="preserve">Para ver el Video clic aquí: </w:t>
      </w:r>
      <w:hyperlink r:id="rId7" w:history="1">
        <w:r w:rsidR="0015769F" w:rsidRPr="0015769F">
          <w:rPr>
            <w:rStyle w:val="Hipervnculo"/>
            <w:rFonts w:ascii="Arial" w:eastAsia="Arial" w:hAnsi="Arial" w:cs="Arial"/>
            <w:sz w:val="24"/>
            <w:szCs w:val="24"/>
          </w:rPr>
          <w:t>ahorro</w:t>
        </w:r>
      </w:hyperlink>
    </w:p>
    <w:p w14:paraId="40F774A2" w14:textId="23A9B966" w:rsidR="00AE1A1E" w:rsidRPr="007758A1" w:rsidRDefault="00504602" w:rsidP="00AE1A1E">
      <w:pPr>
        <w:spacing w:after="0" w:line="240" w:lineRule="auto"/>
        <w:ind w:hanging="2"/>
        <w:rPr>
          <w:rFonts w:ascii="Arial" w:eastAsia="Arial" w:hAnsi="Arial" w:cs="Arial"/>
          <w:bCs/>
          <w:sz w:val="24"/>
          <w:szCs w:val="24"/>
        </w:rPr>
      </w:pPr>
      <w:r>
        <w:rPr>
          <w:rFonts w:ascii="Arial" w:eastAsia="Arial" w:hAnsi="Arial" w:cs="Arial"/>
          <w:sz w:val="24"/>
          <w:szCs w:val="24"/>
        </w:rPr>
        <w:t xml:space="preserve">Para ver el Video clic aquí:  </w:t>
      </w:r>
      <w:r w:rsidR="00AE1A1E" w:rsidRPr="007758A1">
        <w:rPr>
          <w:rFonts w:ascii="Arial" w:eastAsia="Arial" w:hAnsi="Arial" w:cs="Arial"/>
          <w:bCs/>
          <w:sz w:val="24"/>
          <w:szCs w:val="24"/>
        </w:rPr>
        <w:t xml:space="preserve"> </w:t>
      </w:r>
      <w:hyperlink r:id="rId8" w:history="1">
        <w:r w:rsidR="00AE1A1E" w:rsidRPr="007758A1">
          <w:rPr>
            <w:rStyle w:val="Hipervnculo"/>
            <w:rFonts w:ascii="Arial" w:eastAsia="Arial" w:hAnsi="Arial" w:cs="Arial"/>
            <w:bCs/>
            <w:sz w:val="24"/>
            <w:szCs w:val="24"/>
          </w:rPr>
          <w:t>prezi</w:t>
        </w:r>
      </w:hyperlink>
      <w:r w:rsidR="00AE1A1E">
        <w:rPr>
          <w:rFonts w:ascii="Arial" w:eastAsia="Arial" w:hAnsi="Arial" w:cs="Arial"/>
          <w:bCs/>
          <w:sz w:val="24"/>
          <w:szCs w:val="24"/>
        </w:rPr>
        <w:t xml:space="preserve"> </w:t>
      </w:r>
    </w:p>
    <w:p w14:paraId="12532BE1" w14:textId="02916DC9" w:rsidR="00776657" w:rsidRDefault="00776657">
      <w:pPr>
        <w:spacing w:after="0" w:line="240" w:lineRule="auto"/>
        <w:ind w:left="-2" w:hanging="2"/>
        <w:rPr>
          <w:rFonts w:ascii="Arial" w:eastAsia="Arial" w:hAnsi="Arial" w:cs="Arial"/>
          <w:sz w:val="24"/>
          <w:szCs w:val="24"/>
        </w:rPr>
      </w:pPr>
    </w:p>
    <w:p w14:paraId="1BC70CEA" w14:textId="77777777" w:rsidR="00776657" w:rsidRDefault="00776657">
      <w:pPr>
        <w:spacing w:after="0" w:line="240" w:lineRule="auto"/>
        <w:ind w:left="-2" w:hanging="2"/>
        <w:rPr>
          <w:rFonts w:ascii="Arial" w:eastAsia="Arial" w:hAnsi="Arial" w:cs="Arial"/>
          <w:color w:val="000000"/>
          <w:sz w:val="24"/>
          <w:szCs w:val="24"/>
        </w:rPr>
      </w:pPr>
    </w:p>
    <w:p w14:paraId="3E472CFF" w14:textId="77777777" w:rsidR="00776657" w:rsidRDefault="00776657">
      <w:pPr>
        <w:rPr>
          <w:rFonts w:ascii="Arial" w:eastAsia="Arial" w:hAnsi="Arial" w:cs="Arial"/>
          <w:b/>
          <w:sz w:val="24"/>
          <w:szCs w:val="24"/>
        </w:rPr>
      </w:pPr>
    </w:p>
    <w:p w14:paraId="4B96111F" w14:textId="77777777" w:rsidR="00776657" w:rsidRDefault="00504602">
      <w:pPr>
        <w:rPr>
          <w:rFonts w:ascii="Arial" w:eastAsia="Arial" w:hAnsi="Arial" w:cs="Arial"/>
          <w:b/>
          <w:sz w:val="24"/>
          <w:szCs w:val="24"/>
        </w:rPr>
      </w:pPr>
      <w:r>
        <w:rPr>
          <w:rFonts w:ascii="Arial" w:eastAsia="Arial" w:hAnsi="Arial" w:cs="Arial"/>
          <w:b/>
          <w:sz w:val="24"/>
          <w:szCs w:val="24"/>
        </w:rPr>
        <w:t>CONCEPTUALIZACIÓN</w:t>
      </w:r>
    </w:p>
    <w:p w14:paraId="571BADF9" w14:textId="77777777" w:rsidR="00776657" w:rsidRDefault="00776657">
      <w:pPr>
        <w:rPr>
          <w:rFonts w:ascii="Arial" w:eastAsia="Arial" w:hAnsi="Arial" w:cs="Arial"/>
          <w:b/>
          <w:sz w:val="24"/>
          <w:szCs w:val="24"/>
        </w:rPr>
      </w:pPr>
    </w:p>
    <w:p w14:paraId="01FF5002" w14:textId="77777777" w:rsidR="00AE1A1E" w:rsidRPr="00AE1A1E" w:rsidRDefault="00AE1A1E" w:rsidP="00AE1A1E">
      <w:pPr>
        <w:pStyle w:val="Sinespaciado"/>
        <w:spacing w:line="276" w:lineRule="auto"/>
        <w:jc w:val="both"/>
        <w:rPr>
          <w:rFonts w:ascii="Arial" w:hAnsi="Arial" w:cs="Arial"/>
          <w:sz w:val="24"/>
          <w:szCs w:val="24"/>
        </w:rPr>
      </w:pPr>
      <w:r w:rsidRPr="00AE1A1E">
        <w:rPr>
          <w:rFonts w:ascii="Arial" w:hAnsi="Arial" w:cs="Arial"/>
          <w:sz w:val="24"/>
          <w:szCs w:val="24"/>
        </w:rPr>
        <w:t>¿Qué es el Ahorro?</w:t>
      </w:r>
    </w:p>
    <w:p w14:paraId="3AAD07BC" w14:textId="77777777" w:rsidR="00AE1A1E" w:rsidRPr="00AE1A1E" w:rsidRDefault="00AE1A1E" w:rsidP="00AE1A1E">
      <w:pPr>
        <w:pStyle w:val="Sinespaciado"/>
        <w:spacing w:line="276" w:lineRule="auto"/>
        <w:jc w:val="both"/>
        <w:rPr>
          <w:rFonts w:ascii="Arial" w:hAnsi="Arial" w:cs="Arial"/>
          <w:sz w:val="24"/>
          <w:szCs w:val="24"/>
        </w:rPr>
      </w:pPr>
    </w:p>
    <w:p w14:paraId="1B0E9B2E" w14:textId="77777777" w:rsidR="00AE1A1E" w:rsidRPr="00AE1A1E" w:rsidRDefault="00AE1A1E" w:rsidP="00AE1A1E">
      <w:pPr>
        <w:pStyle w:val="Sinespaciado"/>
        <w:spacing w:line="276" w:lineRule="auto"/>
        <w:jc w:val="both"/>
        <w:rPr>
          <w:rFonts w:ascii="Arial" w:hAnsi="Arial" w:cs="Arial"/>
          <w:sz w:val="24"/>
          <w:szCs w:val="24"/>
        </w:rPr>
      </w:pPr>
      <w:r w:rsidRPr="00AE1A1E">
        <w:rPr>
          <w:rFonts w:ascii="Arial" w:hAnsi="Arial" w:cs="Arial"/>
          <w:sz w:val="24"/>
          <w:szCs w:val="24"/>
        </w:rPr>
        <w:t>Es la parte del ingreso que no se destina al gasto y que se reserva para necesidades futuras. La clave del ahorro es la capacidad de juntar dinero de manera regular durante un período de tiempo.</w:t>
      </w:r>
    </w:p>
    <w:p w14:paraId="1A640310" w14:textId="77777777" w:rsidR="00AE1A1E" w:rsidRPr="00AE1A1E" w:rsidRDefault="00AE1A1E" w:rsidP="00AE1A1E">
      <w:pPr>
        <w:pStyle w:val="Sinespaciado"/>
        <w:spacing w:line="276" w:lineRule="auto"/>
        <w:jc w:val="both"/>
        <w:rPr>
          <w:rFonts w:ascii="Arial" w:hAnsi="Arial" w:cs="Arial"/>
          <w:sz w:val="24"/>
          <w:szCs w:val="24"/>
        </w:rPr>
      </w:pPr>
    </w:p>
    <w:p w14:paraId="09D63E01" w14:textId="77777777" w:rsidR="00AE1A1E" w:rsidRPr="00AE1A1E" w:rsidRDefault="00AE1A1E" w:rsidP="00AE1A1E">
      <w:pPr>
        <w:pStyle w:val="Sinespaciado"/>
        <w:numPr>
          <w:ilvl w:val="0"/>
          <w:numId w:val="20"/>
        </w:numPr>
        <w:spacing w:line="276" w:lineRule="auto"/>
        <w:jc w:val="both"/>
        <w:rPr>
          <w:rFonts w:ascii="Arial" w:hAnsi="Arial" w:cs="Arial"/>
          <w:sz w:val="24"/>
          <w:szCs w:val="24"/>
        </w:rPr>
      </w:pPr>
      <w:r w:rsidRPr="00AE1A1E">
        <w:rPr>
          <w:rFonts w:ascii="Arial" w:hAnsi="Arial" w:cs="Arial"/>
          <w:sz w:val="24"/>
          <w:szCs w:val="24"/>
        </w:rPr>
        <w:t>¿Quién es un ahorrador?</w:t>
      </w:r>
    </w:p>
    <w:p w14:paraId="7B1560E2" w14:textId="77777777" w:rsidR="00AE1A1E" w:rsidRPr="00AE1A1E" w:rsidRDefault="00AE1A1E" w:rsidP="00AE1A1E">
      <w:pPr>
        <w:pStyle w:val="Sinespaciado"/>
        <w:spacing w:line="276" w:lineRule="auto"/>
        <w:jc w:val="both"/>
        <w:rPr>
          <w:rFonts w:ascii="Arial" w:hAnsi="Arial" w:cs="Arial"/>
          <w:sz w:val="24"/>
          <w:szCs w:val="24"/>
        </w:rPr>
      </w:pPr>
    </w:p>
    <w:p w14:paraId="7E32CAF7" w14:textId="77777777" w:rsidR="00AE1A1E" w:rsidRPr="00AE1A1E" w:rsidRDefault="00AE1A1E" w:rsidP="00AE1A1E">
      <w:pPr>
        <w:pStyle w:val="Sinespaciado"/>
        <w:spacing w:line="276" w:lineRule="auto"/>
        <w:jc w:val="both"/>
        <w:rPr>
          <w:rFonts w:ascii="Arial" w:hAnsi="Arial" w:cs="Arial"/>
          <w:sz w:val="24"/>
          <w:szCs w:val="24"/>
        </w:rPr>
      </w:pPr>
      <w:r w:rsidRPr="00AE1A1E">
        <w:rPr>
          <w:rFonts w:ascii="Arial" w:hAnsi="Arial" w:cs="Arial"/>
          <w:sz w:val="24"/>
          <w:szCs w:val="24"/>
        </w:rPr>
        <w:t>Es la persona que reserva parte de sus ingresos para formar poco a poco su patrimonio individual o familiar. Ello le brindará seguridad en el futuro y le permitirá solventar los gastos para adquirir bienes y servicios</w:t>
      </w:r>
    </w:p>
    <w:p w14:paraId="7DA15226" w14:textId="77777777" w:rsidR="00AE1A1E" w:rsidRPr="00AE1A1E" w:rsidRDefault="00AE1A1E" w:rsidP="00AE1A1E">
      <w:pPr>
        <w:pStyle w:val="Sinespaciado"/>
        <w:spacing w:line="276" w:lineRule="auto"/>
        <w:jc w:val="both"/>
        <w:rPr>
          <w:rFonts w:ascii="Arial" w:hAnsi="Arial" w:cs="Arial"/>
          <w:sz w:val="24"/>
          <w:szCs w:val="24"/>
        </w:rPr>
      </w:pPr>
    </w:p>
    <w:p w14:paraId="30D975B7" w14:textId="77777777" w:rsidR="00AE1A1E" w:rsidRPr="00AE1A1E" w:rsidRDefault="00AE1A1E" w:rsidP="00AE1A1E">
      <w:pPr>
        <w:pStyle w:val="Sinespaciado"/>
        <w:numPr>
          <w:ilvl w:val="0"/>
          <w:numId w:val="20"/>
        </w:numPr>
        <w:spacing w:line="276" w:lineRule="auto"/>
        <w:jc w:val="both"/>
        <w:rPr>
          <w:rFonts w:ascii="Arial" w:hAnsi="Arial" w:cs="Arial"/>
          <w:sz w:val="24"/>
          <w:szCs w:val="24"/>
        </w:rPr>
      </w:pPr>
      <w:r w:rsidRPr="00AE1A1E">
        <w:rPr>
          <w:rFonts w:ascii="Arial" w:hAnsi="Arial" w:cs="Arial"/>
          <w:sz w:val="24"/>
          <w:szCs w:val="24"/>
        </w:rPr>
        <w:t>La importancia del ahorro</w:t>
      </w:r>
    </w:p>
    <w:p w14:paraId="2185B557" w14:textId="77777777" w:rsidR="00AE1A1E" w:rsidRPr="00AE1A1E" w:rsidRDefault="00AE1A1E" w:rsidP="00AE1A1E">
      <w:pPr>
        <w:pStyle w:val="Sinespaciado"/>
        <w:spacing w:line="276" w:lineRule="auto"/>
        <w:jc w:val="both"/>
        <w:rPr>
          <w:rFonts w:ascii="Arial" w:hAnsi="Arial" w:cs="Arial"/>
          <w:sz w:val="24"/>
          <w:szCs w:val="24"/>
        </w:rPr>
      </w:pPr>
    </w:p>
    <w:p w14:paraId="218A8580" w14:textId="77777777" w:rsidR="00AE1A1E" w:rsidRPr="00AE1A1E" w:rsidRDefault="00AE1A1E" w:rsidP="00AE1A1E">
      <w:pPr>
        <w:pStyle w:val="Sinespaciado"/>
        <w:spacing w:line="276" w:lineRule="auto"/>
        <w:jc w:val="both"/>
        <w:rPr>
          <w:rFonts w:ascii="Arial" w:hAnsi="Arial" w:cs="Arial"/>
          <w:sz w:val="24"/>
          <w:szCs w:val="24"/>
        </w:rPr>
      </w:pPr>
      <w:r w:rsidRPr="00AE1A1E">
        <w:rPr>
          <w:rFonts w:ascii="Arial" w:hAnsi="Arial" w:cs="Arial"/>
          <w:sz w:val="24"/>
          <w:szCs w:val="24"/>
        </w:rPr>
        <w:t>El ahorrar ahora establece una reserva para el futuro, con el ahorro se puede prever la autosuficiencia económica para conformar un capital, que por pequeño que sea, cubrirá compromisos futuros como son:</w:t>
      </w:r>
    </w:p>
    <w:p w14:paraId="5A30507F" w14:textId="77777777" w:rsidR="00AE1A1E" w:rsidRPr="00AE1A1E" w:rsidRDefault="00AE1A1E" w:rsidP="00AE1A1E">
      <w:pPr>
        <w:pStyle w:val="Sinespaciado"/>
        <w:spacing w:line="276" w:lineRule="auto"/>
        <w:jc w:val="both"/>
        <w:rPr>
          <w:rFonts w:ascii="Arial" w:hAnsi="Arial" w:cs="Arial"/>
          <w:sz w:val="24"/>
          <w:szCs w:val="24"/>
        </w:rPr>
      </w:pPr>
    </w:p>
    <w:p w14:paraId="0A8CFF8B" w14:textId="77777777" w:rsidR="00AE1A1E" w:rsidRPr="00AE1A1E" w:rsidRDefault="00AE1A1E" w:rsidP="00AE1A1E">
      <w:pPr>
        <w:pStyle w:val="Sinespaciado"/>
        <w:numPr>
          <w:ilvl w:val="0"/>
          <w:numId w:val="21"/>
        </w:numPr>
        <w:spacing w:line="276" w:lineRule="auto"/>
        <w:jc w:val="both"/>
        <w:rPr>
          <w:rFonts w:ascii="Arial" w:hAnsi="Arial" w:cs="Arial"/>
          <w:sz w:val="24"/>
          <w:szCs w:val="24"/>
        </w:rPr>
      </w:pPr>
      <w:r w:rsidRPr="00AE1A1E">
        <w:rPr>
          <w:rFonts w:ascii="Arial" w:hAnsi="Arial" w:cs="Arial"/>
          <w:sz w:val="24"/>
          <w:szCs w:val="24"/>
        </w:rPr>
        <w:t>La educación de los hijos.</w:t>
      </w:r>
    </w:p>
    <w:p w14:paraId="5E341E15" w14:textId="77777777" w:rsidR="00AE1A1E" w:rsidRPr="00AE1A1E" w:rsidRDefault="00AE1A1E" w:rsidP="00AE1A1E">
      <w:pPr>
        <w:pStyle w:val="Sinespaciado"/>
        <w:numPr>
          <w:ilvl w:val="0"/>
          <w:numId w:val="21"/>
        </w:numPr>
        <w:spacing w:line="276" w:lineRule="auto"/>
        <w:jc w:val="both"/>
        <w:rPr>
          <w:rFonts w:ascii="Arial" w:hAnsi="Arial" w:cs="Arial"/>
          <w:sz w:val="24"/>
          <w:szCs w:val="24"/>
        </w:rPr>
      </w:pPr>
      <w:r w:rsidRPr="00AE1A1E">
        <w:rPr>
          <w:rFonts w:ascii="Arial" w:hAnsi="Arial" w:cs="Arial"/>
          <w:sz w:val="24"/>
          <w:szCs w:val="24"/>
        </w:rPr>
        <w:t xml:space="preserve">El poder tomar </w:t>
      </w:r>
      <w:proofErr w:type="gramStart"/>
      <w:r w:rsidRPr="00AE1A1E">
        <w:rPr>
          <w:rFonts w:ascii="Arial" w:hAnsi="Arial" w:cs="Arial"/>
          <w:sz w:val="24"/>
          <w:szCs w:val="24"/>
        </w:rPr>
        <w:t>una vacaciones</w:t>
      </w:r>
      <w:proofErr w:type="gramEnd"/>
      <w:r w:rsidRPr="00AE1A1E">
        <w:rPr>
          <w:rFonts w:ascii="Arial" w:hAnsi="Arial" w:cs="Arial"/>
          <w:sz w:val="24"/>
          <w:szCs w:val="24"/>
        </w:rPr>
        <w:t xml:space="preserve"> y viajar.</w:t>
      </w:r>
    </w:p>
    <w:p w14:paraId="1072FA60" w14:textId="77777777" w:rsidR="00AE1A1E" w:rsidRPr="00AE1A1E" w:rsidRDefault="00AE1A1E" w:rsidP="00AE1A1E">
      <w:pPr>
        <w:pStyle w:val="Sinespaciado"/>
        <w:numPr>
          <w:ilvl w:val="0"/>
          <w:numId w:val="21"/>
        </w:numPr>
        <w:spacing w:line="276" w:lineRule="auto"/>
        <w:jc w:val="both"/>
        <w:rPr>
          <w:rFonts w:ascii="Arial" w:hAnsi="Arial" w:cs="Arial"/>
          <w:sz w:val="24"/>
          <w:szCs w:val="24"/>
        </w:rPr>
      </w:pPr>
      <w:r w:rsidRPr="00AE1A1E">
        <w:rPr>
          <w:rFonts w:ascii="Arial" w:hAnsi="Arial" w:cs="Arial"/>
          <w:sz w:val="24"/>
          <w:szCs w:val="24"/>
        </w:rPr>
        <w:t>La posibilidad de comprar una casa.</w:t>
      </w:r>
    </w:p>
    <w:p w14:paraId="25FBFA30" w14:textId="77777777" w:rsidR="00AE1A1E" w:rsidRPr="00AE1A1E" w:rsidRDefault="00AE1A1E" w:rsidP="00AE1A1E">
      <w:pPr>
        <w:pStyle w:val="Sinespaciado"/>
        <w:numPr>
          <w:ilvl w:val="0"/>
          <w:numId w:val="21"/>
        </w:numPr>
        <w:spacing w:line="276" w:lineRule="auto"/>
        <w:jc w:val="both"/>
        <w:rPr>
          <w:rFonts w:ascii="Arial" w:hAnsi="Arial" w:cs="Arial"/>
          <w:sz w:val="24"/>
          <w:szCs w:val="24"/>
        </w:rPr>
      </w:pPr>
      <w:r w:rsidRPr="00AE1A1E">
        <w:rPr>
          <w:rFonts w:ascii="Arial" w:hAnsi="Arial" w:cs="Arial"/>
          <w:sz w:val="24"/>
          <w:szCs w:val="24"/>
        </w:rPr>
        <w:t>Para su jubilación.</w:t>
      </w:r>
    </w:p>
    <w:p w14:paraId="4EB9B796" w14:textId="77777777" w:rsidR="00AE1A1E" w:rsidRPr="00AE1A1E" w:rsidRDefault="00AE1A1E" w:rsidP="00AE1A1E">
      <w:pPr>
        <w:pStyle w:val="Sinespaciado"/>
        <w:numPr>
          <w:ilvl w:val="0"/>
          <w:numId w:val="21"/>
        </w:numPr>
        <w:spacing w:line="276" w:lineRule="auto"/>
        <w:jc w:val="both"/>
        <w:rPr>
          <w:rFonts w:ascii="Arial" w:hAnsi="Arial" w:cs="Arial"/>
          <w:sz w:val="24"/>
          <w:szCs w:val="24"/>
        </w:rPr>
      </w:pPr>
      <w:r w:rsidRPr="00AE1A1E">
        <w:rPr>
          <w:rFonts w:ascii="Arial" w:hAnsi="Arial" w:cs="Arial"/>
          <w:sz w:val="24"/>
          <w:szCs w:val="24"/>
        </w:rPr>
        <w:t xml:space="preserve">Le sirve para solventar emergencias médicas o de otro tipo. </w:t>
      </w:r>
    </w:p>
    <w:p w14:paraId="45C4DF84" w14:textId="77777777" w:rsidR="00AE1A1E" w:rsidRPr="00AE1A1E" w:rsidRDefault="00AE1A1E" w:rsidP="00AE1A1E">
      <w:pPr>
        <w:pStyle w:val="Sinespaciado"/>
        <w:numPr>
          <w:ilvl w:val="0"/>
          <w:numId w:val="21"/>
        </w:numPr>
        <w:spacing w:line="276" w:lineRule="auto"/>
        <w:jc w:val="both"/>
        <w:rPr>
          <w:rFonts w:ascii="Arial" w:hAnsi="Arial" w:cs="Arial"/>
          <w:sz w:val="24"/>
          <w:szCs w:val="24"/>
        </w:rPr>
      </w:pPr>
      <w:r w:rsidRPr="00AE1A1E">
        <w:rPr>
          <w:rFonts w:ascii="Arial" w:hAnsi="Arial" w:cs="Arial"/>
          <w:sz w:val="24"/>
          <w:szCs w:val="24"/>
        </w:rPr>
        <w:t xml:space="preserve">Le ayudará a mejorar su situación financiera, por </w:t>
      </w:r>
      <w:proofErr w:type="gramStart"/>
      <w:r w:rsidRPr="00AE1A1E">
        <w:rPr>
          <w:rFonts w:ascii="Arial" w:hAnsi="Arial" w:cs="Arial"/>
          <w:sz w:val="24"/>
          <w:szCs w:val="24"/>
        </w:rPr>
        <w:t>ejemplo</w:t>
      </w:r>
      <w:proofErr w:type="gramEnd"/>
      <w:r w:rsidRPr="00AE1A1E">
        <w:rPr>
          <w:rFonts w:ascii="Arial" w:hAnsi="Arial" w:cs="Arial"/>
          <w:sz w:val="24"/>
          <w:szCs w:val="24"/>
        </w:rPr>
        <w:t xml:space="preserve"> al pagar sus cuentas pendientes y mejorando su calificación crediticia. </w:t>
      </w:r>
    </w:p>
    <w:p w14:paraId="2CBFA59E" w14:textId="77777777" w:rsidR="00AE1A1E" w:rsidRPr="00AE1A1E" w:rsidRDefault="00AE1A1E" w:rsidP="00AE1A1E">
      <w:pPr>
        <w:pStyle w:val="Sinespaciado"/>
        <w:numPr>
          <w:ilvl w:val="0"/>
          <w:numId w:val="21"/>
        </w:numPr>
        <w:spacing w:line="276" w:lineRule="auto"/>
        <w:jc w:val="both"/>
        <w:rPr>
          <w:rFonts w:ascii="Arial" w:hAnsi="Arial" w:cs="Arial"/>
          <w:sz w:val="24"/>
          <w:szCs w:val="24"/>
        </w:rPr>
      </w:pPr>
      <w:r w:rsidRPr="00AE1A1E">
        <w:rPr>
          <w:rFonts w:ascii="Arial" w:hAnsi="Arial" w:cs="Arial"/>
          <w:sz w:val="24"/>
          <w:szCs w:val="24"/>
        </w:rPr>
        <w:lastRenderedPageBreak/>
        <w:t>A si también su ahorro lo puede invertir en usted mismo, en su educación, entrenamiento laboral o para establecer algún tipo de negocio.</w:t>
      </w:r>
    </w:p>
    <w:p w14:paraId="4F416FFF" w14:textId="77777777" w:rsidR="00AE1A1E" w:rsidRPr="00AE1A1E" w:rsidRDefault="00AE1A1E" w:rsidP="00AE1A1E">
      <w:pPr>
        <w:pStyle w:val="Sinespaciado"/>
        <w:spacing w:line="276" w:lineRule="auto"/>
        <w:jc w:val="both"/>
        <w:rPr>
          <w:rFonts w:ascii="Arial" w:hAnsi="Arial" w:cs="Arial"/>
          <w:sz w:val="24"/>
          <w:szCs w:val="24"/>
        </w:rPr>
      </w:pPr>
    </w:p>
    <w:p w14:paraId="1C725C0F" w14:textId="77777777" w:rsidR="00AE1A1E" w:rsidRPr="00AE1A1E" w:rsidRDefault="00AE1A1E" w:rsidP="00AE1A1E">
      <w:pPr>
        <w:pStyle w:val="Sinespaciado"/>
        <w:spacing w:line="276" w:lineRule="auto"/>
        <w:jc w:val="both"/>
        <w:rPr>
          <w:rFonts w:ascii="Arial" w:hAnsi="Arial" w:cs="Arial"/>
          <w:sz w:val="24"/>
          <w:szCs w:val="24"/>
        </w:rPr>
      </w:pPr>
      <w:r w:rsidRPr="00AE1A1E">
        <w:rPr>
          <w:rFonts w:ascii="Arial" w:hAnsi="Arial" w:cs="Arial"/>
          <w:sz w:val="24"/>
          <w:szCs w:val="24"/>
        </w:rPr>
        <w:t>Las personas por lo general ahorran para una de tres cosas:</w:t>
      </w:r>
    </w:p>
    <w:p w14:paraId="6A427DCB" w14:textId="77777777" w:rsidR="00AE1A1E" w:rsidRPr="00AE1A1E" w:rsidRDefault="00AE1A1E" w:rsidP="00AE1A1E">
      <w:pPr>
        <w:pStyle w:val="Sinespaciado"/>
        <w:spacing w:line="276" w:lineRule="auto"/>
        <w:jc w:val="both"/>
        <w:rPr>
          <w:rFonts w:ascii="Arial" w:hAnsi="Arial" w:cs="Arial"/>
          <w:sz w:val="24"/>
          <w:szCs w:val="24"/>
        </w:rPr>
      </w:pPr>
    </w:p>
    <w:p w14:paraId="13E0C67E" w14:textId="77777777" w:rsidR="00AE1A1E" w:rsidRPr="00AE1A1E" w:rsidRDefault="00AE1A1E" w:rsidP="00AE1A1E">
      <w:pPr>
        <w:pStyle w:val="Sinespaciado"/>
        <w:numPr>
          <w:ilvl w:val="0"/>
          <w:numId w:val="22"/>
        </w:numPr>
        <w:spacing w:line="276" w:lineRule="auto"/>
        <w:jc w:val="both"/>
        <w:rPr>
          <w:rFonts w:ascii="Arial" w:hAnsi="Arial" w:cs="Arial"/>
          <w:sz w:val="24"/>
          <w:szCs w:val="24"/>
        </w:rPr>
      </w:pPr>
      <w:r w:rsidRPr="00AE1A1E">
        <w:rPr>
          <w:rFonts w:ascii="Arial" w:hAnsi="Arial" w:cs="Arial"/>
          <w:sz w:val="24"/>
          <w:szCs w:val="24"/>
        </w:rPr>
        <w:t xml:space="preserve">Procurarse un futuro estable en caso de crisis: el ahorro es más estable, puesto que este sólo se </w:t>
      </w:r>
      <w:proofErr w:type="gramStart"/>
      <w:r w:rsidRPr="00AE1A1E">
        <w:rPr>
          <w:rFonts w:ascii="Arial" w:hAnsi="Arial" w:cs="Arial"/>
          <w:sz w:val="24"/>
          <w:szCs w:val="24"/>
        </w:rPr>
        <w:t>utilizará  en</w:t>
      </w:r>
      <w:proofErr w:type="gramEnd"/>
      <w:r w:rsidRPr="00AE1A1E">
        <w:rPr>
          <w:rFonts w:ascii="Arial" w:hAnsi="Arial" w:cs="Arial"/>
          <w:sz w:val="24"/>
          <w:szCs w:val="24"/>
        </w:rPr>
        <w:t xml:space="preserve"> caso de un futuro crítico, de suerte que si ese futuro es lejano, el ahorro permanecerá allí por mucho tiempo, lo cual es bueno para quienes trabajan con ese ahorro (bancos y similares)</w:t>
      </w:r>
    </w:p>
    <w:p w14:paraId="312B78E9" w14:textId="77777777" w:rsidR="00AE1A1E" w:rsidRPr="00AE1A1E" w:rsidRDefault="00AE1A1E" w:rsidP="00AE1A1E">
      <w:pPr>
        <w:pStyle w:val="Sinespaciado"/>
        <w:spacing w:line="276" w:lineRule="auto"/>
        <w:ind w:left="720"/>
        <w:jc w:val="both"/>
        <w:rPr>
          <w:rFonts w:ascii="Arial" w:hAnsi="Arial" w:cs="Arial"/>
          <w:sz w:val="24"/>
          <w:szCs w:val="24"/>
        </w:rPr>
      </w:pPr>
    </w:p>
    <w:p w14:paraId="6BCA51C4" w14:textId="77777777" w:rsidR="00AE1A1E" w:rsidRPr="00AE1A1E" w:rsidRDefault="00AE1A1E" w:rsidP="00AE1A1E">
      <w:pPr>
        <w:pStyle w:val="Sinespaciado"/>
        <w:numPr>
          <w:ilvl w:val="0"/>
          <w:numId w:val="22"/>
        </w:numPr>
        <w:spacing w:line="276" w:lineRule="auto"/>
        <w:jc w:val="both"/>
        <w:rPr>
          <w:rFonts w:ascii="Arial" w:hAnsi="Arial" w:cs="Arial"/>
          <w:sz w:val="24"/>
          <w:szCs w:val="24"/>
        </w:rPr>
      </w:pPr>
      <w:r w:rsidRPr="00AE1A1E">
        <w:rPr>
          <w:rFonts w:ascii="Arial" w:hAnsi="Arial" w:cs="Arial"/>
          <w:sz w:val="24"/>
          <w:szCs w:val="24"/>
        </w:rPr>
        <w:t>Comprar algún elemento de consumo:  se trata de un ahorro que dinamiza por sí mismo la economía puesto que impulsa el consumo, pero es un ahorro que deja muy poco valor agregado, ya que no genera más que satisfacción personal del ahorrista y una generación fugaz de riqueza.</w:t>
      </w:r>
    </w:p>
    <w:p w14:paraId="4BAFC536" w14:textId="77777777" w:rsidR="00AE1A1E" w:rsidRPr="00AE1A1E" w:rsidRDefault="00AE1A1E" w:rsidP="00AE1A1E">
      <w:pPr>
        <w:pStyle w:val="Sinespaciado"/>
        <w:spacing w:line="276" w:lineRule="auto"/>
        <w:ind w:left="720"/>
        <w:jc w:val="both"/>
        <w:rPr>
          <w:rFonts w:ascii="Arial" w:hAnsi="Arial" w:cs="Arial"/>
          <w:sz w:val="24"/>
          <w:szCs w:val="24"/>
        </w:rPr>
      </w:pPr>
    </w:p>
    <w:p w14:paraId="312D8FF2" w14:textId="77777777" w:rsidR="00AE1A1E" w:rsidRPr="00AE1A1E" w:rsidRDefault="00AE1A1E" w:rsidP="00AE1A1E">
      <w:pPr>
        <w:pStyle w:val="Sinespaciado"/>
        <w:numPr>
          <w:ilvl w:val="0"/>
          <w:numId w:val="22"/>
        </w:numPr>
        <w:spacing w:line="276" w:lineRule="auto"/>
        <w:jc w:val="both"/>
        <w:rPr>
          <w:rFonts w:ascii="Arial" w:hAnsi="Arial" w:cs="Arial"/>
          <w:sz w:val="24"/>
          <w:szCs w:val="24"/>
        </w:rPr>
      </w:pPr>
      <w:r w:rsidRPr="00AE1A1E">
        <w:rPr>
          <w:rFonts w:ascii="Arial" w:hAnsi="Arial" w:cs="Arial"/>
          <w:sz w:val="24"/>
          <w:szCs w:val="24"/>
        </w:rPr>
        <w:t xml:space="preserve">Invertir: es destinado específicamente para generar valor agregado, para generar riqueza, para crecer. Es con este ahorro que se gestan las pequeñas y medianas empresas, que contrario a la creencia popular, son las que generan la mayor </w:t>
      </w:r>
      <w:proofErr w:type="gramStart"/>
      <w:r w:rsidRPr="00AE1A1E">
        <w:rPr>
          <w:rFonts w:ascii="Arial" w:hAnsi="Arial" w:cs="Arial"/>
          <w:sz w:val="24"/>
          <w:szCs w:val="24"/>
        </w:rPr>
        <w:t>cantidad  de</w:t>
      </w:r>
      <w:proofErr w:type="gramEnd"/>
      <w:r w:rsidRPr="00AE1A1E">
        <w:rPr>
          <w:rFonts w:ascii="Arial" w:hAnsi="Arial" w:cs="Arial"/>
          <w:sz w:val="24"/>
          <w:szCs w:val="24"/>
        </w:rPr>
        <w:t xml:space="preserve"> empleo en un país</w:t>
      </w:r>
    </w:p>
    <w:p w14:paraId="3BF7FCE6" w14:textId="77777777" w:rsidR="00AE1A1E" w:rsidRPr="00AE1A1E" w:rsidRDefault="00AE1A1E" w:rsidP="00AE1A1E">
      <w:pPr>
        <w:pStyle w:val="Sinespaciado"/>
        <w:spacing w:line="276" w:lineRule="auto"/>
        <w:jc w:val="both"/>
        <w:rPr>
          <w:rFonts w:ascii="Arial" w:hAnsi="Arial" w:cs="Arial"/>
          <w:sz w:val="24"/>
          <w:szCs w:val="24"/>
        </w:rPr>
      </w:pPr>
    </w:p>
    <w:p w14:paraId="33ADD00F" w14:textId="77777777" w:rsidR="00AE1A1E" w:rsidRPr="00AE1A1E" w:rsidRDefault="00AE1A1E" w:rsidP="00AE1A1E">
      <w:pPr>
        <w:jc w:val="both"/>
        <w:rPr>
          <w:rFonts w:ascii="Arial" w:hAnsi="Arial" w:cs="Arial"/>
          <w:sz w:val="24"/>
          <w:szCs w:val="24"/>
        </w:rPr>
      </w:pPr>
    </w:p>
    <w:p w14:paraId="2E139462" w14:textId="77777777" w:rsidR="00AE1A1E" w:rsidRPr="00AE1A1E" w:rsidRDefault="00AE1A1E" w:rsidP="00AE1A1E">
      <w:pPr>
        <w:jc w:val="both"/>
        <w:rPr>
          <w:rFonts w:ascii="Arial" w:hAnsi="Arial" w:cs="Arial"/>
          <w:sz w:val="24"/>
          <w:szCs w:val="24"/>
        </w:rPr>
      </w:pPr>
      <w:r w:rsidRPr="00AE1A1E">
        <w:rPr>
          <w:rFonts w:ascii="Arial" w:hAnsi="Arial" w:cs="Arial"/>
          <w:sz w:val="24"/>
          <w:szCs w:val="24"/>
        </w:rPr>
        <w:t>Tipos de ahorro en función del ahorrador</w:t>
      </w:r>
    </w:p>
    <w:p w14:paraId="403051A3" w14:textId="77777777" w:rsidR="00AE1A1E" w:rsidRPr="00AE1A1E" w:rsidRDefault="00AE1A1E" w:rsidP="00AE1A1E">
      <w:pPr>
        <w:jc w:val="both"/>
        <w:rPr>
          <w:rFonts w:ascii="Arial" w:hAnsi="Arial" w:cs="Arial"/>
          <w:sz w:val="24"/>
          <w:szCs w:val="24"/>
        </w:rPr>
      </w:pPr>
      <w:r w:rsidRPr="00AE1A1E">
        <w:rPr>
          <w:rFonts w:ascii="Arial" w:hAnsi="Arial" w:cs="Arial"/>
          <w:sz w:val="24"/>
          <w:szCs w:val="24"/>
        </w:rPr>
        <w:t xml:space="preserve">En economía, existen dos entes principales. Por un </w:t>
      </w:r>
      <w:proofErr w:type="gramStart"/>
      <w:r w:rsidRPr="00AE1A1E">
        <w:rPr>
          <w:rFonts w:ascii="Arial" w:hAnsi="Arial" w:cs="Arial"/>
          <w:sz w:val="24"/>
          <w:szCs w:val="24"/>
        </w:rPr>
        <w:t>lado</w:t>
      </w:r>
      <w:proofErr w:type="gramEnd"/>
      <w:r w:rsidRPr="00AE1A1E">
        <w:rPr>
          <w:rFonts w:ascii="Arial" w:hAnsi="Arial" w:cs="Arial"/>
          <w:sz w:val="24"/>
          <w:szCs w:val="24"/>
        </w:rPr>
        <w:t xml:space="preserve"> se encuentra el sector privado y por otro el sector público. Los tipos de ahorro en función del ahorrador son:</w:t>
      </w:r>
    </w:p>
    <w:p w14:paraId="18B8B27C" w14:textId="77777777" w:rsidR="00AE1A1E" w:rsidRPr="00AE1A1E" w:rsidRDefault="00AE1A1E" w:rsidP="00AE1A1E">
      <w:pPr>
        <w:jc w:val="both"/>
        <w:rPr>
          <w:rFonts w:ascii="Arial" w:hAnsi="Arial" w:cs="Arial"/>
          <w:sz w:val="24"/>
          <w:szCs w:val="24"/>
        </w:rPr>
      </w:pPr>
    </w:p>
    <w:p w14:paraId="00A3F17A" w14:textId="77777777" w:rsidR="00AE1A1E" w:rsidRPr="00AE1A1E" w:rsidRDefault="00AE1A1E" w:rsidP="00AE1A1E">
      <w:pPr>
        <w:jc w:val="both"/>
        <w:rPr>
          <w:rFonts w:ascii="Arial" w:hAnsi="Arial" w:cs="Arial"/>
          <w:sz w:val="24"/>
          <w:szCs w:val="24"/>
        </w:rPr>
      </w:pPr>
      <w:r w:rsidRPr="00AE1A1E">
        <w:rPr>
          <w:rFonts w:ascii="Arial" w:hAnsi="Arial" w:cs="Arial"/>
          <w:sz w:val="24"/>
          <w:szCs w:val="24"/>
        </w:rPr>
        <w:t>Ahorro público: Es el que se realiza por parte del Estado. El Estado tiene unos ingresos (principalmente tributos) y unos gastos (gasto público). La diferencia entre ingreso público y gasto público es lo que se conoce como ahorro público.</w:t>
      </w:r>
    </w:p>
    <w:p w14:paraId="2C73922A" w14:textId="77777777" w:rsidR="00AE1A1E" w:rsidRPr="00AE1A1E" w:rsidRDefault="00AE1A1E" w:rsidP="00AE1A1E">
      <w:pPr>
        <w:jc w:val="both"/>
        <w:rPr>
          <w:rFonts w:ascii="Arial" w:hAnsi="Arial" w:cs="Arial"/>
          <w:sz w:val="24"/>
          <w:szCs w:val="24"/>
        </w:rPr>
      </w:pPr>
      <w:r w:rsidRPr="00AE1A1E">
        <w:rPr>
          <w:rFonts w:ascii="Arial" w:hAnsi="Arial" w:cs="Arial"/>
          <w:sz w:val="24"/>
          <w:szCs w:val="24"/>
        </w:rPr>
        <w:t>Ahorro privado: Es el que realizan las familias, empresas y otras entidades. Las empresas generan unos ingresos procedentes de su actividad y tienen unos gastos inherentes a la misma (además de los impuestos). Lo mismo ocurre con las familias. Las familias cobran salarios por trabajar y tienen unos gastos para vivir (casa, comida, préstamos) En consecuencia, la diferencia entre lo que ingresas y lo que gastan (descontando los impuestos) constituye el ahorro privado.</w:t>
      </w:r>
    </w:p>
    <w:p w14:paraId="68BB1B9D" w14:textId="77777777" w:rsidR="00AE1A1E" w:rsidRPr="00AE1A1E" w:rsidRDefault="00AE1A1E" w:rsidP="00AE1A1E">
      <w:pPr>
        <w:jc w:val="both"/>
        <w:rPr>
          <w:rFonts w:ascii="Arial" w:hAnsi="Arial" w:cs="Arial"/>
          <w:sz w:val="24"/>
          <w:szCs w:val="24"/>
        </w:rPr>
      </w:pPr>
      <w:r w:rsidRPr="00AE1A1E">
        <w:rPr>
          <w:rFonts w:ascii="Arial" w:hAnsi="Arial" w:cs="Arial"/>
          <w:sz w:val="24"/>
          <w:szCs w:val="24"/>
        </w:rPr>
        <w:t>Ahorro nacional bruto (ANB): La variable que une los dos tipos de ahorro anteriores es el ahorro nacional. El ahorro nacional hace referencia al ahorro total que tiene lugar en una nación durante un periodo. En él se tiene en cuenta tanto el ahorro privado como el ahorro público.</w:t>
      </w:r>
    </w:p>
    <w:p w14:paraId="6D1F50E1" w14:textId="77777777" w:rsidR="00AE1A1E" w:rsidRPr="00AE1A1E" w:rsidRDefault="00AE1A1E" w:rsidP="00AE1A1E">
      <w:pPr>
        <w:jc w:val="both"/>
        <w:rPr>
          <w:rFonts w:ascii="Arial" w:hAnsi="Arial" w:cs="Arial"/>
          <w:sz w:val="24"/>
          <w:szCs w:val="24"/>
        </w:rPr>
      </w:pPr>
      <w:r w:rsidRPr="00AE1A1E">
        <w:rPr>
          <w:rFonts w:ascii="Arial" w:hAnsi="Arial" w:cs="Arial"/>
          <w:sz w:val="24"/>
          <w:szCs w:val="24"/>
        </w:rPr>
        <w:lastRenderedPageBreak/>
        <w:t>Es importante tener en cuenta la diferencia entre ahorro y ahorro acumulado. Aunque parezca un detalle sin importancia, sí lo es. Aunque durante uno o varios periodos el ahorro sea negativo, vale la pena observar cual es el ahorro total acumulado.</w:t>
      </w:r>
    </w:p>
    <w:p w14:paraId="656EAD0A" w14:textId="77777777" w:rsidR="00AE1A1E" w:rsidRPr="00AE1A1E" w:rsidRDefault="00AE1A1E" w:rsidP="00AE1A1E">
      <w:pPr>
        <w:jc w:val="both"/>
        <w:rPr>
          <w:rFonts w:ascii="Arial" w:hAnsi="Arial" w:cs="Arial"/>
          <w:sz w:val="24"/>
          <w:szCs w:val="24"/>
        </w:rPr>
      </w:pPr>
      <w:r w:rsidRPr="00AE1A1E">
        <w:rPr>
          <w:rFonts w:ascii="Arial" w:hAnsi="Arial" w:cs="Arial"/>
          <w:sz w:val="24"/>
          <w:szCs w:val="24"/>
        </w:rPr>
        <w:t>Por ejemplo, puede que durante dos periodos gastemos más de lo que tenemos. No estaríamos ahorrando, pero tampoco nos estamos endeudando. Ese gasto por encima de nuestros ingresos es posible gracias a nuestro ahorro acumulado.</w:t>
      </w:r>
    </w:p>
    <w:p w14:paraId="61F148A6" w14:textId="77777777" w:rsidR="00AE1A1E" w:rsidRPr="00AE1A1E" w:rsidRDefault="00AE1A1E" w:rsidP="00AE1A1E">
      <w:pPr>
        <w:jc w:val="both"/>
        <w:rPr>
          <w:rFonts w:ascii="Arial" w:hAnsi="Arial" w:cs="Arial"/>
          <w:sz w:val="24"/>
          <w:szCs w:val="24"/>
        </w:rPr>
      </w:pPr>
    </w:p>
    <w:p w14:paraId="007CF75A" w14:textId="77777777" w:rsidR="00AE1A1E" w:rsidRPr="00AE1A1E" w:rsidRDefault="00AE1A1E" w:rsidP="00AE1A1E">
      <w:pPr>
        <w:jc w:val="both"/>
        <w:rPr>
          <w:rFonts w:ascii="Arial" w:hAnsi="Arial" w:cs="Arial"/>
          <w:sz w:val="24"/>
          <w:szCs w:val="24"/>
        </w:rPr>
      </w:pPr>
      <w:r w:rsidRPr="00AE1A1E">
        <w:rPr>
          <w:rFonts w:ascii="Arial" w:hAnsi="Arial" w:cs="Arial"/>
          <w:sz w:val="24"/>
          <w:szCs w:val="24"/>
        </w:rPr>
        <w:t>Tipos de ahorro en función del objetivo</w:t>
      </w:r>
    </w:p>
    <w:p w14:paraId="5529F283" w14:textId="77777777" w:rsidR="00AE1A1E" w:rsidRPr="00AE1A1E" w:rsidRDefault="00AE1A1E" w:rsidP="00AE1A1E">
      <w:pPr>
        <w:jc w:val="both"/>
        <w:rPr>
          <w:rFonts w:ascii="Arial" w:hAnsi="Arial" w:cs="Arial"/>
          <w:sz w:val="24"/>
          <w:szCs w:val="24"/>
        </w:rPr>
      </w:pPr>
      <w:r w:rsidRPr="00AE1A1E">
        <w:rPr>
          <w:rFonts w:ascii="Arial" w:hAnsi="Arial" w:cs="Arial"/>
          <w:sz w:val="24"/>
          <w:szCs w:val="24"/>
        </w:rPr>
        <w:t>Otra posible clasificación del ahorro es atendiendo al tipo de objetivo. Los objetivos que nombraremos a continuación pueden ser perseguidos tanto los entes privados como los entes públicos. Los tipos de ahorro en función del objetivo son:</w:t>
      </w:r>
    </w:p>
    <w:p w14:paraId="2F26432C" w14:textId="77777777" w:rsidR="00AE1A1E" w:rsidRPr="00AE1A1E" w:rsidRDefault="00AE1A1E" w:rsidP="00AE1A1E">
      <w:pPr>
        <w:jc w:val="both"/>
        <w:rPr>
          <w:rFonts w:ascii="Arial" w:hAnsi="Arial" w:cs="Arial"/>
          <w:sz w:val="24"/>
          <w:szCs w:val="24"/>
        </w:rPr>
      </w:pPr>
    </w:p>
    <w:p w14:paraId="69EBB38B" w14:textId="77777777" w:rsidR="00AE1A1E" w:rsidRPr="00AE1A1E" w:rsidRDefault="00AE1A1E" w:rsidP="00AE1A1E">
      <w:pPr>
        <w:jc w:val="both"/>
        <w:rPr>
          <w:rFonts w:ascii="Arial" w:hAnsi="Arial" w:cs="Arial"/>
          <w:sz w:val="24"/>
          <w:szCs w:val="24"/>
        </w:rPr>
      </w:pPr>
      <w:r w:rsidRPr="00AE1A1E">
        <w:rPr>
          <w:rFonts w:ascii="Arial" w:hAnsi="Arial" w:cs="Arial"/>
          <w:sz w:val="24"/>
          <w:szCs w:val="24"/>
        </w:rPr>
        <w:t>Ahorro de emergencia: Es aquella parte de nuestros ahorros que dedicaremos en caso de emergencia. A priori, debe ser un dinero con el que no deberíamos contar. El ahorro de emergencia debería ser una cantidad de dinero tal que podamos cumplir con nuestras obligaciones durante un periodo de tiempo si dejamos de recibir ingresos. Por ejemplo, una cantidad que nos permita vivir sin trabajar durante 6 meses.</w:t>
      </w:r>
    </w:p>
    <w:p w14:paraId="1253BD0E" w14:textId="77777777" w:rsidR="00AE1A1E" w:rsidRPr="00AE1A1E" w:rsidRDefault="00AE1A1E" w:rsidP="00AE1A1E">
      <w:pPr>
        <w:jc w:val="both"/>
        <w:rPr>
          <w:rFonts w:ascii="Arial" w:hAnsi="Arial" w:cs="Arial"/>
          <w:sz w:val="24"/>
          <w:szCs w:val="24"/>
        </w:rPr>
      </w:pPr>
      <w:r w:rsidRPr="00AE1A1E">
        <w:rPr>
          <w:rFonts w:ascii="Arial" w:hAnsi="Arial" w:cs="Arial"/>
          <w:sz w:val="24"/>
          <w:szCs w:val="24"/>
        </w:rPr>
        <w:t>Ahorro para la jubilación: Es el ahorro que, habitualmente, va aumentando cada año dedicado a nuestra jubilación. Aunque muchos países disponen de sistemas de pensiones en función de los impuestos pagados a lo largo de la vida laboral, muchas personas prefieren ser previsoras. Es decir, ahorrar cada mes una pequeña parte para que el momento en que se jubilen tengan una suma considerable que les permita vivir mejor.</w:t>
      </w:r>
    </w:p>
    <w:p w14:paraId="31888898" w14:textId="77777777" w:rsidR="00AE1A1E" w:rsidRPr="00AE1A1E" w:rsidRDefault="00AE1A1E" w:rsidP="00AE1A1E">
      <w:pPr>
        <w:jc w:val="both"/>
        <w:rPr>
          <w:rFonts w:ascii="Arial" w:hAnsi="Arial" w:cs="Arial"/>
          <w:sz w:val="24"/>
          <w:szCs w:val="24"/>
        </w:rPr>
      </w:pPr>
      <w:r w:rsidRPr="00AE1A1E">
        <w:rPr>
          <w:rFonts w:ascii="Arial" w:hAnsi="Arial" w:cs="Arial"/>
          <w:sz w:val="24"/>
          <w:szCs w:val="24"/>
        </w:rPr>
        <w:t>Ahorro para los hijos: Uno de los ahorros más comunes es el que se dedica a los hijos. Este ahorro puede ser tanto antes de tener un hijo (dinero necesario para su infancia) o durante su crecimiento (para sus estudios). La educación es costosa y si no se planifica bien (a menos que se reciba ayuda del estado) es complicado tener acceso a los estudios universitarios.</w:t>
      </w:r>
    </w:p>
    <w:p w14:paraId="5DED0622" w14:textId="77777777" w:rsidR="00AE1A1E" w:rsidRPr="00AE1A1E" w:rsidRDefault="00AE1A1E" w:rsidP="00AE1A1E">
      <w:pPr>
        <w:jc w:val="both"/>
        <w:rPr>
          <w:rFonts w:ascii="Arial" w:hAnsi="Arial" w:cs="Arial"/>
          <w:sz w:val="24"/>
          <w:szCs w:val="24"/>
        </w:rPr>
      </w:pPr>
      <w:r w:rsidRPr="00AE1A1E">
        <w:rPr>
          <w:rFonts w:ascii="Arial" w:hAnsi="Arial" w:cs="Arial"/>
          <w:sz w:val="24"/>
          <w:szCs w:val="24"/>
        </w:rPr>
        <w:t>Ahorro con objetivo definido: Dentro del ahorro con objetivo definido entran muchas posibilidades. Hemos creado este punto, por no añadir un tipo de ahorro para cada una de las partes que seguramente lo necesiten. Por ejemplo, para comprar una casa, un coche, irse de viaje, salud. En función del objetivo concreto que tengamos, es recomendable ahorrar una parte de nuestro dinero antes de adentrarnos en la compra de bienes como una casa o un coche.</w:t>
      </w:r>
      <w:r w:rsidRPr="00AE1A1E">
        <w:rPr>
          <w:rFonts w:ascii="Arial" w:hAnsi="Arial" w:cs="Arial"/>
          <w:sz w:val="24"/>
          <w:szCs w:val="24"/>
        </w:rPr>
        <w:br w:type="page"/>
      </w:r>
    </w:p>
    <w:p w14:paraId="15115F9C" w14:textId="77777777" w:rsidR="00776657" w:rsidRDefault="00776657">
      <w:pPr>
        <w:spacing w:before="20" w:after="0" w:line="276" w:lineRule="auto"/>
        <w:ind w:left="20" w:right="20"/>
        <w:jc w:val="both"/>
        <w:rPr>
          <w:b/>
          <w:sz w:val="24"/>
          <w:szCs w:val="24"/>
        </w:rPr>
      </w:pPr>
    </w:p>
    <w:p w14:paraId="6A158B84" w14:textId="77777777" w:rsidR="00776657" w:rsidRDefault="00776657">
      <w:pPr>
        <w:rPr>
          <w:rFonts w:ascii="Arial" w:eastAsia="Arial" w:hAnsi="Arial" w:cs="Arial"/>
          <w:sz w:val="24"/>
          <w:szCs w:val="24"/>
        </w:rPr>
      </w:pPr>
    </w:p>
    <w:p w14:paraId="579625A9" w14:textId="77777777" w:rsidR="00776657" w:rsidRDefault="00776657">
      <w:pPr>
        <w:rPr>
          <w:rFonts w:ascii="Arial" w:eastAsia="Arial" w:hAnsi="Arial" w:cs="Arial"/>
          <w:sz w:val="24"/>
          <w:szCs w:val="24"/>
        </w:rPr>
      </w:pPr>
    </w:p>
    <w:p w14:paraId="362FB503" w14:textId="77777777" w:rsidR="00776657" w:rsidRDefault="00504602">
      <w:pPr>
        <w:spacing w:after="0" w:line="240" w:lineRule="auto"/>
        <w:ind w:left="-2" w:hanging="2"/>
        <w:rPr>
          <w:rFonts w:ascii="Arial" w:eastAsia="Arial" w:hAnsi="Arial" w:cs="Arial"/>
          <w:sz w:val="24"/>
          <w:szCs w:val="24"/>
        </w:rPr>
      </w:pPr>
      <w:r>
        <w:rPr>
          <w:rFonts w:ascii="Arial" w:eastAsia="Arial" w:hAnsi="Arial" w:cs="Arial"/>
          <w:b/>
          <w:color w:val="000000"/>
          <w:sz w:val="24"/>
          <w:szCs w:val="24"/>
        </w:rPr>
        <w:t>CONTEXTUALIZACIÓN</w:t>
      </w:r>
    </w:p>
    <w:p w14:paraId="5F400E27" w14:textId="77777777" w:rsidR="00776657" w:rsidRDefault="00776657">
      <w:pPr>
        <w:spacing w:after="0" w:line="240" w:lineRule="auto"/>
        <w:rPr>
          <w:rFonts w:ascii="Arial" w:eastAsia="Arial" w:hAnsi="Arial" w:cs="Arial"/>
          <w:sz w:val="24"/>
          <w:szCs w:val="24"/>
        </w:rPr>
      </w:pPr>
    </w:p>
    <w:p w14:paraId="376BD4BF" w14:textId="77777777" w:rsidR="00776657" w:rsidRDefault="00776657">
      <w:pPr>
        <w:spacing w:after="0" w:line="240" w:lineRule="auto"/>
        <w:rPr>
          <w:rFonts w:ascii="Arial" w:eastAsia="Arial" w:hAnsi="Arial" w:cs="Arial"/>
          <w:sz w:val="24"/>
          <w:szCs w:val="24"/>
        </w:rPr>
      </w:pPr>
    </w:p>
    <w:p w14:paraId="6A5E61DB" w14:textId="32BBEA6B" w:rsidR="00776657" w:rsidRDefault="00504602" w:rsidP="00084A0E">
      <w:pPr>
        <w:spacing w:after="0" w:line="240" w:lineRule="auto"/>
        <w:ind w:left="-2" w:hanging="3"/>
        <w:jc w:val="both"/>
        <w:rPr>
          <w:rFonts w:ascii="Arial" w:eastAsia="Arial" w:hAnsi="Arial" w:cs="Arial"/>
          <w:b/>
          <w:sz w:val="36"/>
          <w:szCs w:val="36"/>
        </w:rPr>
      </w:pPr>
      <w:r>
        <w:rPr>
          <w:rFonts w:ascii="Arial" w:eastAsia="Arial" w:hAnsi="Arial" w:cs="Arial"/>
          <w:b/>
          <w:color w:val="FF0000"/>
          <w:sz w:val="36"/>
          <w:szCs w:val="36"/>
        </w:rPr>
        <w:t xml:space="preserve">ACTIVIDAD 1: </w:t>
      </w:r>
      <w:r>
        <w:rPr>
          <w:rFonts w:ascii="Arial" w:eastAsia="Arial" w:hAnsi="Arial" w:cs="Arial"/>
          <w:b/>
          <w:sz w:val="36"/>
          <w:szCs w:val="36"/>
        </w:rPr>
        <w:t xml:space="preserve">FECHA LÍMITE DE ENTREGA: </w:t>
      </w:r>
      <w:r w:rsidR="00084A0E">
        <w:rPr>
          <w:rFonts w:ascii="Arial" w:eastAsia="Arial" w:hAnsi="Arial" w:cs="Arial"/>
          <w:b/>
          <w:sz w:val="36"/>
          <w:szCs w:val="36"/>
        </w:rPr>
        <w:t>10</w:t>
      </w:r>
      <w:r>
        <w:rPr>
          <w:rFonts w:ascii="Arial" w:eastAsia="Arial" w:hAnsi="Arial" w:cs="Arial"/>
          <w:b/>
          <w:sz w:val="36"/>
          <w:szCs w:val="36"/>
        </w:rPr>
        <w:t xml:space="preserve"> DE </w:t>
      </w:r>
      <w:r w:rsidR="00084A0E">
        <w:rPr>
          <w:rFonts w:ascii="Arial" w:eastAsia="Arial" w:hAnsi="Arial" w:cs="Arial"/>
          <w:b/>
          <w:sz w:val="36"/>
          <w:szCs w:val="36"/>
        </w:rPr>
        <w:t xml:space="preserve">NOVIEMBRE </w:t>
      </w:r>
      <w:r>
        <w:rPr>
          <w:rFonts w:ascii="Arial" w:eastAsia="Arial" w:hAnsi="Arial" w:cs="Arial"/>
          <w:b/>
          <w:sz w:val="36"/>
          <w:szCs w:val="36"/>
        </w:rPr>
        <w:t xml:space="preserve">2020. </w:t>
      </w:r>
    </w:p>
    <w:p w14:paraId="6E1CDD84" w14:textId="77777777" w:rsidR="00084A0E" w:rsidRPr="00B874D0" w:rsidRDefault="00084A0E" w:rsidP="00084A0E">
      <w:pPr>
        <w:spacing w:after="0" w:line="240" w:lineRule="auto"/>
        <w:ind w:left="-2" w:hanging="3"/>
        <w:jc w:val="both"/>
        <w:rPr>
          <w:rFonts w:ascii="Arial" w:eastAsia="Arial" w:hAnsi="Arial" w:cs="Arial"/>
          <w:b/>
          <w:color w:val="FF0000"/>
          <w:sz w:val="24"/>
          <w:szCs w:val="24"/>
        </w:rPr>
      </w:pPr>
    </w:p>
    <w:p w14:paraId="5A4A04F3" w14:textId="77777777" w:rsidR="00776657" w:rsidRDefault="00776657">
      <w:pPr>
        <w:spacing w:after="0" w:line="240" w:lineRule="auto"/>
        <w:ind w:left="-2" w:hanging="3"/>
        <w:rPr>
          <w:rFonts w:ascii="Arial" w:eastAsia="Arial" w:hAnsi="Arial" w:cs="Arial"/>
          <w:sz w:val="24"/>
          <w:szCs w:val="24"/>
        </w:rPr>
      </w:pPr>
    </w:p>
    <w:p w14:paraId="64ACCAB2" w14:textId="23A7D4EF" w:rsidR="00776657" w:rsidRDefault="00504602">
      <w:pPr>
        <w:spacing w:after="0" w:line="240" w:lineRule="auto"/>
        <w:ind w:left="-2" w:hanging="3"/>
        <w:rPr>
          <w:rFonts w:ascii="Arial" w:eastAsia="Arial" w:hAnsi="Arial" w:cs="Arial"/>
          <w:sz w:val="24"/>
          <w:szCs w:val="24"/>
        </w:rPr>
      </w:pPr>
      <w:r>
        <w:rPr>
          <w:rFonts w:ascii="Arial" w:eastAsia="Arial" w:hAnsi="Arial" w:cs="Arial"/>
          <w:b/>
          <w:sz w:val="24"/>
          <w:szCs w:val="24"/>
        </w:rPr>
        <w:t xml:space="preserve">LAS ACTIVIDADES SE </w:t>
      </w:r>
      <w:r w:rsidR="00B874D0">
        <w:rPr>
          <w:rFonts w:ascii="Arial" w:eastAsia="Arial" w:hAnsi="Arial" w:cs="Arial"/>
          <w:b/>
          <w:sz w:val="24"/>
          <w:szCs w:val="24"/>
        </w:rPr>
        <w:t>DESARROLLARÁN</w:t>
      </w:r>
      <w:r>
        <w:rPr>
          <w:rFonts w:ascii="Arial" w:eastAsia="Arial" w:hAnsi="Arial" w:cs="Arial"/>
          <w:b/>
          <w:sz w:val="24"/>
          <w:szCs w:val="24"/>
        </w:rPr>
        <w:t xml:space="preserve"> EN PAREJAS </w:t>
      </w:r>
    </w:p>
    <w:p w14:paraId="53E9087F" w14:textId="77777777" w:rsidR="00776657" w:rsidRDefault="00776657">
      <w:pPr>
        <w:spacing w:after="0" w:line="240" w:lineRule="auto"/>
        <w:rPr>
          <w:rFonts w:ascii="Arial" w:eastAsia="Arial" w:hAnsi="Arial" w:cs="Arial"/>
          <w:sz w:val="24"/>
          <w:szCs w:val="24"/>
        </w:rPr>
      </w:pPr>
    </w:p>
    <w:p w14:paraId="3BCADC3D" w14:textId="77777777" w:rsidR="00084A0E" w:rsidRDefault="00084A0E">
      <w:pPr>
        <w:spacing w:after="0" w:line="240" w:lineRule="auto"/>
        <w:ind w:left="-2" w:hanging="2"/>
        <w:rPr>
          <w:rFonts w:ascii="Arial" w:eastAsia="Arial" w:hAnsi="Arial" w:cs="Arial"/>
          <w:color w:val="000000"/>
          <w:sz w:val="24"/>
          <w:szCs w:val="24"/>
        </w:rPr>
      </w:pPr>
    </w:p>
    <w:p w14:paraId="7D1C0ECB" w14:textId="196466DD" w:rsidR="00776657" w:rsidRDefault="00504602">
      <w:pPr>
        <w:spacing w:after="0" w:line="240" w:lineRule="auto"/>
        <w:ind w:left="-2" w:hanging="2"/>
        <w:rPr>
          <w:rFonts w:ascii="Arial" w:eastAsia="Arial" w:hAnsi="Arial" w:cs="Arial"/>
          <w:sz w:val="24"/>
          <w:szCs w:val="24"/>
        </w:rPr>
      </w:pPr>
      <w:r>
        <w:rPr>
          <w:rFonts w:ascii="Arial" w:eastAsia="Arial" w:hAnsi="Arial" w:cs="Arial"/>
          <w:color w:val="000000"/>
          <w:sz w:val="24"/>
          <w:szCs w:val="24"/>
        </w:rPr>
        <w:t>El estudiante que tenga herramientas tecnológicas debe:</w:t>
      </w:r>
    </w:p>
    <w:p w14:paraId="7060FA42" w14:textId="77777777" w:rsidR="00776657" w:rsidRDefault="00776657">
      <w:pPr>
        <w:spacing w:after="0" w:line="240" w:lineRule="auto"/>
        <w:rPr>
          <w:rFonts w:ascii="Arial" w:eastAsia="Arial" w:hAnsi="Arial" w:cs="Arial"/>
          <w:sz w:val="24"/>
          <w:szCs w:val="24"/>
        </w:rPr>
      </w:pPr>
    </w:p>
    <w:p w14:paraId="302CD454" w14:textId="77777777" w:rsidR="00776657" w:rsidRDefault="00776657">
      <w:pPr>
        <w:spacing w:after="0" w:line="240" w:lineRule="auto"/>
        <w:rPr>
          <w:rFonts w:ascii="Arial" w:eastAsia="Arial" w:hAnsi="Arial" w:cs="Arial"/>
          <w:sz w:val="24"/>
          <w:szCs w:val="24"/>
        </w:rPr>
      </w:pPr>
    </w:p>
    <w:p w14:paraId="42DA61FF" w14:textId="77777777" w:rsidR="00776657" w:rsidRDefault="00776657">
      <w:pPr>
        <w:spacing w:after="0" w:line="240" w:lineRule="auto"/>
        <w:ind w:left="-2" w:hanging="3"/>
        <w:rPr>
          <w:rFonts w:ascii="Arial" w:eastAsia="Arial" w:hAnsi="Arial" w:cs="Arial"/>
          <w:b/>
          <w:sz w:val="24"/>
          <w:szCs w:val="24"/>
        </w:rPr>
      </w:pPr>
    </w:p>
    <w:p w14:paraId="4EEE586A" w14:textId="1314A0AA" w:rsidR="00776657" w:rsidRPr="00084A0E" w:rsidRDefault="00504602">
      <w:pPr>
        <w:spacing w:after="0" w:line="240" w:lineRule="auto"/>
        <w:ind w:left="-2" w:hanging="3"/>
        <w:jc w:val="both"/>
        <w:rPr>
          <w:rFonts w:ascii="Arial" w:eastAsia="Arial" w:hAnsi="Arial" w:cs="Arial"/>
          <w:b/>
          <w:sz w:val="32"/>
          <w:szCs w:val="32"/>
        </w:rPr>
      </w:pPr>
      <w:r w:rsidRPr="00084A0E">
        <w:rPr>
          <w:rFonts w:ascii="Arial" w:eastAsia="Arial" w:hAnsi="Arial" w:cs="Arial"/>
          <w:b/>
          <w:sz w:val="32"/>
          <w:szCs w:val="32"/>
        </w:rPr>
        <w:t xml:space="preserve">ACTIVIDAD 1: </w:t>
      </w:r>
    </w:p>
    <w:p w14:paraId="28C2C01D" w14:textId="77777777" w:rsidR="00776657" w:rsidRPr="004E4FF0" w:rsidRDefault="00776657">
      <w:pPr>
        <w:spacing w:after="0" w:line="240" w:lineRule="auto"/>
        <w:ind w:left="-2" w:hanging="3"/>
        <w:jc w:val="both"/>
        <w:rPr>
          <w:rFonts w:ascii="Arial" w:eastAsia="Arial" w:hAnsi="Arial" w:cs="Arial"/>
          <w:b/>
          <w:sz w:val="32"/>
          <w:szCs w:val="32"/>
        </w:rPr>
      </w:pPr>
    </w:p>
    <w:p w14:paraId="5250D7B3" w14:textId="5F56F737" w:rsidR="00776657" w:rsidRPr="004E4FF0" w:rsidRDefault="00504602">
      <w:pPr>
        <w:spacing w:after="0" w:line="240" w:lineRule="auto"/>
        <w:ind w:left="-2" w:hanging="3"/>
        <w:jc w:val="both"/>
        <w:rPr>
          <w:rFonts w:ascii="Arial" w:eastAsia="Arial" w:hAnsi="Arial" w:cs="Arial"/>
          <w:b/>
          <w:sz w:val="28"/>
          <w:szCs w:val="28"/>
        </w:rPr>
      </w:pPr>
      <w:r w:rsidRPr="004E4FF0">
        <w:rPr>
          <w:rFonts w:ascii="Arial" w:eastAsia="Arial" w:hAnsi="Arial" w:cs="Arial"/>
          <w:b/>
          <w:sz w:val="28"/>
          <w:szCs w:val="28"/>
        </w:rPr>
        <w:t xml:space="preserve">FECHA LÍMITE DE ENTREGA: </w:t>
      </w:r>
      <w:r w:rsidR="0061775F">
        <w:rPr>
          <w:rFonts w:ascii="Arial" w:eastAsia="Arial" w:hAnsi="Arial" w:cs="Arial"/>
          <w:b/>
          <w:sz w:val="28"/>
          <w:szCs w:val="28"/>
        </w:rPr>
        <w:t>NOVIEMBRE 10</w:t>
      </w:r>
      <w:r w:rsidRPr="004E4FF0">
        <w:rPr>
          <w:rFonts w:ascii="Arial" w:eastAsia="Arial" w:hAnsi="Arial" w:cs="Arial"/>
          <w:b/>
          <w:sz w:val="28"/>
          <w:szCs w:val="28"/>
        </w:rPr>
        <w:t xml:space="preserve"> DE 2020</w:t>
      </w:r>
    </w:p>
    <w:p w14:paraId="026FCC97" w14:textId="77777777" w:rsidR="00776657" w:rsidRDefault="00776657">
      <w:pPr>
        <w:spacing w:after="0" w:line="240" w:lineRule="auto"/>
        <w:ind w:left="-2" w:hanging="3"/>
        <w:jc w:val="both"/>
        <w:rPr>
          <w:rFonts w:ascii="Arial" w:eastAsia="Arial" w:hAnsi="Arial" w:cs="Arial"/>
          <w:b/>
          <w:sz w:val="24"/>
          <w:szCs w:val="24"/>
        </w:rPr>
      </w:pPr>
    </w:p>
    <w:p w14:paraId="1608792D" w14:textId="5C2209B7" w:rsidR="00776657" w:rsidRDefault="00504602">
      <w:pPr>
        <w:numPr>
          <w:ilvl w:val="0"/>
          <w:numId w:val="14"/>
        </w:numPr>
        <w:spacing w:after="0" w:line="360" w:lineRule="auto"/>
        <w:ind w:left="426"/>
        <w:rPr>
          <w:rFonts w:ascii="Arial" w:eastAsia="Arial" w:hAnsi="Arial" w:cs="Arial"/>
          <w:sz w:val="28"/>
          <w:szCs w:val="28"/>
        </w:rPr>
      </w:pPr>
      <w:r>
        <w:rPr>
          <w:rFonts w:ascii="Arial" w:eastAsia="Arial" w:hAnsi="Arial" w:cs="Arial"/>
          <w:sz w:val="28"/>
          <w:szCs w:val="28"/>
        </w:rPr>
        <w:t xml:space="preserve">Realiza en </w:t>
      </w:r>
      <w:r w:rsidR="00084A0E">
        <w:rPr>
          <w:rFonts w:ascii="Arial" w:eastAsia="Arial" w:hAnsi="Arial" w:cs="Arial"/>
          <w:sz w:val="28"/>
          <w:szCs w:val="28"/>
        </w:rPr>
        <w:t>PREZI una presentación acerca del tema el ahorro</w:t>
      </w:r>
      <w:r>
        <w:rPr>
          <w:rFonts w:ascii="Arial" w:eastAsia="Arial" w:hAnsi="Arial" w:cs="Arial"/>
          <w:sz w:val="28"/>
          <w:szCs w:val="28"/>
        </w:rPr>
        <w:t xml:space="preserve"> y aplique el formato que desee: </w:t>
      </w:r>
    </w:p>
    <w:p w14:paraId="5E1D6F4B" w14:textId="21AD7844" w:rsidR="00776657" w:rsidRDefault="00504602">
      <w:pPr>
        <w:numPr>
          <w:ilvl w:val="0"/>
          <w:numId w:val="12"/>
        </w:numPr>
        <w:spacing w:after="0" w:line="360" w:lineRule="auto"/>
        <w:rPr>
          <w:rFonts w:ascii="Arial" w:eastAsia="Arial" w:hAnsi="Arial" w:cs="Arial"/>
          <w:sz w:val="24"/>
          <w:szCs w:val="24"/>
        </w:rPr>
      </w:pPr>
      <w:r>
        <w:rPr>
          <w:rFonts w:ascii="Arial" w:eastAsia="Arial" w:hAnsi="Arial" w:cs="Arial"/>
          <w:sz w:val="24"/>
          <w:szCs w:val="24"/>
        </w:rPr>
        <w:t>El archivo debe contener una portada con nombres completos y el grado</w:t>
      </w:r>
    </w:p>
    <w:p w14:paraId="16EB8267" w14:textId="2ACE0F42" w:rsidR="00084A0E" w:rsidRDefault="00084A0E">
      <w:pPr>
        <w:numPr>
          <w:ilvl w:val="0"/>
          <w:numId w:val="12"/>
        </w:numPr>
        <w:spacing w:after="0" w:line="360" w:lineRule="auto"/>
        <w:rPr>
          <w:rFonts w:ascii="Arial" w:eastAsia="Arial" w:hAnsi="Arial" w:cs="Arial"/>
          <w:sz w:val="24"/>
          <w:szCs w:val="24"/>
        </w:rPr>
      </w:pPr>
      <w:r>
        <w:rPr>
          <w:rFonts w:ascii="Arial" w:eastAsia="Arial" w:hAnsi="Arial" w:cs="Arial"/>
          <w:sz w:val="24"/>
          <w:szCs w:val="24"/>
        </w:rPr>
        <w:t>Debe insertar imágenes relacionadas con el tema.</w:t>
      </w:r>
    </w:p>
    <w:p w14:paraId="3E2C33BD" w14:textId="20F46605" w:rsidR="00084A0E" w:rsidRDefault="00084A0E">
      <w:pPr>
        <w:numPr>
          <w:ilvl w:val="0"/>
          <w:numId w:val="12"/>
        </w:numPr>
        <w:spacing w:after="0" w:line="360" w:lineRule="auto"/>
        <w:rPr>
          <w:rFonts w:ascii="Arial" w:eastAsia="Arial" w:hAnsi="Arial" w:cs="Arial"/>
          <w:sz w:val="24"/>
          <w:szCs w:val="24"/>
        </w:rPr>
      </w:pPr>
      <w:r>
        <w:rPr>
          <w:rFonts w:ascii="Arial" w:eastAsia="Arial" w:hAnsi="Arial" w:cs="Arial"/>
          <w:sz w:val="24"/>
          <w:szCs w:val="24"/>
        </w:rPr>
        <w:t>Debe inserta videos del tema.</w:t>
      </w:r>
    </w:p>
    <w:p w14:paraId="7C1E7910" w14:textId="7B5AA74B" w:rsidR="00776657" w:rsidRDefault="00776657">
      <w:pPr>
        <w:spacing w:after="0" w:line="240" w:lineRule="auto"/>
        <w:ind w:left="-2" w:hanging="3"/>
        <w:rPr>
          <w:rFonts w:ascii="Arial" w:eastAsia="Arial" w:hAnsi="Arial" w:cs="Arial"/>
          <w:b/>
          <w:sz w:val="24"/>
          <w:szCs w:val="24"/>
        </w:rPr>
      </w:pPr>
    </w:p>
    <w:p w14:paraId="5FD0DBDC" w14:textId="6A8F6B40" w:rsidR="00084A0E" w:rsidRDefault="00084A0E">
      <w:pPr>
        <w:spacing w:after="0" w:line="240" w:lineRule="auto"/>
        <w:ind w:left="-2" w:hanging="3"/>
        <w:rPr>
          <w:rFonts w:ascii="Arial" w:eastAsia="Arial" w:hAnsi="Arial" w:cs="Arial"/>
          <w:b/>
          <w:sz w:val="24"/>
          <w:szCs w:val="24"/>
        </w:rPr>
      </w:pPr>
    </w:p>
    <w:p w14:paraId="3F6EE501" w14:textId="77777777" w:rsidR="00084A0E" w:rsidRDefault="00084A0E" w:rsidP="00084A0E">
      <w:pPr>
        <w:spacing w:after="0" w:line="240" w:lineRule="auto"/>
        <w:ind w:left="-2" w:hanging="2"/>
        <w:jc w:val="both"/>
        <w:rPr>
          <w:rFonts w:ascii="Arial" w:eastAsia="Arial" w:hAnsi="Arial" w:cs="Arial"/>
          <w:b/>
          <w:color w:val="000000"/>
          <w:sz w:val="24"/>
          <w:szCs w:val="24"/>
        </w:rPr>
      </w:pPr>
      <w:r>
        <w:rPr>
          <w:rFonts w:ascii="Arial" w:eastAsia="Arial" w:hAnsi="Arial" w:cs="Arial"/>
          <w:b/>
          <w:color w:val="000000"/>
          <w:sz w:val="24"/>
          <w:szCs w:val="24"/>
        </w:rPr>
        <w:t>El estudiante que no tenga herramienta tecnológica debe:</w:t>
      </w:r>
    </w:p>
    <w:p w14:paraId="0B1A00EB" w14:textId="69865AAD" w:rsidR="00084A0E" w:rsidRPr="00084A0E" w:rsidRDefault="00084A0E" w:rsidP="00084A0E">
      <w:pPr>
        <w:pStyle w:val="Prrafodelista"/>
        <w:numPr>
          <w:ilvl w:val="0"/>
          <w:numId w:val="23"/>
        </w:numPr>
        <w:spacing w:after="0" w:line="240" w:lineRule="auto"/>
        <w:jc w:val="both"/>
        <w:rPr>
          <w:rFonts w:ascii="Arial" w:eastAsia="Arial" w:hAnsi="Arial" w:cs="Arial"/>
          <w:b/>
          <w:color w:val="000000"/>
          <w:sz w:val="24"/>
          <w:szCs w:val="24"/>
        </w:rPr>
      </w:pPr>
      <w:proofErr w:type="gramStart"/>
      <w:r w:rsidRPr="00084A0E">
        <w:rPr>
          <w:rFonts w:ascii="Arial" w:eastAsia="Arial" w:hAnsi="Arial" w:cs="Arial"/>
          <w:b/>
          <w:color w:val="000000"/>
          <w:sz w:val="24"/>
          <w:szCs w:val="24"/>
        </w:rPr>
        <w:t>Desarrollar  la</w:t>
      </w:r>
      <w:proofErr w:type="gramEnd"/>
      <w:r w:rsidRPr="00084A0E">
        <w:rPr>
          <w:rFonts w:ascii="Arial" w:eastAsia="Arial" w:hAnsi="Arial" w:cs="Arial"/>
          <w:b/>
          <w:color w:val="000000"/>
          <w:sz w:val="24"/>
          <w:szCs w:val="24"/>
        </w:rPr>
        <w:t xml:space="preserve"> actividad en el cuaderno. </w:t>
      </w:r>
    </w:p>
    <w:p w14:paraId="7F73D2C1" w14:textId="77777777" w:rsidR="00084A0E" w:rsidRPr="00084A0E" w:rsidRDefault="00084A0E" w:rsidP="00084A0E">
      <w:pPr>
        <w:pStyle w:val="Prrafodelista"/>
        <w:numPr>
          <w:ilvl w:val="0"/>
          <w:numId w:val="23"/>
        </w:numPr>
        <w:spacing w:after="0" w:line="240" w:lineRule="auto"/>
        <w:jc w:val="both"/>
        <w:rPr>
          <w:rFonts w:ascii="Arial" w:eastAsia="Arial" w:hAnsi="Arial" w:cs="Arial"/>
          <w:b/>
          <w:color w:val="000000"/>
          <w:sz w:val="24"/>
          <w:szCs w:val="24"/>
        </w:rPr>
      </w:pPr>
      <w:r w:rsidRPr="00084A0E">
        <w:rPr>
          <w:rFonts w:ascii="Arial" w:eastAsia="Arial" w:hAnsi="Arial" w:cs="Arial"/>
          <w:b/>
          <w:color w:val="000000"/>
          <w:sz w:val="24"/>
          <w:szCs w:val="24"/>
        </w:rPr>
        <w:t xml:space="preserve">Con portada donde aparezca el nombre completo y el grado. </w:t>
      </w:r>
    </w:p>
    <w:p w14:paraId="732AA09F" w14:textId="3D2C7E43" w:rsidR="00084A0E" w:rsidRPr="00084A0E" w:rsidRDefault="00084A0E" w:rsidP="00084A0E">
      <w:pPr>
        <w:pStyle w:val="Prrafodelista"/>
        <w:numPr>
          <w:ilvl w:val="0"/>
          <w:numId w:val="23"/>
        </w:numPr>
        <w:spacing w:after="0" w:line="240" w:lineRule="auto"/>
        <w:jc w:val="both"/>
        <w:rPr>
          <w:rFonts w:ascii="Arial" w:eastAsia="Arial" w:hAnsi="Arial" w:cs="Arial"/>
          <w:b/>
          <w:color w:val="000000"/>
          <w:sz w:val="24"/>
          <w:szCs w:val="24"/>
        </w:rPr>
      </w:pPr>
      <w:r w:rsidRPr="00084A0E">
        <w:rPr>
          <w:rFonts w:ascii="Arial" w:eastAsia="Arial" w:hAnsi="Arial" w:cs="Arial"/>
          <w:b/>
          <w:color w:val="000000"/>
          <w:sz w:val="24"/>
          <w:szCs w:val="24"/>
        </w:rPr>
        <w:t>Debe dibujar como quedaría la presentación</w:t>
      </w:r>
    </w:p>
    <w:p w14:paraId="29D665AC" w14:textId="19692E87" w:rsidR="00084A0E" w:rsidRPr="00084A0E" w:rsidRDefault="00084A0E" w:rsidP="00084A0E">
      <w:pPr>
        <w:pStyle w:val="Prrafodelista"/>
        <w:numPr>
          <w:ilvl w:val="0"/>
          <w:numId w:val="23"/>
        </w:numPr>
        <w:spacing w:after="0" w:line="240" w:lineRule="auto"/>
        <w:jc w:val="both"/>
        <w:rPr>
          <w:rFonts w:ascii="Arial" w:eastAsia="Arial" w:hAnsi="Arial" w:cs="Arial"/>
          <w:b/>
          <w:sz w:val="24"/>
          <w:szCs w:val="24"/>
        </w:rPr>
      </w:pPr>
      <w:r w:rsidRPr="00084A0E">
        <w:rPr>
          <w:rFonts w:ascii="Arial" w:eastAsia="Arial" w:hAnsi="Arial" w:cs="Arial"/>
          <w:b/>
          <w:color w:val="000000"/>
          <w:sz w:val="24"/>
          <w:szCs w:val="24"/>
        </w:rPr>
        <w:t>Se debe enviar la actividad por correo electrónico del docente correspondiente.</w:t>
      </w:r>
    </w:p>
    <w:p w14:paraId="210753CC" w14:textId="77777777" w:rsidR="00084A0E" w:rsidRPr="00084A0E" w:rsidRDefault="00084A0E" w:rsidP="00084A0E">
      <w:pPr>
        <w:pStyle w:val="Prrafodelista"/>
        <w:numPr>
          <w:ilvl w:val="0"/>
          <w:numId w:val="23"/>
        </w:numPr>
        <w:spacing w:after="0" w:line="240" w:lineRule="auto"/>
        <w:jc w:val="both"/>
        <w:rPr>
          <w:rFonts w:ascii="Arial" w:eastAsia="Arial" w:hAnsi="Arial" w:cs="Arial"/>
          <w:b/>
          <w:sz w:val="24"/>
          <w:szCs w:val="24"/>
        </w:rPr>
      </w:pPr>
      <w:r w:rsidRPr="00084A0E">
        <w:rPr>
          <w:rFonts w:ascii="Arial" w:eastAsia="Arial" w:hAnsi="Arial" w:cs="Arial"/>
          <w:b/>
          <w:color w:val="000000"/>
          <w:sz w:val="24"/>
          <w:szCs w:val="24"/>
        </w:rPr>
        <w:t xml:space="preserve">Gigliola Martínez: </w:t>
      </w:r>
      <w:hyperlink r:id="rId9">
        <w:r w:rsidRPr="00084A0E">
          <w:rPr>
            <w:rFonts w:ascii="Arial" w:eastAsia="Arial" w:hAnsi="Arial" w:cs="Arial"/>
            <w:b/>
            <w:color w:val="0563C1"/>
            <w:sz w:val="24"/>
            <w:szCs w:val="24"/>
            <w:u w:val="single"/>
          </w:rPr>
          <w:t>luzgigli@gmail.com</w:t>
        </w:r>
      </w:hyperlink>
      <w:r w:rsidRPr="00084A0E">
        <w:rPr>
          <w:rFonts w:ascii="Arial" w:eastAsia="Arial" w:hAnsi="Arial" w:cs="Arial"/>
          <w:b/>
          <w:color w:val="000000"/>
          <w:sz w:val="24"/>
          <w:szCs w:val="24"/>
        </w:rPr>
        <w:t>   </w:t>
      </w:r>
    </w:p>
    <w:p w14:paraId="31268A8F" w14:textId="77777777" w:rsidR="00084A0E" w:rsidRDefault="00084A0E" w:rsidP="00084A0E">
      <w:pPr>
        <w:spacing w:after="0" w:line="240" w:lineRule="auto"/>
        <w:rPr>
          <w:rFonts w:ascii="Arial" w:eastAsia="Arial" w:hAnsi="Arial" w:cs="Arial"/>
          <w:sz w:val="24"/>
          <w:szCs w:val="24"/>
        </w:rPr>
      </w:pPr>
    </w:p>
    <w:p w14:paraId="1B125869" w14:textId="77777777" w:rsidR="00084A0E" w:rsidRDefault="00084A0E">
      <w:pPr>
        <w:spacing w:after="0" w:line="240" w:lineRule="auto"/>
        <w:ind w:left="-2" w:hanging="3"/>
        <w:rPr>
          <w:rFonts w:ascii="Arial" w:eastAsia="Arial" w:hAnsi="Arial" w:cs="Arial"/>
          <w:b/>
          <w:sz w:val="24"/>
          <w:szCs w:val="24"/>
        </w:rPr>
      </w:pPr>
    </w:p>
    <w:p w14:paraId="381764E8" w14:textId="77777777" w:rsidR="00776657" w:rsidRDefault="00776657">
      <w:pPr>
        <w:spacing w:after="0" w:line="240" w:lineRule="auto"/>
        <w:ind w:left="-2" w:hanging="3"/>
        <w:rPr>
          <w:rFonts w:ascii="Arial" w:eastAsia="Arial" w:hAnsi="Arial" w:cs="Arial"/>
          <w:b/>
          <w:sz w:val="24"/>
          <w:szCs w:val="24"/>
        </w:rPr>
      </w:pPr>
    </w:p>
    <w:p w14:paraId="7FC005A4" w14:textId="20DB8C98" w:rsidR="00776657" w:rsidRDefault="00776657">
      <w:pPr>
        <w:rPr>
          <w:rFonts w:ascii="Arial" w:eastAsia="Arial" w:hAnsi="Arial" w:cs="Arial"/>
          <w:sz w:val="24"/>
          <w:szCs w:val="24"/>
        </w:rPr>
      </w:pPr>
    </w:p>
    <w:p w14:paraId="5646735A" w14:textId="77777777" w:rsidR="00776657" w:rsidRDefault="00504602">
      <w:pPr>
        <w:tabs>
          <w:tab w:val="left" w:pos="5953"/>
        </w:tabs>
        <w:jc w:val="center"/>
        <w:rPr>
          <w:rFonts w:ascii="Arial" w:eastAsia="Arial" w:hAnsi="Arial" w:cs="Arial"/>
          <w:b/>
          <w:sz w:val="28"/>
          <w:szCs w:val="28"/>
        </w:rPr>
      </w:pPr>
      <w:r>
        <w:rPr>
          <w:rFonts w:ascii="Arial" w:eastAsia="Arial" w:hAnsi="Arial" w:cs="Arial"/>
          <w:b/>
          <w:sz w:val="28"/>
          <w:szCs w:val="28"/>
        </w:rPr>
        <w:t>Rúbrica: Tecnología, Informática y Emprendimiento</w:t>
      </w:r>
    </w:p>
    <w:p w14:paraId="67C4337C" w14:textId="77777777" w:rsidR="00776657" w:rsidRDefault="00776657">
      <w:pPr>
        <w:spacing w:after="0" w:line="240" w:lineRule="auto"/>
        <w:ind w:left="-2" w:hanging="3"/>
        <w:rPr>
          <w:rFonts w:ascii="Arial" w:eastAsia="Arial" w:hAnsi="Arial" w:cs="Arial"/>
          <w:b/>
          <w:sz w:val="24"/>
          <w:szCs w:val="24"/>
        </w:rPr>
      </w:pPr>
    </w:p>
    <w:tbl>
      <w:tblPr>
        <w:tblStyle w:val="a"/>
        <w:tblW w:w="9956" w:type="dxa"/>
        <w:tblInd w:w="0" w:type="dxa"/>
        <w:tblLayout w:type="fixed"/>
        <w:tblLook w:val="0400" w:firstRow="0" w:lastRow="0" w:firstColumn="0" w:lastColumn="0" w:noHBand="0" w:noVBand="1"/>
      </w:tblPr>
      <w:tblGrid>
        <w:gridCol w:w="1619"/>
        <w:gridCol w:w="1770"/>
        <w:gridCol w:w="1796"/>
        <w:gridCol w:w="1696"/>
        <w:gridCol w:w="1696"/>
        <w:gridCol w:w="1379"/>
      </w:tblGrid>
      <w:tr w:rsidR="00776657" w14:paraId="056C1469" w14:textId="77777777">
        <w:tc>
          <w:tcPr>
            <w:tcW w:w="9956" w:type="dxa"/>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6CF81C8C" w14:textId="77777777" w:rsidR="00776657" w:rsidRDefault="00504602">
            <w:pPr>
              <w:spacing w:after="0" w:line="240" w:lineRule="auto"/>
              <w:ind w:left="-2" w:hanging="2"/>
              <w:jc w:val="center"/>
              <w:rPr>
                <w:rFonts w:ascii="Arial" w:eastAsia="Arial" w:hAnsi="Arial" w:cs="Arial"/>
                <w:sz w:val="24"/>
                <w:szCs w:val="24"/>
              </w:rPr>
            </w:pPr>
            <w:r>
              <w:rPr>
                <w:rFonts w:ascii="Arial" w:eastAsia="Arial" w:hAnsi="Arial" w:cs="Arial"/>
                <w:sz w:val="24"/>
                <w:szCs w:val="24"/>
              </w:rPr>
              <w:tab/>
            </w:r>
            <w:r>
              <w:rPr>
                <w:rFonts w:ascii="Arial" w:eastAsia="Arial" w:hAnsi="Arial" w:cs="Arial"/>
                <w:color w:val="000000"/>
                <w:sz w:val="24"/>
                <w:szCs w:val="24"/>
              </w:rPr>
              <w:t>Actividad emprendimiento y tecnología e informática</w:t>
            </w:r>
          </w:p>
        </w:tc>
      </w:tr>
      <w:tr w:rsidR="00776657" w14:paraId="09515035" w14:textId="77777777">
        <w:tc>
          <w:tcPr>
            <w:tcW w:w="1619" w:type="dxa"/>
            <w:vMerge w:val="restar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1E57A2D7" w14:textId="77777777" w:rsidR="00776657" w:rsidRDefault="00504602">
            <w:pPr>
              <w:spacing w:after="0" w:line="240" w:lineRule="auto"/>
              <w:ind w:left="-2" w:hanging="2"/>
              <w:jc w:val="center"/>
              <w:rPr>
                <w:rFonts w:ascii="Arial" w:eastAsia="Arial" w:hAnsi="Arial" w:cs="Arial"/>
                <w:sz w:val="24"/>
                <w:szCs w:val="24"/>
              </w:rPr>
            </w:pPr>
            <w:r>
              <w:rPr>
                <w:rFonts w:ascii="Arial" w:eastAsia="Arial" w:hAnsi="Arial" w:cs="Arial"/>
                <w:color w:val="000000"/>
                <w:sz w:val="24"/>
                <w:szCs w:val="24"/>
              </w:rPr>
              <w:t>Aspectos a evaluar</w:t>
            </w:r>
          </w:p>
        </w:tc>
        <w:tc>
          <w:tcPr>
            <w:tcW w:w="8337" w:type="dxa"/>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30EC968" w14:textId="77777777" w:rsidR="00776657" w:rsidRDefault="00504602">
            <w:pPr>
              <w:spacing w:after="0" w:line="240" w:lineRule="auto"/>
              <w:ind w:left="-2" w:hanging="2"/>
              <w:jc w:val="center"/>
              <w:rPr>
                <w:rFonts w:ascii="Arial" w:eastAsia="Arial" w:hAnsi="Arial" w:cs="Arial"/>
                <w:sz w:val="24"/>
                <w:szCs w:val="24"/>
              </w:rPr>
            </w:pPr>
            <w:r>
              <w:rPr>
                <w:rFonts w:ascii="Arial" w:eastAsia="Arial" w:hAnsi="Arial" w:cs="Arial"/>
                <w:color w:val="000000"/>
                <w:sz w:val="24"/>
                <w:szCs w:val="24"/>
              </w:rPr>
              <w:t xml:space="preserve">ESCALA DE </w:t>
            </w:r>
            <w:r>
              <w:rPr>
                <w:rFonts w:ascii="Arial" w:eastAsia="Arial" w:hAnsi="Arial" w:cs="Arial"/>
                <w:sz w:val="24"/>
                <w:szCs w:val="24"/>
              </w:rPr>
              <w:t>CALIFICACIÓN</w:t>
            </w:r>
          </w:p>
        </w:tc>
      </w:tr>
      <w:tr w:rsidR="00776657" w14:paraId="79E781B8" w14:textId="77777777">
        <w:tc>
          <w:tcPr>
            <w:tcW w:w="1619" w:type="dxa"/>
            <w:vMerge/>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0F7EC84A" w14:textId="77777777" w:rsidR="00776657" w:rsidRDefault="00776657">
            <w:pPr>
              <w:widowControl w:val="0"/>
              <w:pBdr>
                <w:top w:val="nil"/>
                <w:left w:val="nil"/>
                <w:bottom w:val="nil"/>
                <w:right w:val="nil"/>
                <w:between w:val="nil"/>
              </w:pBdr>
              <w:spacing w:after="0" w:line="276" w:lineRule="auto"/>
              <w:rPr>
                <w:rFonts w:ascii="Arial" w:eastAsia="Arial" w:hAnsi="Arial" w:cs="Arial"/>
                <w:sz w:val="24"/>
                <w:szCs w:val="24"/>
              </w:rPr>
            </w:pPr>
          </w:p>
        </w:tc>
        <w:tc>
          <w:tcPr>
            <w:tcW w:w="17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DD679DB" w14:textId="77777777" w:rsidR="00776657" w:rsidRDefault="00504602">
            <w:pPr>
              <w:spacing w:after="0" w:line="240" w:lineRule="auto"/>
              <w:ind w:left="-2" w:hanging="2"/>
              <w:jc w:val="center"/>
              <w:rPr>
                <w:rFonts w:ascii="Arial" w:eastAsia="Arial" w:hAnsi="Arial" w:cs="Arial"/>
                <w:sz w:val="24"/>
                <w:szCs w:val="24"/>
              </w:rPr>
            </w:pPr>
            <w:r>
              <w:rPr>
                <w:rFonts w:ascii="Arial" w:eastAsia="Arial" w:hAnsi="Arial" w:cs="Arial"/>
                <w:color w:val="000000"/>
                <w:sz w:val="24"/>
                <w:szCs w:val="24"/>
              </w:rPr>
              <w:t>4.6 a 5.0</w:t>
            </w:r>
          </w:p>
          <w:p w14:paraId="780D7828" w14:textId="77777777" w:rsidR="00776657" w:rsidRDefault="00504602">
            <w:pPr>
              <w:spacing w:after="0" w:line="240" w:lineRule="auto"/>
              <w:ind w:left="-2" w:hanging="2"/>
              <w:jc w:val="center"/>
              <w:rPr>
                <w:rFonts w:ascii="Arial" w:eastAsia="Arial" w:hAnsi="Arial" w:cs="Arial"/>
                <w:sz w:val="24"/>
                <w:szCs w:val="24"/>
              </w:rPr>
            </w:pPr>
            <w:r>
              <w:rPr>
                <w:rFonts w:ascii="Arial" w:eastAsia="Arial" w:hAnsi="Arial" w:cs="Arial"/>
                <w:color w:val="000000"/>
                <w:sz w:val="24"/>
                <w:szCs w:val="24"/>
              </w:rPr>
              <w:t>Desempeño superior</w:t>
            </w:r>
          </w:p>
        </w:tc>
        <w:tc>
          <w:tcPr>
            <w:tcW w:w="17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7C7A02D" w14:textId="77777777" w:rsidR="00776657" w:rsidRDefault="00504602">
            <w:pPr>
              <w:spacing w:after="0" w:line="240" w:lineRule="auto"/>
              <w:ind w:left="-2" w:hanging="2"/>
              <w:jc w:val="center"/>
              <w:rPr>
                <w:rFonts w:ascii="Arial" w:eastAsia="Arial" w:hAnsi="Arial" w:cs="Arial"/>
                <w:sz w:val="24"/>
                <w:szCs w:val="24"/>
              </w:rPr>
            </w:pPr>
            <w:r>
              <w:rPr>
                <w:rFonts w:ascii="Arial" w:eastAsia="Arial" w:hAnsi="Arial" w:cs="Arial"/>
                <w:color w:val="000000"/>
                <w:sz w:val="24"/>
                <w:szCs w:val="24"/>
              </w:rPr>
              <w:t>4.0 a 4.5</w:t>
            </w:r>
          </w:p>
          <w:p w14:paraId="0058ABC1" w14:textId="77777777" w:rsidR="00776657" w:rsidRDefault="00504602">
            <w:pPr>
              <w:spacing w:after="0" w:line="240" w:lineRule="auto"/>
              <w:ind w:left="-2" w:hanging="2"/>
              <w:jc w:val="center"/>
              <w:rPr>
                <w:rFonts w:ascii="Arial" w:eastAsia="Arial" w:hAnsi="Arial" w:cs="Arial"/>
                <w:sz w:val="24"/>
                <w:szCs w:val="24"/>
              </w:rPr>
            </w:pPr>
            <w:r>
              <w:rPr>
                <w:rFonts w:ascii="Arial" w:eastAsia="Arial" w:hAnsi="Arial" w:cs="Arial"/>
                <w:color w:val="000000"/>
                <w:sz w:val="24"/>
                <w:szCs w:val="24"/>
              </w:rPr>
              <w:t>Desempeño Alto</w:t>
            </w:r>
          </w:p>
        </w:tc>
        <w:tc>
          <w:tcPr>
            <w:tcW w:w="16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4C1B093" w14:textId="77777777" w:rsidR="00776657" w:rsidRDefault="00504602">
            <w:pPr>
              <w:spacing w:after="0" w:line="240" w:lineRule="auto"/>
              <w:ind w:left="-2" w:hanging="2"/>
              <w:jc w:val="center"/>
              <w:rPr>
                <w:rFonts w:ascii="Arial" w:eastAsia="Arial" w:hAnsi="Arial" w:cs="Arial"/>
                <w:sz w:val="24"/>
                <w:szCs w:val="24"/>
              </w:rPr>
            </w:pPr>
            <w:r>
              <w:rPr>
                <w:rFonts w:ascii="Arial" w:eastAsia="Arial" w:hAnsi="Arial" w:cs="Arial"/>
                <w:color w:val="000000"/>
                <w:sz w:val="24"/>
                <w:szCs w:val="24"/>
              </w:rPr>
              <w:t>3.0 a 3.9 Desempeño Básico</w:t>
            </w:r>
          </w:p>
        </w:tc>
        <w:tc>
          <w:tcPr>
            <w:tcW w:w="16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59FF0B6" w14:textId="77777777" w:rsidR="00776657" w:rsidRDefault="00504602">
            <w:pPr>
              <w:spacing w:after="0" w:line="240" w:lineRule="auto"/>
              <w:ind w:left="-2" w:hanging="2"/>
              <w:jc w:val="center"/>
              <w:rPr>
                <w:rFonts w:ascii="Arial" w:eastAsia="Arial" w:hAnsi="Arial" w:cs="Arial"/>
                <w:sz w:val="24"/>
                <w:szCs w:val="24"/>
              </w:rPr>
            </w:pPr>
            <w:r>
              <w:rPr>
                <w:rFonts w:ascii="Arial" w:eastAsia="Arial" w:hAnsi="Arial" w:cs="Arial"/>
                <w:color w:val="000000"/>
                <w:sz w:val="24"/>
                <w:szCs w:val="24"/>
              </w:rPr>
              <w:t>1.0 a 2.9</w:t>
            </w:r>
          </w:p>
          <w:p w14:paraId="13E26145" w14:textId="77777777" w:rsidR="00776657" w:rsidRDefault="00504602">
            <w:pPr>
              <w:spacing w:after="0" w:line="240" w:lineRule="auto"/>
              <w:ind w:left="-2" w:hanging="2"/>
              <w:jc w:val="center"/>
              <w:rPr>
                <w:rFonts w:ascii="Arial" w:eastAsia="Arial" w:hAnsi="Arial" w:cs="Arial"/>
                <w:sz w:val="24"/>
                <w:szCs w:val="24"/>
              </w:rPr>
            </w:pPr>
            <w:r>
              <w:rPr>
                <w:rFonts w:ascii="Arial" w:eastAsia="Arial" w:hAnsi="Arial" w:cs="Arial"/>
                <w:color w:val="000000"/>
                <w:sz w:val="24"/>
                <w:szCs w:val="24"/>
              </w:rPr>
              <w:t>Desempeño bajo</w:t>
            </w:r>
          </w:p>
        </w:tc>
        <w:tc>
          <w:tcPr>
            <w:tcW w:w="13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EBA3DF3" w14:textId="77777777" w:rsidR="00776657" w:rsidRDefault="00504602">
            <w:pPr>
              <w:spacing w:after="0" w:line="240" w:lineRule="auto"/>
              <w:ind w:left="-2" w:hanging="2"/>
              <w:jc w:val="center"/>
              <w:rPr>
                <w:rFonts w:ascii="Arial" w:eastAsia="Arial" w:hAnsi="Arial" w:cs="Arial"/>
                <w:sz w:val="24"/>
                <w:szCs w:val="24"/>
              </w:rPr>
            </w:pPr>
            <w:r>
              <w:rPr>
                <w:rFonts w:ascii="Arial" w:eastAsia="Arial" w:hAnsi="Arial" w:cs="Arial"/>
                <w:color w:val="000000"/>
                <w:sz w:val="24"/>
                <w:szCs w:val="24"/>
              </w:rPr>
              <w:t>Porcentaje</w:t>
            </w:r>
          </w:p>
        </w:tc>
      </w:tr>
      <w:tr w:rsidR="00776657" w14:paraId="01FEE7F1" w14:textId="77777777">
        <w:tc>
          <w:tcPr>
            <w:tcW w:w="161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686628" w14:textId="77777777" w:rsidR="00776657" w:rsidRDefault="00504602">
            <w:pPr>
              <w:spacing w:after="0" w:line="240" w:lineRule="auto"/>
              <w:ind w:left="-2" w:hanging="2"/>
              <w:rPr>
                <w:rFonts w:ascii="Arial" w:eastAsia="Arial" w:hAnsi="Arial" w:cs="Arial"/>
              </w:rPr>
            </w:pPr>
            <w:r>
              <w:rPr>
                <w:rFonts w:ascii="Arial" w:eastAsia="Arial" w:hAnsi="Arial" w:cs="Arial"/>
                <w:color w:val="000000"/>
              </w:rPr>
              <w:t>Crea informes escritos con adecuada redacción, ortografía. </w:t>
            </w:r>
          </w:p>
        </w:tc>
        <w:tc>
          <w:tcPr>
            <w:tcW w:w="17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23DF2D" w14:textId="77777777" w:rsidR="00776657" w:rsidRDefault="00504602">
            <w:pPr>
              <w:spacing w:after="0" w:line="240" w:lineRule="auto"/>
              <w:ind w:left="-2" w:hanging="2"/>
              <w:rPr>
                <w:rFonts w:ascii="Arial" w:eastAsia="Arial" w:hAnsi="Arial" w:cs="Arial"/>
              </w:rPr>
            </w:pPr>
            <w:r>
              <w:rPr>
                <w:rFonts w:ascii="Arial" w:eastAsia="Arial" w:hAnsi="Arial" w:cs="Arial"/>
                <w:color w:val="000000"/>
              </w:rPr>
              <w:t>Elabora eficientemente escritos con adecuada redacción, ortografía donde se identifican el tema tratado </w:t>
            </w:r>
          </w:p>
        </w:tc>
        <w:tc>
          <w:tcPr>
            <w:tcW w:w="17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435A899" w14:textId="77777777" w:rsidR="00776657" w:rsidRDefault="00504602">
            <w:pPr>
              <w:spacing w:after="0" w:line="240" w:lineRule="auto"/>
              <w:ind w:left="-2" w:hanging="2"/>
              <w:rPr>
                <w:rFonts w:ascii="Arial" w:eastAsia="Arial" w:hAnsi="Arial" w:cs="Arial"/>
              </w:rPr>
            </w:pPr>
            <w:r>
              <w:rPr>
                <w:rFonts w:ascii="Arial" w:eastAsia="Arial" w:hAnsi="Arial" w:cs="Arial"/>
                <w:color w:val="000000"/>
              </w:rPr>
              <w:t>Elabora medianamente escritos con adecuada redacción, ortografía donde se identifican el tema tratado.</w:t>
            </w:r>
          </w:p>
        </w:tc>
        <w:tc>
          <w:tcPr>
            <w:tcW w:w="16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991DAF5" w14:textId="77777777" w:rsidR="00776657" w:rsidRDefault="00504602">
            <w:pPr>
              <w:spacing w:after="0" w:line="240" w:lineRule="auto"/>
              <w:ind w:left="-2" w:hanging="2"/>
              <w:rPr>
                <w:rFonts w:ascii="Arial" w:eastAsia="Arial" w:hAnsi="Arial" w:cs="Arial"/>
              </w:rPr>
            </w:pPr>
            <w:r>
              <w:rPr>
                <w:rFonts w:ascii="Arial" w:eastAsia="Arial" w:hAnsi="Arial" w:cs="Arial"/>
                <w:color w:val="000000"/>
              </w:rPr>
              <w:t>Elabora escritos con problemas de redacción, ortografía donde se identifican el tema tratado</w:t>
            </w:r>
          </w:p>
        </w:tc>
        <w:tc>
          <w:tcPr>
            <w:tcW w:w="16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B89DFFD" w14:textId="77777777" w:rsidR="00776657" w:rsidRDefault="00504602">
            <w:pPr>
              <w:spacing w:after="0" w:line="240" w:lineRule="auto"/>
              <w:ind w:left="-2" w:hanging="2"/>
              <w:rPr>
                <w:rFonts w:ascii="Arial" w:eastAsia="Arial" w:hAnsi="Arial" w:cs="Arial"/>
              </w:rPr>
            </w:pPr>
            <w:r>
              <w:rPr>
                <w:rFonts w:ascii="Arial" w:eastAsia="Arial" w:hAnsi="Arial" w:cs="Arial"/>
                <w:color w:val="000000"/>
              </w:rPr>
              <w:t>Elabora con dificultad escritos con problemas de redacción, ortografía sin identificar el tema tratado</w:t>
            </w:r>
          </w:p>
        </w:tc>
        <w:tc>
          <w:tcPr>
            <w:tcW w:w="13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362D7D6" w14:textId="77777777" w:rsidR="00776657" w:rsidRDefault="00504602">
            <w:pPr>
              <w:spacing w:after="0" w:line="240" w:lineRule="auto"/>
              <w:ind w:left="-2" w:hanging="2"/>
              <w:rPr>
                <w:rFonts w:ascii="Arial" w:eastAsia="Arial" w:hAnsi="Arial" w:cs="Arial"/>
              </w:rPr>
            </w:pPr>
            <w:r>
              <w:rPr>
                <w:rFonts w:ascii="Arial" w:eastAsia="Arial" w:hAnsi="Arial" w:cs="Arial"/>
                <w:color w:val="000000"/>
              </w:rPr>
              <w:t>50%</w:t>
            </w:r>
          </w:p>
        </w:tc>
      </w:tr>
      <w:tr w:rsidR="00776657" w14:paraId="653AB35C" w14:textId="77777777">
        <w:tc>
          <w:tcPr>
            <w:tcW w:w="161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B14A8B2" w14:textId="77777777" w:rsidR="00776657" w:rsidRDefault="00504602">
            <w:pPr>
              <w:spacing w:after="0" w:line="240" w:lineRule="auto"/>
              <w:ind w:left="-2" w:hanging="2"/>
              <w:rPr>
                <w:rFonts w:ascii="Arial" w:eastAsia="Arial" w:hAnsi="Arial" w:cs="Arial"/>
              </w:rPr>
            </w:pPr>
            <w:r>
              <w:rPr>
                <w:rFonts w:ascii="Arial" w:eastAsia="Arial" w:hAnsi="Arial" w:cs="Arial"/>
                <w:color w:val="000000"/>
              </w:rPr>
              <w:t>Utiliza herramientas ofimáticas </w:t>
            </w:r>
          </w:p>
        </w:tc>
        <w:tc>
          <w:tcPr>
            <w:tcW w:w="17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2988B95" w14:textId="3AFFE897" w:rsidR="00776657" w:rsidRDefault="00504602">
            <w:pPr>
              <w:spacing w:after="0" w:line="240" w:lineRule="auto"/>
              <w:ind w:left="-2" w:hanging="2"/>
              <w:rPr>
                <w:rFonts w:ascii="Arial" w:eastAsia="Arial" w:hAnsi="Arial" w:cs="Arial"/>
              </w:rPr>
            </w:pPr>
            <w:r>
              <w:rPr>
                <w:rFonts w:ascii="Arial" w:eastAsia="Arial" w:hAnsi="Arial" w:cs="Arial"/>
                <w:color w:val="000000"/>
              </w:rPr>
              <w:t xml:space="preserve">Domina y utiliza herramienta de manera elevada para la elaboración </w:t>
            </w:r>
            <w:r w:rsidR="00084A0E">
              <w:rPr>
                <w:rFonts w:ascii="Arial" w:eastAsia="Arial" w:hAnsi="Arial" w:cs="Arial"/>
                <w:color w:val="000000"/>
              </w:rPr>
              <w:t xml:space="preserve">de </w:t>
            </w:r>
            <w:r w:rsidR="00084A0E">
              <w:rPr>
                <w:rFonts w:ascii="Arial" w:eastAsia="Arial" w:hAnsi="Arial" w:cs="Arial"/>
              </w:rPr>
              <w:t>presentación</w:t>
            </w:r>
            <w:r>
              <w:rPr>
                <w:rFonts w:ascii="Arial" w:eastAsia="Arial" w:hAnsi="Arial" w:cs="Arial"/>
                <w:color w:val="000000"/>
              </w:rPr>
              <w:t>.</w:t>
            </w:r>
          </w:p>
        </w:tc>
        <w:tc>
          <w:tcPr>
            <w:tcW w:w="17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2FB895" w14:textId="5A098F00" w:rsidR="00776657" w:rsidRDefault="00504602">
            <w:pPr>
              <w:spacing w:after="0" w:line="240" w:lineRule="auto"/>
              <w:ind w:left="-2" w:hanging="2"/>
              <w:rPr>
                <w:rFonts w:ascii="Arial" w:eastAsia="Arial" w:hAnsi="Arial" w:cs="Arial"/>
              </w:rPr>
            </w:pPr>
            <w:r>
              <w:rPr>
                <w:rFonts w:ascii="Arial" w:eastAsia="Arial" w:hAnsi="Arial" w:cs="Arial"/>
                <w:color w:val="000000"/>
              </w:rPr>
              <w:t xml:space="preserve"> Domina y utiliza la herramienta de manera eficaz adecuada para la elaboración de </w:t>
            </w:r>
            <w:r w:rsidR="00084A0E">
              <w:rPr>
                <w:rFonts w:ascii="Arial" w:eastAsia="Arial" w:hAnsi="Arial" w:cs="Arial"/>
              </w:rPr>
              <w:t>presentación</w:t>
            </w:r>
            <w:r>
              <w:rPr>
                <w:rFonts w:ascii="Arial" w:eastAsia="Arial" w:hAnsi="Arial" w:cs="Arial"/>
                <w:color w:val="000000"/>
              </w:rPr>
              <w:t>.</w:t>
            </w:r>
          </w:p>
        </w:tc>
        <w:tc>
          <w:tcPr>
            <w:tcW w:w="16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EC903B8" w14:textId="636E007D" w:rsidR="00776657" w:rsidRDefault="00504602">
            <w:pPr>
              <w:spacing w:after="0" w:line="240" w:lineRule="auto"/>
              <w:ind w:left="-2" w:hanging="2"/>
              <w:rPr>
                <w:rFonts w:ascii="Arial" w:eastAsia="Arial" w:hAnsi="Arial" w:cs="Arial"/>
              </w:rPr>
            </w:pPr>
            <w:r>
              <w:rPr>
                <w:rFonts w:ascii="Arial" w:eastAsia="Arial" w:hAnsi="Arial" w:cs="Arial"/>
                <w:color w:val="000000"/>
              </w:rPr>
              <w:t xml:space="preserve">Domina y utiliza la herramienta para la elaboración </w:t>
            </w:r>
            <w:r w:rsidR="00084A0E">
              <w:rPr>
                <w:rFonts w:ascii="Arial" w:eastAsia="Arial" w:hAnsi="Arial" w:cs="Arial"/>
                <w:color w:val="000000"/>
              </w:rPr>
              <w:t xml:space="preserve">de </w:t>
            </w:r>
            <w:r w:rsidR="00084A0E">
              <w:rPr>
                <w:rFonts w:ascii="Arial" w:eastAsia="Arial" w:hAnsi="Arial" w:cs="Arial"/>
              </w:rPr>
              <w:t>presentación</w:t>
            </w:r>
            <w:r>
              <w:rPr>
                <w:rFonts w:ascii="Arial" w:eastAsia="Arial" w:hAnsi="Arial" w:cs="Arial"/>
                <w:color w:val="000000"/>
              </w:rPr>
              <w:t>.</w:t>
            </w:r>
          </w:p>
        </w:tc>
        <w:tc>
          <w:tcPr>
            <w:tcW w:w="16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0A090A5" w14:textId="5E299B6F" w:rsidR="00776657" w:rsidRDefault="00504602">
            <w:pPr>
              <w:spacing w:after="0" w:line="240" w:lineRule="auto"/>
              <w:ind w:left="-2" w:hanging="2"/>
              <w:rPr>
                <w:rFonts w:ascii="Arial" w:eastAsia="Arial" w:hAnsi="Arial" w:cs="Arial"/>
              </w:rPr>
            </w:pPr>
            <w:r>
              <w:rPr>
                <w:rFonts w:ascii="Arial" w:eastAsia="Arial" w:hAnsi="Arial" w:cs="Arial"/>
                <w:color w:val="000000"/>
              </w:rPr>
              <w:t xml:space="preserve">Presenta dificultades para utilizar la herramienta en la elaboración </w:t>
            </w:r>
            <w:r w:rsidR="00084A0E">
              <w:rPr>
                <w:rFonts w:ascii="Arial" w:eastAsia="Arial" w:hAnsi="Arial" w:cs="Arial"/>
                <w:color w:val="000000"/>
              </w:rPr>
              <w:t xml:space="preserve">de </w:t>
            </w:r>
            <w:r w:rsidR="00084A0E">
              <w:rPr>
                <w:rFonts w:ascii="Arial" w:eastAsia="Arial" w:hAnsi="Arial" w:cs="Arial"/>
              </w:rPr>
              <w:t>presentación</w:t>
            </w:r>
            <w:r>
              <w:rPr>
                <w:rFonts w:ascii="Arial" w:eastAsia="Arial" w:hAnsi="Arial" w:cs="Arial"/>
                <w:color w:val="000000"/>
              </w:rPr>
              <w:t>.</w:t>
            </w:r>
          </w:p>
        </w:tc>
        <w:tc>
          <w:tcPr>
            <w:tcW w:w="13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AD9EBE0" w14:textId="77777777" w:rsidR="00776657" w:rsidRDefault="00504602">
            <w:pPr>
              <w:spacing w:after="0" w:line="240" w:lineRule="auto"/>
              <w:ind w:left="-2" w:hanging="2"/>
              <w:rPr>
                <w:rFonts w:ascii="Arial" w:eastAsia="Arial" w:hAnsi="Arial" w:cs="Arial"/>
              </w:rPr>
            </w:pPr>
            <w:r>
              <w:rPr>
                <w:rFonts w:ascii="Arial" w:eastAsia="Arial" w:hAnsi="Arial" w:cs="Arial"/>
                <w:color w:val="000000"/>
              </w:rPr>
              <w:t>50%</w:t>
            </w:r>
          </w:p>
        </w:tc>
      </w:tr>
      <w:tr w:rsidR="00776657" w14:paraId="0FB798D5" w14:textId="77777777">
        <w:tc>
          <w:tcPr>
            <w:tcW w:w="8577" w:type="dxa"/>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7FFB919" w14:textId="77777777" w:rsidR="00776657" w:rsidRDefault="00504602">
            <w:pPr>
              <w:spacing w:after="0" w:line="240" w:lineRule="auto"/>
              <w:ind w:left="-2" w:hanging="2"/>
              <w:rPr>
                <w:rFonts w:ascii="Arial" w:eastAsia="Arial" w:hAnsi="Arial" w:cs="Arial"/>
                <w:sz w:val="24"/>
                <w:szCs w:val="24"/>
              </w:rPr>
            </w:pPr>
            <w:r>
              <w:rPr>
                <w:rFonts w:ascii="Arial" w:eastAsia="Arial" w:hAnsi="Arial" w:cs="Arial"/>
                <w:color w:val="000000"/>
                <w:sz w:val="24"/>
                <w:szCs w:val="24"/>
              </w:rPr>
              <w:t>Total </w:t>
            </w:r>
          </w:p>
        </w:tc>
        <w:tc>
          <w:tcPr>
            <w:tcW w:w="137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86CC468" w14:textId="77777777" w:rsidR="00776657" w:rsidRDefault="00504602">
            <w:pPr>
              <w:spacing w:after="0" w:line="240" w:lineRule="auto"/>
              <w:ind w:left="-2" w:hanging="2"/>
              <w:rPr>
                <w:rFonts w:ascii="Arial" w:eastAsia="Arial" w:hAnsi="Arial" w:cs="Arial"/>
                <w:sz w:val="24"/>
                <w:szCs w:val="24"/>
              </w:rPr>
            </w:pPr>
            <w:r>
              <w:rPr>
                <w:rFonts w:ascii="Arial" w:eastAsia="Arial" w:hAnsi="Arial" w:cs="Arial"/>
                <w:color w:val="000000"/>
                <w:sz w:val="24"/>
                <w:szCs w:val="24"/>
              </w:rPr>
              <w:t>100%</w:t>
            </w:r>
          </w:p>
        </w:tc>
      </w:tr>
    </w:tbl>
    <w:p w14:paraId="116EEF0F" w14:textId="0B06E2D0" w:rsidR="00776657" w:rsidRDefault="00776657">
      <w:pPr>
        <w:spacing w:after="240" w:line="240" w:lineRule="auto"/>
        <w:rPr>
          <w:rFonts w:ascii="Arial" w:eastAsia="Arial" w:hAnsi="Arial" w:cs="Arial"/>
          <w:sz w:val="24"/>
          <w:szCs w:val="24"/>
        </w:rPr>
      </w:pPr>
    </w:p>
    <w:p w14:paraId="67D5D775" w14:textId="77777777" w:rsidR="00776657" w:rsidRDefault="00504602">
      <w:pPr>
        <w:spacing w:after="0" w:line="240" w:lineRule="auto"/>
        <w:ind w:left="-2" w:hanging="2"/>
        <w:jc w:val="both"/>
        <w:rPr>
          <w:rFonts w:ascii="Arial" w:eastAsia="Arial" w:hAnsi="Arial" w:cs="Arial"/>
          <w:b/>
          <w:color w:val="000000"/>
          <w:sz w:val="24"/>
          <w:szCs w:val="24"/>
        </w:rPr>
      </w:pPr>
      <w:r>
        <w:rPr>
          <w:rFonts w:ascii="Arial" w:eastAsia="Arial" w:hAnsi="Arial" w:cs="Arial"/>
          <w:b/>
          <w:color w:val="000000"/>
          <w:sz w:val="24"/>
          <w:szCs w:val="24"/>
        </w:rPr>
        <w:t>BIBLIOGRAFÍA</w:t>
      </w:r>
    </w:p>
    <w:p w14:paraId="6D9DAC42" w14:textId="77777777" w:rsidR="004E4FF0" w:rsidRDefault="004E4FF0" w:rsidP="00AC3F1A">
      <w:pPr>
        <w:pStyle w:val="NormalWeb"/>
        <w:spacing w:before="0" w:beforeAutospacing="0" w:after="0" w:afterAutospacing="0"/>
        <w:ind w:left="-4" w:hanging="2"/>
        <w:rPr>
          <w:rFonts w:ascii="Arial" w:hAnsi="Arial" w:cs="Arial"/>
          <w:color w:val="000000"/>
        </w:rPr>
      </w:pPr>
      <w:bookmarkStart w:id="0" w:name="_gjdgxs" w:colFirst="0" w:colLast="0"/>
      <w:bookmarkEnd w:id="0"/>
    </w:p>
    <w:p w14:paraId="003B2F63" w14:textId="26189C21" w:rsidR="004F7032" w:rsidRDefault="004F7032" w:rsidP="00AC3F1A">
      <w:pPr>
        <w:pStyle w:val="NormalWeb"/>
        <w:spacing w:before="0" w:beforeAutospacing="0" w:after="0" w:afterAutospacing="0"/>
        <w:ind w:left="-4" w:hanging="2"/>
      </w:pPr>
      <w:r>
        <w:rPr>
          <w:rFonts w:ascii="Arial" w:hAnsi="Arial" w:cs="Arial"/>
          <w:color w:val="000000"/>
        </w:rPr>
        <w:t>El ahorro</w:t>
      </w:r>
      <w:r w:rsidR="00AC3F1A">
        <w:rPr>
          <w:rFonts w:ascii="Arial" w:hAnsi="Arial" w:cs="Arial"/>
          <w:color w:val="000000"/>
        </w:rPr>
        <w:t>. Tomado de:</w:t>
      </w:r>
      <w:r w:rsidR="00AC3F1A">
        <w:rPr>
          <w:rFonts w:ascii="Arial" w:hAnsi="Arial" w:cs="Arial"/>
          <w:b/>
          <w:bCs/>
          <w:color w:val="000000"/>
        </w:rPr>
        <w:t xml:space="preserve"> </w:t>
      </w:r>
      <w:r w:rsidR="00084A0E" w:rsidRPr="00084A0E">
        <w:t xml:space="preserve">https://www.youtube.com/watch?v=KDxhvehEius </w:t>
      </w:r>
    </w:p>
    <w:p w14:paraId="63A21C87" w14:textId="5CE457D4" w:rsidR="00776657" w:rsidRPr="00F1033E" w:rsidRDefault="001A0D2D" w:rsidP="00F1033E">
      <w:pPr>
        <w:rPr>
          <w:rFonts w:ascii="Arial" w:eastAsia="Arial" w:hAnsi="Arial" w:cs="Arial"/>
          <w:sz w:val="24"/>
          <w:szCs w:val="24"/>
        </w:rPr>
      </w:pPr>
      <w:r>
        <w:rPr>
          <w:rFonts w:ascii="Arial" w:eastAsia="Arial" w:hAnsi="Arial" w:cs="Arial"/>
          <w:sz w:val="24"/>
          <w:szCs w:val="24"/>
        </w:rPr>
        <w:t xml:space="preserve">Prezi. </w:t>
      </w:r>
      <w:r w:rsidR="004F7032">
        <w:rPr>
          <w:rFonts w:ascii="Arial" w:eastAsia="Arial" w:hAnsi="Arial" w:cs="Arial"/>
          <w:sz w:val="24"/>
          <w:szCs w:val="24"/>
        </w:rPr>
        <w:t xml:space="preserve">Tomado de: </w:t>
      </w:r>
      <w:r w:rsidRPr="001A0D2D">
        <w:rPr>
          <w:rFonts w:ascii="Arial" w:eastAsia="Arial" w:hAnsi="Arial" w:cs="Arial"/>
          <w:sz w:val="24"/>
          <w:szCs w:val="24"/>
        </w:rPr>
        <w:t>https://www.youtube.com/watch?v=YPbFgLar_2Y</w:t>
      </w:r>
    </w:p>
    <w:sectPr w:rsidR="00776657" w:rsidRPr="00F1033E">
      <w:headerReference w:type="default" r:id="rId10"/>
      <w:pgSz w:w="12240" w:h="15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34ECF" w14:textId="77777777" w:rsidR="00F44614" w:rsidRDefault="00F44614">
      <w:pPr>
        <w:spacing w:after="0" w:line="240" w:lineRule="auto"/>
      </w:pPr>
      <w:r>
        <w:separator/>
      </w:r>
    </w:p>
  </w:endnote>
  <w:endnote w:type="continuationSeparator" w:id="0">
    <w:p w14:paraId="177AE310" w14:textId="77777777" w:rsidR="00F44614" w:rsidRDefault="00F44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C8208" w14:textId="77777777" w:rsidR="00F44614" w:rsidRDefault="00F44614">
      <w:pPr>
        <w:spacing w:after="0" w:line="240" w:lineRule="auto"/>
      </w:pPr>
      <w:r>
        <w:separator/>
      </w:r>
    </w:p>
  </w:footnote>
  <w:footnote w:type="continuationSeparator" w:id="0">
    <w:p w14:paraId="6B19607F" w14:textId="77777777" w:rsidR="00F44614" w:rsidRDefault="00F44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81421" w14:textId="77777777" w:rsidR="00776657" w:rsidRDefault="00504602">
    <w:pPr>
      <w:pBdr>
        <w:top w:val="nil"/>
        <w:left w:val="nil"/>
        <w:bottom w:val="nil"/>
        <w:right w:val="nil"/>
        <w:between w:val="nil"/>
      </w:pBdr>
      <w:tabs>
        <w:tab w:val="center" w:pos="4419"/>
        <w:tab w:val="right" w:pos="8838"/>
      </w:tabs>
      <w:spacing w:after="0" w:line="240" w:lineRule="auto"/>
      <w:jc w:val="center"/>
      <w:rPr>
        <w:color w:val="000000"/>
        <w:sz w:val="14"/>
        <w:szCs w:val="14"/>
      </w:rPr>
    </w:pPr>
    <w:r>
      <w:rPr>
        <w:b/>
        <w:noProof/>
        <w:color w:val="000000"/>
        <w:sz w:val="18"/>
        <w:szCs w:val="18"/>
      </w:rPr>
      <w:drawing>
        <wp:inline distT="0" distB="0" distL="0" distR="0" wp14:anchorId="7417DDC9" wp14:editId="52A466A6">
          <wp:extent cx="454284" cy="541201"/>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54284" cy="5412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76126"/>
    <w:multiLevelType w:val="multilevel"/>
    <w:tmpl w:val="6D5A8A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5C0A63"/>
    <w:multiLevelType w:val="hybridMultilevel"/>
    <w:tmpl w:val="42BC77F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7B293F"/>
    <w:multiLevelType w:val="multilevel"/>
    <w:tmpl w:val="2E6060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464407F"/>
    <w:multiLevelType w:val="multilevel"/>
    <w:tmpl w:val="077A3C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6541BF8"/>
    <w:multiLevelType w:val="multilevel"/>
    <w:tmpl w:val="66924B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B6E5EDC"/>
    <w:multiLevelType w:val="multilevel"/>
    <w:tmpl w:val="C69E2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C823605"/>
    <w:multiLevelType w:val="multilevel"/>
    <w:tmpl w:val="19BCB9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DB369B0"/>
    <w:multiLevelType w:val="multilevel"/>
    <w:tmpl w:val="BD5CF3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2FC1A72"/>
    <w:multiLevelType w:val="multilevel"/>
    <w:tmpl w:val="5E8A4A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3B85D52"/>
    <w:multiLevelType w:val="multilevel"/>
    <w:tmpl w:val="DC123F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40152C0"/>
    <w:multiLevelType w:val="multilevel"/>
    <w:tmpl w:val="88267BF2"/>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1" w15:restartNumberingAfterBreak="0">
    <w:nsid w:val="3B2A0153"/>
    <w:multiLevelType w:val="hybridMultilevel"/>
    <w:tmpl w:val="E03AB00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117A83"/>
    <w:multiLevelType w:val="multilevel"/>
    <w:tmpl w:val="6FD269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DF46EC9"/>
    <w:multiLevelType w:val="multilevel"/>
    <w:tmpl w:val="D0946B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0E974E6"/>
    <w:multiLevelType w:val="multilevel"/>
    <w:tmpl w:val="C63EE6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3CB731D"/>
    <w:multiLevelType w:val="hybridMultilevel"/>
    <w:tmpl w:val="067862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E35B54"/>
    <w:multiLevelType w:val="multilevel"/>
    <w:tmpl w:val="C2DE5B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B8C4117"/>
    <w:multiLevelType w:val="multilevel"/>
    <w:tmpl w:val="9AE85C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B9815BE"/>
    <w:multiLevelType w:val="multilevel"/>
    <w:tmpl w:val="BAA629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C8A66E7"/>
    <w:multiLevelType w:val="multilevel"/>
    <w:tmpl w:val="EA5416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DBA03EF"/>
    <w:multiLevelType w:val="multilevel"/>
    <w:tmpl w:val="1AD261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62506C8B"/>
    <w:multiLevelType w:val="hybridMultilevel"/>
    <w:tmpl w:val="CFC8D1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27E3A3E"/>
    <w:multiLevelType w:val="multilevel"/>
    <w:tmpl w:val="2820AEAA"/>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num w:numId="1">
    <w:abstractNumId w:val="8"/>
  </w:num>
  <w:num w:numId="2">
    <w:abstractNumId w:val="16"/>
  </w:num>
  <w:num w:numId="3">
    <w:abstractNumId w:val="19"/>
  </w:num>
  <w:num w:numId="4">
    <w:abstractNumId w:val="13"/>
  </w:num>
  <w:num w:numId="5">
    <w:abstractNumId w:val="7"/>
  </w:num>
  <w:num w:numId="6">
    <w:abstractNumId w:val="6"/>
  </w:num>
  <w:num w:numId="7">
    <w:abstractNumId w:val="18"/>
  </w:num>
  <w:num w:numId="8">
    <w:abstractNumId w:val="0"/>
  </w:num>
  <w:num w:numId="9">
    <w:abstractNumId w:val="20"/>
  </w:num>
  <w:num w:numId="10">
    <w:abstractNumId w:val="4"/>
  </w:num>
  <w:num w:numId="11">
    <w:abstractNumId w:val="2"/>
  </w:num>
  <w:num w:numId="12">
    <w:abstractNumId w:val="9"/>
  </w:num>
  <w:num w:numId="13">
    <w:abstractNumId w:val="14"/>
  </w:num>
  <w:num w:numId="14">
    <w:abstractNumId w:val="10"/>
  </w:num>
  <w:num w:numId="15">
    <w:abstractNumId w:val="12"/>
  </w:num>
  <w:num w:numId="16">
    <w:abstractNumId w:val="17"/>
  </w:num>
  <w:num w:numId="17">
    <w:abstractNumId w:val="3"/>
  </w:num>
  <w:num w:numId="18">
    <w:abstractNumId w:val="22"/>
  </w:num>
  <w:num w:numId="19">
    <w:abstractNumId w:val="5"/>
  </w:num>
  <w:num w:numId="20">
    <w:abstractNumId w:val="15"/>
  </w:num>
  <w:num w:numId="21">
    <w:abstractNumId w:val="11"/>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657"/>
    <w:rsid w:val="00022B07"/>
    <w:rsid w:val="00084A0E"/>
    <w:rsid w:val="0015769F"/>
    <w:rsid w:val="001A0D2D"/>
    <w:rsid w:val="00202E33"/>
    <w:rsid w:val="002F18F0"/>
    <w:rsid w:val="004C65F9"/>
    <w:rsid w:val="004E4FF0"/>
    <w:rsid w:val="004F7032"/>
    <w:rsid w:val="00504602"/>
    <w:rsid w:val="0053257C"/>
    <w:rsid w:val="005A2774"/>
    <w:rsid w:val="0061775F"/>
    <w:rsid w:val="00725FA1"/>
    <w:rsid w:val="00776657"/>
    <w:rsid w:val="00AC3F1A"/>
    <w:rsid w:val="00AE1A1E"/>
    <w:rsid w:val="00B874D0"/>
    <w:rsid w:val="00CC1991"/>
    <w:rsid w:val="00DB2D10"/>
    <w:rsid w:val="00E71FE2"/>
    <w:rsid w:val="00E73A85"/>
    <w:rsid w:val="00F1033E"/>
    <w:rsid w:val="00F446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86AA"/>
  <w15:docId w15:val="{C332624A-EB73-46B0-8218-7E60413E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semiHidden/>
    <w:unhideWhenUsed/>
    <w:rsid w:val="00F1033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AC3F1A"/>
    <w:rPr>
      <w:color w:val="0000FF"/>
      <w:u w:val="single"/>
    </w:rPr>
  </w:style>
  <w:style w:type="character" w:styleId="Mencinsinresolver">
    <w:name w:val="Unresolved Mention"/>
    <w:basedOn w:val="Fuentedeprrafopredeter"/>
    <w:uiPriority w:val="99"/>
    <w:semiHidden/>
    <w:unhideWhenUsed/>
    <w:rsid w:val="00AC3F1A"/>
    <w:rPr>
      <w:color w:val="605E5C"/>
      <w:shd w:val="clear" w:color="auto" w:fill="E1DFDD"/>
    </w:rPr>
  </w:style>
  <w:style w:type="paragraph" w:styleId="Sinespaciado">
    <w:name w:val="No Spacing"/>
    <w:uiPriority w:val="1"/>
    <w:qFormat/>
    <w:rsid w:val="00AE1A1E"/>
    <w:pPr>
      <w:spacing w:after="0" w:line="240" w:lineRule="auto"/>
    </w:pPr>
    <w:rPr>
      <w:rFonts w:asciiTheme="minorHAnsi" w:eastAsiaTheme="minorHAnsi" w:hAnsiTheme="minorHAnsi" w:cstheme="minorBidi"/>
      <w:lang w:val="es-ES" w:eastAsia="en-US"/>
    </w:rPr>
  </w:style>
  <w:style w:type="character" w:styleId="Hipervnculovisitado">
    <w:name w:val="FollowedHyperlink"/>
    <w:basedOn w:val="Fuentedeprrafopredeter"/>
    <w:uiPriority w:val="99"/>
    <w:semiHidden/>
    <w:unhideWhenUsed/>
    <w:rsid w:val="00AE1A1E"/>
    <w:rPr>
      <w:color w:val="800080" w:themeColor="followedHyperlink"/>
      <w:u w:val="single"/>
    </w:rPr>
  </w:style>
  <w:style w:type="paragraph" w:styleId="Prrafodelista">
    <w:name w:val="List Paragraph"/>
    <w:basedOn w:val="Normal"/>
    <w:uiPriority w:val="34"/>
    <w:qFormat/>
    <w:rsid w:val="00084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044986">
      <w:bodyDiv w:val="1"/>
      <w:marLeft w:val="0"/>
      <w:marRight w:val="0"/>
      <w:marTop w:val="0"/>
      <w:marBottom w:val="0"/>
      <w:divBdr>
        <w:top w:val="none" w:sz="0" w:space="0" w:color="auto"/>
        <w:left w:val="none" w:sz="0" w:space="0" w:color="auto"/>
        <w:bottom w:val="none" w:sz="0" w:space="0" w:color="auto"/>
        <w:right w:val="none" w:sz="0" w:space="0" w:color="auto"/>
      </w:divBdr>
    </w:div>
    <w:div w:id="1236088861">
      <w:bodyDiv w:val="1"/>
      <w:marLeft w:val="0"/>
      <w:marRight w:val="0"/>
      <w:marTop w:val="0"/>
      <w:marBottom w:val="0"/>
      <w:divBdr>
        <w:top w:val="none" w:sz="0" w:space="0" w:color="auto"/>
        <w:left w:val="none" w:sz="0" w:space="0" w:color="auto"/>
        <w:bottom w:val="none" w:sz="0" w:space="0" w:color="auto"/>
        <w:right w:val="none" w:sz="0" w:space="0" w:color="auto"/>
      </w:divBdr>
    </w:div>
    <w:div w:id="1943029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PbFgLar_2Y" TargetMode="External"/><Relationship Id="rId3" Type="http://schemas.openxmlformats.org/officeDocument/2006/relationships/settings" Target="settings.xml"/><Relationship Id="rId7" Type="http://schemas.openxmlformats.org/officeDocument/2006/relationships/hyperlink" Target="https://www.youtube.com/watch?v=KDxhvehEi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uzgigl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1381</Words>
  <Characters>7601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GIGLIOLA</dc:creator>
  <cp:lastModifiedBy>GIGLIOLA MARTINEZ SALAS</cp:lastModifiedBy>
  <cp:revision>7</cp:revision>
  <dcterms:created xsi:type="dcterms:W3CDTF">2020-11-03T17:09:00Z</dcterms:created>
  <dcterms:modified xsi:type="dcterms:W3CDTF">2020-11-04T14:11:00Z</dcterms:modified>
</cp:coreProperties>
</file>