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41" w:rsidRDefault="00B66270" w:rsidP="00356B27">
      <w:pPr>
        <w:spacing w:line="360" w:lineRule="auto"/>
        <w:jc w:val="center"/>
        <w:rPr>
          <w:rFonts w:ascii="Arial" w:hAnsi="Arial" w:cs="Arial"/>
          <w:b/>
          <w:sz w:val="24"/>
          <w:szCs w:val="24"/>
        </w:rPr>
      </w:pPr>
      <w:bookmarkStart w:id="0" w:name="_GoBack"/>
      <w:bookmarkEnd w:id="0"/>
      <w:r w:rsidRPr="00356B27">
        <w:rPr>
          <w:rFonts w:ascii="Arial" w:hAnsi="Arial" w:cs="Arial"/>
          <w:b/>
          <w:sz w:val="24"/>
          <w:szCs w:val="24"/>
        </w:rPr>
        <w:t>PLAN DE AREA CIENCIAS POLÍTICAS Y ECONÓMICAS GRADOS 10° Y 11°</w:t>
      </w:r>
    </w:p>
    <w:p w:rsidR="003D11EA" w:rsidRPr="00356B27" w:rsidRDefault="003D11EA" w:rsidP="003D11EA">
      <w:pPr>
        <w:spacing w:line="360" w:lineRule="auto"/>
        <w:jc w:val="center"/>
        <w:rPr>
          <w:rFonts w:ascii="Arial" w:hAnsi="Arial" w:cs="Arial"/>
          <w:b/>
          <w:sz w:val="24"/>
          <w:szCs w:val="24"/>
        </w:rPr>
      </w:pPr>
      <w:r>
        <w:rPr>
          <w:rFonts w:ascii="Arial" w:hAnsi="Arial" w:cs="Arial"/>
          <w:b/>
          <w:sz w:val="24"/>
          <w:szCs w:val="24"/>
        </w:rPr>
        <w:t>POR: Isabel Vergra, Lic. Filosofía Ud</w:t>
      </w:r>
      <w:r w:rsidR="00B6202F">
        <w:rPr>
          <w:rFonts w:ascii="Arial" w:hAnsi="Arial" w:cs="Arial"/>
          <w:b/>
          <w:sz w:val="24"/>
          <w:szCs w:val="24"/>
        </w:rPr>
        <w:t>e</w:t>
      </w:r>
      <w:r>
        <w:rPr>
          <w:rFonts w:ascii="Arial" w:hAnsi="Arial" w:cs="Arial"/>
          <w:b/>
          <w:sz w:val="24"/>
          <w:szCs w:val="24"/>
        </w:rPr>
        <w:t>A, Docente Ciencias sociales.</w:t>
      </w:r>
    </w:p>
    <w:p w:rsidR="00047609" w:rsidRPr="00356B27" w:rsidRDefault="00047609" w:rsidP="00356B27">
      <w:pPr>
        <w:spacing w:line="360" w:lineRule="auto"/>
        <w:rPr>
          <w:rFonts w:ascii="Arial" w:hAnsi="Arial" w:cs="Arial"/>
          <w:b/>
          <w:sz w:val="24"/>
          <w:szCs w:val="24"/>
        </w:rPr>
      </w:pPr>
    </w:p>
    <w:p w:rsidR="004F05C5" w:rsidRPr="00356B27" w:rsidRDefault="004F05C5" w:rsidP="00027271">
      <w:pPr>
        <w:pStyle w:val="Prrafodelista"/>
        <w:numPr>
          <w:ilvl w:val="0"/>
          <w:numId w:val="12"/>
        </w:numPr>
        <w:spacing w:line="360" w:lineRule="auto"/>
        <w:jc w:val="both"/>
        <w:rPr>
          <w:rFonts w:ascii="Arial" w:hAnsi="Arial" w:cs="Arial"/>
          <w:b/>
          <w:sz w:val="24"/>
          <w:szCs w:val="24"/>
        </w:rPr>
      </w:pPr>
      <w:r w:rsidRPr="00356B27">
        <w:rPr>
          <w:rFonts w:ascii="Arial" w:hAnsi="Arial" w:cs="Arial"/>
          <w:b/>
          <w:sz w:val="24"/>
          <w:szCs w:val="24"/>
        </w:rPr>
        <w:t>IDENTIFICACIÓN</w:t>
      </w:r>
    </w:p>
    <w:p w:rsidR="00ED0E41" w:rsidRPr="00356B27" w:rsidRDefault="00E15FBF" w:rsidP="00027271">
      <w:pPr>
        <w:spacing w:line="360" w:lineRule="auto"/>
        <w:jc w:val="both"/>
        <w:rPr>
          <w:rFonts w:ascii="Arial" w:eastAsia="Times New Roman" w:hAnsi="Arial" w:cs="Arial"/>
          <w:color w:val="222222"/>
          <w:sz w:val="24"/>
          <w:szCs w:val="24"/>
          <w:shd w:val="clear" w:color="auto" w:fill="FFFFFF"/>
        </w:rPr>
      </w:pPr>
      <w:r>
        <w:rPr>
          <w:rFonts w:ascii="Arial" w:hAnsi="Arial" w:cs="Arial"/>
          <w:b/>
          <w:sz w:val="24"/>
          <w:szCs w:val="24"/>
        </w:rPr>
        <w:t xml:space="preserve">1.1 </w:t>
      </w:r>
      <w:r w:rsidR="00356B27" w:rsidRPr="00356B27">
        <w:rPr>
          <w:rFonts w:ascii="Arial" w:hAnsi="Arial" w:cs="Arial"/>
          <w:b/>
          <w:sz w:val="24"/>
          <w:szCs w:val="24"/>
        </w:rPr>
        <w:t>Identificación del plantel educativo</w:t>
      </w:r>
      <w:r w:rsidR="00ED0E41" w:rsidRPr="00356B27">
        <w:rPr>
          <w:rFonts w:ascii="Arial" w:hAnsi="Arial" w:cs="Arial"/>
          <w:sz w:val="24"/>
          <w:szCs w:val="24"/>
        </w:rPr>
        <w:t>:</w:t>
      </w:r>
      <w:r w:rsidR="00ED0E41" w:rsidRPr="00356B27">
        <w:rPr>
          <w:rFonts w:ascii="Arial" w:eastAsia="Times New Roman" w:hAnsi="Arial" w:cs="Arial"/>
          <w:color w:val="222222"/>
          <w:sz w:val="24"/>
          <w:szCs w:val="24"/>
          <w:shd w:val="clear" w:color="auto" w:fill="FFFFFF"/>
        </w:rPr>
        <w:t xml:space="preserve"> La Institución Educativa el Reino de Bélgica se encuentra ubicada en el Barrio María Cano – Carambolas, en la calle 94, 24 C – 34. Es una institución del sector oficial que cuenta con un calendario tipo: A. Compuesta por una jornada en la mañana y en la tarde, de carácter académico y Media técnica para los grados superiores. </w:t>
      </w:r>
    </w:p>
    <w:p w:rsidR="00ED0E41" w:rsidRPr="00356B27" w:rsidRDefault="00E15FBF" w:rsidP="00027271">
      <w:pPr>
        <w:spacing w:line="360" w:lineRule="auto"/>
        <w:jc w:val="both"/>
        <w:rPr>
          <w:rFonts w:ascii="Arial" w:eastAsia="Times New Roman" w:hAnsi="Arial" w:cs="Arial"/>
          <w:color w:val="222222"/>
          <w:sz w:val="24"/>
          <w:szCs w:val="24"/>
          <w:shd w:val="clear" w:color="auto" w:fill="FFFFFF"/>
        </w:rPr>
      </w:pPr>
      <w:r>
        <w:rPr>
          <w:rFonts w:ascii="Arial" w:hAnsi="Arial" w:cs="Arial"/>
          <w:b/>
          <w:sz w:val="24"/>
          <w:szCs w:val="24"/>
        </w:rPr>
        <w:t xml:space="preserve">1.2 </w:t>
      </w:r>
      <w:r w:rsidRPr="00E15FBF">
        <w:rPr>
          <w:rFonts w:ascii="Arial" w:hAnsi="Arial" w:cs="Arial"/>
          <w:b/>
          <w:sz w:val="24"/>
          <w:szCs w:val="24"/>
        </w:rPr>
        <w:t>Áreas  y asignatura:</w:t>
      </w:r>
      <w:r w:rsidRPr="00356B27">
        <w:rPr>
          <w:rFonts w:ascii="Arial" w:eastAsia="Times New Roman" w:hAnsi="Arial" w:cs="Arial"/>
          <w:color w:val="222222"/>
          <w:sz w:val="24"/>
          <w:szCs w:val="24"/>
          <w:shd w:val="clear" w:color="auto" w:fill="FFFFFF"/>
        </w:rPr>
        <w:t xml:space="preserve"> </w:t>
      </w:r>
      <w:r w:rsidR="00ED0E41" w:rsidRPr="00356B27">
        <w:rPr>
          <w:rFonts w:ascii="Arial" w:eastAsia="Times New Roman" w:hAnsi="Arial" w:cs="Arial"/>
          <w:color w:val="222222"/>
          <w:sz w:val="24"/>
          <w:szCs w:val="24"/>
          <w:shd w:val="clear" w:color="auto" w:fill="FFFFFF"/>
        </w:rPr>
        <w:t>en el marco del área de las ciencias sociales se encuentra la asignatura de economía y política.</w:t>
      </w:r>
    </w:p>
    <w:p w:rsidR="004F05C5" w:rsidRPr="008D3F41" w:rsidRDefault="008D3F41" w:rsidP="00027271">
      <w:pPr>
        <w:spacing w:line="360" w:lineRule="auto"/>
        <w:jc w:val="both"/>
        <w:rPr>
          <w:rFonts w:ascii="Arial" w:eastAsia="Times New Roman" w:hAnsi="Arial" w:cs="Arial"/>
          <w:sz w:val="24"/>
          <w:szCs w:val="24"/>
          <w:shd w:val="clear" w:color="auto" w:fill="FFFFFF"/>
        </w:rPr>
      </w:pPr>
      <w:r>
        <w:rPr>
          <w:rFonts w:ascii="Arial" w:eastAsia="Times New Roman" w:hAnsi="Arial" w:cs="Arial"/>
          <w:b/>
          <w:sz w:val="24"/>
          <w:szCs w:val="24"/>
          <w:shd w:val="clear" w:color="auto" w:fill="FFFFFF"/>
        </w:rPr>
        <w:t>1.3 Descripción</w:t>
      </w:r>
      <w:r w:rsidR="00E15FBF" w:rsidRPr="008D3F41">
        <w:rPr>
          <w:rFonts w:ascii="Arial" w:eastAsia="Times New Roman" w:hAnsi="Arial" w:cs="Arial"/>
          <w:b/>
          <w:sz w:val="24"/>
          <w:szCs w:val="24"/>
          <w:shd w:val="clear" w:color="auto" w:fill="FFFFFF"/>
        </w:rPr>
        <w:t>:</w:t>
      </w:r>
      <w:r>
        <w:rPr>
          <w:rFonts w:ascii="Arial" w:eastAsia="Times New Roman" w:hAnsi="Arial" w:cs="Arial"/>
          <w:b/>
          <w:sz w:val="24"/>
          <w:szCs w:val="24"/>
          <w:shd w:val="clear" w:color="auto" w:fill="FFFFFF"/>
        </w:rPr>
        <w:t xml:space="preserve"> </w:t>
      </w:r>
      <w:r>
        <w:rPr>
          <w:rFonts w:ascii="Arial" w:eastAsia="Times New Roman" w:hAnsi="Arial" w:cs="Arial"/>
          <w:sz w:val="24"/>
          <w:szCs w:val="24"/>
          <w:shd w:val="clear" w:color="auto" w:fill="FFFFFF"/>
        </w:rPr>
        <w:t>El presente plan de área de ciencias</w:t>
      </w:r>
      <w:r>
        <w:rPr>
          <w:rFonts w:ascii="Arial" w:eastAsia="Times New Roman" w:hAnsi="Arial" w:cs="Arial"/>
          <w:b/>
          <w:sz w:val="24"/>
          <w:szCs w:val="24"/>
          <w:shd w:val="clear" w:color="auto" w:fill="FFFFFF"/>
        </w:rPr>
        <w:t xml:space="preserve"> </w:t>
      </w:r>
      <w:r>
        <w:rPr>
          <w:rFonts w:ascii="Arial" w:eastAsia="Times New Roman" w:hAnsi="Arial" w:cs="Arial"/>
          <w:sz w:val="24"/>
          <w:szCs w:val="24"/>
          <w:shd w:val="clear" w:color="auto" w:fill="FFFFFF"/>
        </w:rPr>
        <w:t>políticas y económicas se define d</w:t>
      </w:r>
      <w:r w:rsidR="00706A3B">
        <w:rPr>
          <w:rFonts w:ascii="Arial" w:eastAsia="Times New Roman" w:hAnsi="Arial" w:cs="Arial"/>
          <w:sz w:val="24"/>
          <w:szCs w:val="24"/>
          <w:shd w:val="clear" w:color="auto" w:fill="FFFFFF"/>
        </w:rPr>
        <w:t>entro del marco de los Estándares</w:t>
      </w:r>
      <w:r>
        <w:rPr>
          <w:rFonts w:ascii="Arial" w:eastAsia="Times New Roman" w:hAnsi="Arial" w:cs="Arial"/>
          <w:sz w:val="24"/>
          <w:szCs w:val="24"/>
          <w:shd w:val="clear" w:color="auto" w:fill="FFFFFF"/>
        </w:rPr>
        <w:t>, Expedición currículo</w:t>
      </w:r>
      <w:r w:rsidR="00706A3B">
        <w:rPr>
          <w:rFonts w:ascii="Arial" w:eastAsia="Times New Roman" w:hAnsi="Arial" w:cs="Arial"/>
          <w:sz w:val="24"/>
          <w:szCs w:val="24"/>
          <w:shd w:val="clear" w:color="auto" w:fill="FFFFFF"/>
        </w:rPr>
        <w:t xml:space="preserve">, los Derechos Básicos de Aprendizaje y la pertinencia de los contenidos en el contexto propio de la institución atendiendo a las necesidades de aprendizaje del entorno,  por consiguiente puede afirmarse </w:t>
      </w:r>
      <w:r w:rsidR="00E80909">
        <w:rPr>
          <w:rFonts w:ascii="Arial" w:eastAsia="Times New Roman" w:hAnsi="Arial" w:cs="Arial"/>
          <w:sz w:val="24"/>
          <w:szCs w:val="24"/>
          <w:shd w:val="clear" w:color="auto" w:fill="FFFFFF"/>
        </w:rPr>
        <w:t xml:space="preserve">que </w:t>
      </w:r>
      <w:r w:rsidR="00706A3B">
        <w:rPr>
          <w:rFonts w:ascii="Arial" w:eastAsia="Times New Roman" w:hAnsi="Arial" w:cs="Arial"/>
          <w:sz w:val="24"/>
          <w:szCs w:val="24"/>
          <w:shd w:val="clear" w:color="auto" w:fill="FFFFFF"/>
        </w:rPr>
        <w:t xml:space="preserve">la asignatura general es la </w:t>
      </w:r>
      <w:r w:rsidR="00E80909">
        <w:rPr>
          <w:rFonts w:ascii="Arial" w:eastAsia="Times New Roman" w:hAnsi="Arial" w:cs="Arial"/>
          <w:sz w:val="24"/>
          <w:szCs w:val="24"/>
          <w:shd w:val="clear" w:color="auto" w:fill="FFFFFF"/>
        </w:rPr>
        <w:t xml:space="preserve">de </w:t>
      </w:r>
      <w:r w:rsidR="00706A3B">
        <w:rPr>
          <w:rFonts w:ascii="Arial" w:eastAsia="Times New Roman" w:hAnsi="Arial" w:cs="Arial"/>
          <w:sz w:val="24"/>
          <w:szCs w:val="24"/>
          <w:shd w:val="clear" w:color="auto" w:fill="FFFFFF"/>
        </w:rPr>
        <w:t>ciencias sociales y esta comprende: geografía, historia, filosofía, economía y filosofía), en este sentido se imparte la asignatura de ciencias políticas y económicas en el nivel  educativo de educación media, a saber grados decimo (10°) y (11°)</w:t>
      </w:r>
      <w:r w:rsidR="00E80909">
        <w:rPr>
          <w:rFonts w:ascii="Arial" w:eastAsia="Times New Roman" w:hAnsi="Arial" w:cs="Arial"/>
          <w:sz w:val="24"/>
          <w:szCs w:val="24"/>
          <w:shd w:val="clear" w:color="auto" w:fill="FFFFFF"/>
        </w:rPr>
        <w:t xml:space="preserve">. </w:t>
      </w:r>
    </w:p>
    <w:p w:rsidR="00E15FBF" w:rsidRPr="00027271" w:rsidRDefault="002672FD" w:rsidP="00027271">
      <w:pPr>
        <w:pStyle w:val="Prrafodelista"/>
        <w:numPr>
          <w:ilvl w:val="0"/>
          <w:numId w:val="12"/>
        </w:numPr>
        <w:spacing w:line="360" w:lineRule="auto"/>
        <w:jc w:val="both"/>
        <w:rPr>
          <w:rFonts w:ascii="Arial" w:hAnsi="Arial" w:cs="Arial"/>
          <w:b/>
          <w:sz w:val="24"/>
          <w:szCs w:val="24"/>
        </w:rPr>
      </w:pPr>
      <w:r w:rsidRPr="00027271">
        <w:rPr>
          <w:rFonts w:ascii="Arial" w:hAnsi="Arial" w:cs="Arial"/>
          <w:b/>
          <w:sz w:val="24"/>
          <w:szCs w:val="24"/>
        </w:rPr>
        <w:t>INTRODUCCIÓN</w:t>
      </w:r>
    </w:p>
    <w:p w:rsidR="00E15FBF" w:rsidRPr="00027271" w:rsidRDefault="00E15FBF" w:rsidP="00027271">
      <w:pPr>
        <w:pStyle w:val="Prrafodelista"/>
        <w:numPr>
          <w:ilvl w:val="1"/>
          <w:numId w:val="12"/>
        </w:numPr>
        <w:spacing w:line="360" w:lineRule="auto"/>
        <w:jc w:val="both"/>
        <w:rPr>
          <w:rFonts w:ascii="Arial" w:hAnsi="Arial" w:cs="Arial"/>
          <w:b/>
          <w:sz w:val="24"/>
          <w:szCs w:val="24"/>
        </w:rPr>
      </w:pPr>
      <w:r w:rsidRPr="00027271">
        <w:rPr>
          <w:rFonts w:ascii="Arial" w:hAnsi="Arial" w:cs="Arial"/>
          <w:b/>
          <w:sz w:val="24"/>
          <w:szCs w:val="24"/>
        </w:rPr>
        <w:t>contexto:</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Los barrios María Cano (Carambolas) y Bello Oriente han surgido como resultado de la confluencia de múltiples problemáticas: desplazamientos forzados, falta de vivienda, desempleo y condiciones de extrema pobreza, que llevaron a familias de origen campesino y urbano a refugiarse en este territorio.</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lastRenderedPageBreak/>
        <w:t xml:space="preserve">Las condiciones urbano–rurales en las que se han constituido estos barrios han permitido que sus pobladores mantengan algunas prácticas y valores de la vida campesina. Todavía se pueden ver en el paisaje animales de granja y huertas caseras, adaptadas a las condiciones geográficas del lugar. </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En  María Cano Carambolas y Bello Oriente, es posible evidenciar  los valores propios de la vida campesina,  las condiciones y las necesidades que trae consigo la dinámica citadina, bajo el marco de una ausencia estatal y de planeación frente a las comunidades que la habitan, Por último, una estrategia que ha tenido un significativo impacto en el contexto de estos barrios periféricos ha sido la organización comunitaria, un potente mecanismo para enfrentar las múltiples necesidades, carencias y conflictos, que ha caracterizado la historia de este territorio. Las formas organizativas en estos barrios nacieron del tejido social construido en la vida cotidiana, en los lazos de solidaridad que surgieron para solucionar necesidades vitales como obtener agua, hacer caminos, conseguir la energía eléctrica, dar educación a los niños, entre otros.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 xml:space="preserve">En este territorio se puede observar la lógica de una ciudad no planeada, segregada, con ausencia estatal, frente a lo cual las comunidades que la habitan crean desde su dinámica procesos de construcción del territorio. </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En la población escolar de la Institución Educativa Reino de Bélgica se evidencia que  los niños, niñas  y jóvenes muestran tendencias de solución de conflicto a través de la agresividad.</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La mayoría de los jóvenes llegaron pequeños a los barrios, desplazados por el recrudecimiento del conflicto armado en los territorios de origen. Gran parte de los jóvenes de estos barrios tienen historias de vida semejantes: desplazamiento forzado de la zona rural y de la propia ciudad. Su memoria se recrea a partir de estos referentes que marcan profundamente su infancia. Sus familias se refugiaron en estos barrios periféricos, pero allí también se encuentran con múltiples dinámicas de ''violencia'', algunas conocidas y otras nuevas.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lastRenderedPageBreak/>
        <w:t>Tomado de: Construcción de ciudad: entre los filos de la memoria y la violencia. Caso Manrique, Medellín*</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En María Cano Carambolas y Bello Oriente se evidencian algunas problemáticas socioeconómicas y afectivas que dificultan el acompañamiento familiar al proceso educativo del estudiante.</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Algunos padres consideran que  ayudar a sus hijos en las tareas escolares es valiosa, pero decaen de manera considerable cuando los niños pasan de la primaria al bachillerato, pues expresan frustraciones sobre sus capacidades intelectuales para ayudar a los hijos en las actividades extra-clase.</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En cuanto a la comunicación entre la familia y la Institución se presentan algunas dificultades que afectan el desarrollo normal del proceso educativo, tales como:   los llamados de atención hechos a los estudiantes por parte de directivos y docentes son desatendidos por las familias, ausentismo de los acudientes y padres de familias a las reuniones de informes parciales y finales, en algunas ocasiones no participan en la actividad llevada a cabo en la Institución</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Teniendo en cuenta lo anterior podemos afirmar que dichas dificultades en el acompañamiento de los estudiantes se debe en gran medida a que son las madres y en muchas ocasiones las abuelas quienes responden por la educación y manutención estos niños y jóvenes, ya que algunas de estas familia son tipo compuestas, madres solteras y cabeza de hogar.</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 xml:space="preserve">En relación con el interés de los estudiantes de la Institución por las Ciencias sociales, se considera que en general la califican de buena, aunque siempre su consideración está en estrecha relación con la didáctica empleada por el docente, evidenciándose en los últimos resultados de las pruebas internas y externas. </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Luego de hacer un diagnóstico, los estudiantes de la Institución, requieren elementos básicos que les permita desarrollar habilidades para la ubicación espacial, tanto en la relación del cuerpo con el espacio como de los objetos entre si en el espacio.</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lastRenderedPageBreak/>
        <w:t>De igual manera, se requiere fortalecer las habilidades para seguir instrucciones, lo cual es un requisito básico para la resolución de cualquier tipo de problemas, de la vida cotidiana o problemas diseñados desde las diferentes áreas del conocimiento, y específicamente de las Ciencias Sociales.  También se requiere trabajar con ellos y ellas la comprensión de nociones y conceptos asociados a las ciencias sociales en concordancia con los contextos en los que se encuentran, especialmente si depende de ellos y ellas enunciarlos; aprender a utilizar el contexto de la lectura para aproximarse a lo que significan, es decir, establecer relaciones entre el marco enunciativo –histórico, geográfico, etc-y la significación de los términos, dotarlas de sentido social de acuerdo con el marco temático.</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Sin embargo, la mayoría de los y las estudiantes  pueden realizar inferencias derivadas de imágenes, unas más directas que otras, pero en general sus asociaciones son coherentes con la imagen y el texto presentado.  Además se evidencia que en su mayoría tienen mejores capacidades para resolver actividades que requieren lectura textual, lo que confirma la necesidad de reforzar la lectura interpretativa que les permita la comprensión de fenómenos y procesos sociales.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En relación al desarrollo del pensamiento crítico, en general se puede afirmar que no presentan suficientes argumentos para sustentar sus posiciones e ideas, en este caso, respecto de situaciones e ideas referentes a problemáticas sociales, aspecto que también deben fortalecerse-</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Finalmente, puede afirmarse que, en lo concerniente a aprendizajes específicos, es necesario trabajar con ellos la utilización de la línea del tiempo como estrategia de organización de información, la narración de historias mediante imágenes y textos escritos, aprender a correlacionar causas y consecuencias, realizar clasificaciones y comparaciones, así como análisis y síntesis de situaciones de orden histórico y geográfico.</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 xml:space="preserve">El proceso educativo del área de ciencias sociales presenta una fuerte tendencia a la memorización y acumulación de datos, sin demeritar lo anterior, la invitación a replantear estas prácticas es clara, desde los Lineamientos Curriculares para Ciencias Sociales y los </w:t>
      </w:r>
      <w:r w:rsidRPr="002977B0">
        <w:rPr>
          <w:rFonts w:ascii="Arial" w:hAnsi="Arial" w:cs="Arial"/>
          <w:sz w:val="24"/>
          <w:szCs w:val="24"/>
        </w:rPr>
        <w:lastRenderedPageBreak/>
        <w:t xml:space="preserve">Estándares Básicos de Competencias, se presentan perspectivas renovadoras frente a la reflexión y la construcción colectiva del conocimiento. </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Para ello se deben poner en práctica un conjunto de procedimientos didácticos, acorde con el nivel cognitivo de los estudiantes, para que accedan al dominio de los conceptos, de la reflexión y del saber hacer en esta disciplina. Así, por ejemplo, que aprendan a pensar con las dimensiones de la temporalidad (historia) y de la espacialidad (geografía); que desarrollen aptitudes, destrezas y conocimientos mediante la investigación escolar con temas que generen curiosidad e intriga de saber; que aprendan a exponer, argumentar y dialogar sobre los resultados de sus indagaciones, etc.</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La lectura de periódicos, el análisis de programas de radio y televisión nos han permitido hacer del encuentro con los estudiantes un espacio de reflexión sobre su cotidianidad.</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Se trata de hacer creativo y participativo el proceso de enseñanza- aprendizaje, de tal manera que contribuya eficazmente al desarrollo de competencias en Ciencias Sociales, con la formación de un pensamiento crítico frente a la comprensión del presente y el pasado de la sociedad.</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 xml:space="preserve">De esta forma, la enseñanza de las Ciencias Sociales hace su aporte al conjunto de las capacidades que deben poseer los estudiantes para ocupar un lugar y ejercer unas funciones en la sociedad (lo que incluye, naturalmente, las funciones de ciudadanía, la formación de estudiantes críticos dispuestos a aplicar conceptos y  saber hacer en los contextos socioculturales en los que se desenvuelven; también implica un individuo tomando decisiones para el mejoramiento individual y colectivo, con base en unos saberes previamente adquiridos. Igualmente, se busca su participación activa y democrática en la sociedad. </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 xml:space="preserve">Para las  Ciencias Sociales ser competente es saber conocer, saber hacer y saber ser; analizando el qué, por qué, cómo y para qué se aprende, asumiendo responsablemente las consecuencias de los actos y comportamientos realizados para poder transformar los ambientes socioculturales en pro de la convivencia humana. </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lastRenderedPageBreak/>
        <w:t xml:space="preserve">En Educación Cívica y Urbanidad,  el objetivo esencial constituye formar ciudadanos y ciudadanas innovadores, creativos, propositivos y conscientes de la convivencia pacífica e intercultural, así como contribuir al fortalecimiento del liderazgo comunitario en el mundo de la globalización. </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Entre las formas más innovadoras de abordar estas temáticas se encuentra la definición de estándares básicos de competencias ciudadanas, desde la Ley general de Educación.  Posibilita formar jóvenes críticos, sensibles, solidarios, orgullosos de sus raíces históricas, comprometidos con la transformación de las realidades sociales y la revitalización del patrimonio histórico cultural".</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 xml:space="preserve"> “la comprensión clara y puntual de los fenómenos sociales ha de ser uno de los objetivos primordiales de la educación. Si queremos contribuir a que existan individuos libres, autónomos y críticos, es muy importante que entiendan la sociedad en la que viven en sus distintos aspectos y su propio papel dentro de ella. Es, pues, enormemente importante que los niños y los jóvenes de la Institución Educativa aprendan a entender la sociedad, a ser capaces de analizar los fenómenos sociales y a verlos con una visión crítica”</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El aprovechamiento del tiempo libre no se hace de un modo adecuado por parte de los estudiantes, pues se ha evidenciado falta de interés por lo académico en horas contrarias a la jornada estudiantil</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Para el año 2016 se evidenciaron los siguientes datos estadísticos: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PARA EL AÑO 2016 SE EVIDENCIARON LOS SIGUIENTES DATOS ESTADÍSTICOS: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ÍNDICES DE REPITENCIA: 125 ALUMNOS (para el 2016)</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DESERCIÓN: 108 alumnos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PERDIDA: 163 alumnos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PORCENTAJE DE PERDIDA EN EL AREA DE SOCIALES: 36.62%</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 xml:space="preserve">Nota: para el 2016 se matricularon 959 </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lastRenderedPageBreak/>
        <w:t>Terminaron el año lectivo: 850</w:t>
      </w:r>
    </w:p>
    <w:p w:rsidR="00027271" w:rsidRPr="002977B0" w:rsidRDefault="00027271" w:rsidP="00027271">
      <w:pPr>
        <w:spacing w:line="360" w:lineRule="auto"/>
        <w:jc w:val="both"/>
        <w:rPr>
          <w:rFonts w:ascii="Arial" w:hAnsi="Arial" w:cs="Arial"/>
          <w:sz w:val="24"/>
          <w:szCs w:val="24"/>
        </w:rPr>
      </w:pP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Las cifras anteriores son consecuencias de múltiples factores: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Embarazo a temprana edad, consumo de sustancias sicoactivas, maltrato intrafamiliar, trabajo y explotación infantil y juvenil, cambio de residencia, desplazamiento forzado, prostitución, desnutrición.  Todos estos factores influyen en la permanencia y desarrollo en el proceso educativo de los estudiantes</w:t>
      </w:r>
    </w:p>
    <w:p w:rsidR="00027271" w:rsidRPr="002977B0" w:rsidRDefault="00027271" w:rsidP="00027271">
      <w:pPr>
        <w:pStyle w:val="Prrafodelista"/>
        <w:spacing w:line="360" w:lineRule="auto"/>
        <w:ind w:left="765"/>
        <w:jc w:val="both"/>
        <w:rPr>
          <w:rFonts w:ascii="Arial" w:hAnsi="Arial" w:cs="Arial"/>
          <w:color w:val="FF0000"/>
          <w:sz w:val="24"/>
          <w:szCs w:val="24"/>
        </w:rPr>
      </w:pPr>
    </w:p>
    <w:p w:rsidR="00027271" w:rsidRPr="002977B0" w:rsidRDefault="00027271" w:rsidP="00027271">
      <w:pPr>
        <w:spacing w:line="360" w:lineRule="auto"/>
        <w:jc w:val="both"/>
        <w:rPr>
          <w:rFonts w:ascii="Arial" w:hAnsi="Arial" w:cs="Arial"/>
          <w:sz w:val="24"/>
          <w:szCs w:val="24"/>
        </w:rPr>
      </w:pPr>
      <w:r w:rsidRPr="002977B0">
        <w:t xml:space="preserve"> </w:t>
      </w:r>
      <w:r w:rsidRPr="002977B0">
        <w:rPr>
          <w:rFonts w:ascii="Arial" w:hAnsi="Arial" w:cs="Arial"/>
          <w:sz w:val="24"/>
          <w:szCs w:val="24"/>
        </w:rPr>
        <w:t>El plan de área se está construyendo de acuerdo a Expedición Currículo,  a los derechos Básicos de Aprendizajes,  a los estándares de Ciencias sociales y Competencias Ciudadanas, transversalizándolos  con los proyectos pedagógicos tales como: Afrocolombianidad, democracia, prevención de desastres, lecto-escritura,  educación ambiental y sexualidad, buscando de esta forma posibles estrategias didácticas que permitan contribuir a mejorar los resultados de las pruebas internas y externas que realizan nuestros estudiantes.  Los resultados de las pruebas saber no han sido los mejores, sin embargo durante el último año se ha dado un mejoramiento y se pretende continuar aumentando el nivel académico de los estudiantes implementando las TICS y nuevos modelos pedagógicos aplicados al contexto, construyendo de esta forma un proyecto educativo en el que las estrategias permitan alcanzar las metas establecidas, la actualización curricular y la incorporación de los planes de estudio.</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 xml:space="preserve">No menos importantes es el uso apropiado del tiempo escolar, la existencia de reglas claras, un clima escolar adecuado y de aulas favorables para el aprendizaje, la asistencia a las clases, la retroalimentación que los profesores hacemos a los estudiantes a partir de sus tareas, trabajos y evaluaciones, así como el reconocimiento a sus esfuerzos. </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 xml:space="preserve">Por otra parte, hay que seguir profundizando en torno al impacto de medidas de política como la integración institucional y la implementación de planes de mejoramiento sobre los </w:t>
      </w:r>
      <w:r w:rsidRPr="002977B0">
        <w:rPr>
          <w:rFonts w:ascii="Arial" w:hAnsi="Arial" w:cs="Arial"/>
          <w:sz w:val="24"/>
          <w:szCs w:val="24"/>
        </w:rPr>
        <w:lastRenderedPageBreak/>
        <w:t xml:space="preserve">resultados de los estudiantes en las pruebas.  Los resultados del área de Ciencias Sociales sugieren que los niños, niñas y jóvenes necesitan  múltiples experiencias educativas para desarrollar su pensamiento científico y desempeñarse como ciudadanos que participan interpretando, argumentando, proponiendo explicaciones y teorías que den cuenta de sus realidades sociales. </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Se debe seguir trabajando en la integración de las Competencias Ciudadanas en todas las áreas y en los diferentes espacios cotidianos, a fin de asegurar la participación activa y las relaciones pacíficas, en las que se respete y valore a los otros.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En términos generales, se observan algunos avances en el desarrollo de las competencias básicas de los estudiantes de la Institución, empleando algunas de las estrategias que proporcionan diferentes áreas como las matemáticas, el lenguaje, las ciencias naturales y sociales, y las competencias ciudadanas, para resolver los problemas cotidianos encontrados en sus clases, y para participar pacífica y constructivamente en las decisiones en el colegio, la familia y el entorno inmediato.</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Es una prioridad  contribuir con el desarrollo de competencias para la vida, bien sea apoyando el desarrollo positivo de quienes ya han avanzado, o fomentando la inclusión y el desarrollo de quienes están obteniendo bajos resultados.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Es necesario el desarrollo del pensamiento científico, basado en la indagación, la argumentación y el debate sobre los diferentes puntos de vista, aportando herramientas cruciales para que los estudiantes comprendan su realidad social y personal, para mejorar las condiciones de sus familias, compañeros de clase, amigos y vecinos en la búsqueda del bienestar común. Es nuestro deber aportar desde diversos escenarios aumentando las oportunidades de los estudiantes para intervenir en su comunidad y en el mundo con criterio haciéndolos consientes de las características propias de su entorno social</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Los docentes de Ciencias sociales estamos implementando algunas estrategias para mejorar los resultados de la prueba interna y externa como las siguientes: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lastRenderedPageBreak/>
        <w:t>El salón de clases como un espacio seguro, donde los niños y los jóvenes tengan la confianza suficiente para expresar libremente lo que piensa y sienten. Así mismo, las aulas son un espacio donde el diálogo, la reflexión, la solución pacifica de problemas, la escucha activa y la construcción colectiva de normas dinámicas que se implementan día a día</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Algunas sugerencias de actividades para implementar esta estrategia en el aula, son las siguientes: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Definir las metas de grupo  e individuales, señalando abiertamente las contribuciones de cada uno a las relaciones armoniosas  abriendo espacios de actividades en los que los estudiantes puedan expresar sus ideas y sentimientos.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Establecer a través de discusiones breves, acuerdos y normas específicas sobre el respeto hacia los demás. Por ejemplo, llegar a tiempo a clase, escuchar a quien habla, no interrumpir, aceptar los errores, etc. Reflexionar sobre el respeto hacia personas de diferentes culturas, grupos étnicos, edades y géneros. Definir normas claras sobre el trato entre los estudiantes, y entre los estudiantes y los profesores.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Comprender el papel de las emociones en los conflictos, especialmente la rabia aprendiendo a manejarlas de manera constructiva, es decir, sin hacer daño a los otros o a si mismo. Esto implica que aprenda a identificar los diferentes tiempos, espacios y diferencias de roles en las relaciones interpersonales en las que interactúa el estudiante; desarrollar habilidades para buscar todas las alternativas posibles para solucionar un conflicto, evaluar las consecuencias de esas alternativas y llegar a acuerdos.</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El aprendizaje cooperativo es una estrategia pedagógica que tiene como objetivo promover el trabajo en grupo de los estudiantes, para que puedan alcanzar un objetivo común, que no solamente beneficie a cada miembro del grupo en particular, sino que también sea valioso para el grupo en general.</w:t>
      </w:r>
    </w:p>
    <w:p w:rsidR="00027271"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 xml:space="preserve">Las actividades de aprendizaje se estructuran de manera que promuevan la participación de los estudiantes, valorando las realizaciones individuales y colectivas, motivando a los estudiantes para que obtengan mayores niveles de logro. Las metas de aprendizaje son </w:t>
      </w:r>
      <w:r w:rsidRPr="002977B0">
        <w:rPr>
          <w:rFonts w:ascii="Arial" w:hAnsi="Arial" w:cs="Arial"/>
          <w:sz w:val="24"/>
          <w:szCs w:val="24"/>
        </w:rPr>
        <w:lastRenderedPageBreak/>
        <w:t>concertadas con el grupo y están claramente definidas en una progresión de aprendizajes apropiadamente definida a partir de los referentes curriculares.</w:t>
      </w:r>
    </w:p>
    <w:p w:rsidR="002672FD" w:rsidRPr="002977B0" w:rsidRDefault="00027271" w:rsidP="00027271">
      <w:pPr>
        <w:spacing w:line="360" w:lineRule="auto"/>
        <w:jc w:val="both"/>
        <w:rPr>
          <w:rFonts w:ascii="Arial" w:hAnsi="Arial" w:cs="Arial"/>
          <w:sz w:val="24"/>
          <w:szCs w:val="24"/>
        </w:rPr>
      </w:pPr>
      <w:r w:rsidRPr="002977B0">
        <w:rPr>
          <w:rFonts w:ascii="Arial" w:hAnsi="Arial" w:cs="Arial"/>
          <w:sz w:val="24"/>
          <w:szCs w:val="24"/>
        </w:rPr>
        <w:t>Proponer actividades e instrumentos que permiten evaluar de forma continua el progreso de los estudiantes brindando una retroalimentación oportuna.  El uso de materiales educativos adecuados casi siempre aumentará la potencialidad formativa de las intervenciones pedagógicas. En este sentido, estos materiales educativos incluyendo las posibilidades de las TIC pueden contribuir a la realización de buenas prácticas. Un análisis y estudio sobre la forma de empleo de los materiales educativos permite diseñar actividades de aprendizaje y metodologías didácticas eficientes que aseguren o favorezcan un aprendizaje significativo.</w:t>
      </w:r>
      <w:r w:rsidR="00E15FBF" w:rsidRPr="002977B0">
        <w:rPr>
          <w:rFonts w:ascii="Arial" w:hAnsi="Arial" w:cs="Arial"/>
          <w:sz w:val="24"/>
          <w:szCs w:val="24"/>
        </w:rPr>
        <w:t xml:space="preserve">. Estado del área: </w:t>
      </w:r>
    </w:p>
    <w:p w:rsidR="00027271" w:rsidRPr="00027271" w:rsidRDefault="00027271" w:rsidP="00027271">
      <w:pPr>
        <w:spacing w:line="360" w:lineRule="auto"/>
        <w:jc w:val="both"/>
        <w:rPr>
          <w:rFonts w:ascii="Arial" w:hAnsi="Arial" w:cs="Arial"/>
          <w:b/>
          <w:sz w:val="24"/>
          <w:szCs w:val="24"/>
        </w:rPr>
      </w:pPr>
    </w:p>
    <w:p w:rsidR="004B2589" w:rsidRDefault="00E15FBF" w:rsidP="00027271">
      <w:pPr>
        <w:spacing w:line="360" w:lineRule="auto"/>
        <w:jc w:val="both"/>
        <w:rPr>
          <w:rFonts w:ascii="Arial" w:hAnsi="Arial" w:cs="Arial"/>
          <w:sz w:val="24"/>
          <w:szCs w:val="24"/>
        </w:rPr>
      </w:pPr>
      <w:r w:rsidRPr="00027271">
        <w:rPr>
          <w:rFonts w:ascii="Arial" w:hAnsi="Arial" w:cs="Arial"/>
          <w:b/>
          <w:sz w:val="24"/>
          <w:szCs w:val="24"/>
        </w:rPr>
        <w:t>2.3 justificación:</w:t>
      </w:r>
      <w:r w:rsidR="002672FD" w:rsidRPr="00356B27">
        <w:rPr>
          <w:rFonts w:ascii="Arial" w:hAnsi="Arial" w:cs="Arial"/>
          <w:sz w:val="24"/>
          <w:szCs w:val="24"/>
        </w:rPr>
        <w:t xml:space="preserve">  </w:t>
      </w:r>
      <w:r w:rsidR="003D6BE8" w:rsidRPr="00356B27">
        <w:rPr>
          <w:rFonts w:ascii="Arial" w:hAnsi="Arial" w:cs="Arial"/>
          <w:sz w:val="24"/>
          <w:szCs w:val="24"/>
        </w:rPr>
        <w:t xml:space="preserve"> </w:t>
      </w:r>
      <w:r w:rsidR="004B2589" w:rsidRPr="00356B27">
        <w:rPr>
          <w:rFonts w:ascii="Arial" w:hAnsi="Arial" w:cs="Arial"/>
          <w:sz w:val="24"/>
          <w:szCs w:val="24"/>
        </w:rPr>
        <w:t xml:space="preserve">La Constitución Política de Colombia y su reglamentación abre grandes espacios y posibilidades para que las y los colombianos construyamos un nuevo país y una nueva sociedad; una nación donde los distintos actores que la conformamos logremos desarrollarnos en un sentido más humano e integral. Es así como la educación está llamada a colaborar de manera urgente y primordial con esa transformación, propiciando ambientes de reflexión, análisis crítico, ajustes progresivos y propositivos que ayuden, alas y los jóvenes a afrontar las problemáticas de hoy y del futuro. El desarrollo del área de Ciencias Económicas y Políticas evidencia la contribución de cada una de las diferentes disciplinas para una mejor comprensión de la realidad social; gracias a la articulación interdisciplinaria y a partir de los diversos métodos de la Economía, la Demografía, la Sociología, la Antropología, la Geografía y la Historia, podemos obtener una visión de conjunto que enriquece nuestros conocimientos de la realidad en que vivimos. La orientación curricular que se presenta para el área, invita a mejores formas de actuar, de con vivir con calidad, de relacionarse con el entorno, para conseguir que los educandos sean conscientes de que el futuro del país está en sus manos y está por construirse. Desde la programación planteada para el área, se pretende educar para una ciudadanía global, nacional y local; una ciudadanía que se exprese en un ejercicio emancipador, dialogante, solidario y </w:t>
      </w:r>
      <w:r w:rsidR="004B2589" w:rsidRPr="00356B27">
        <w:rPr>
          <w:rFonts w:ascii="Arial" w:hAnsi="Arial" w:cs="Arial"/>
          <w:sz w:val="24"/>
          <w:szCs w:val="24"/>
        </w:rPr>
        <w:lastRenderedPageBreak/>
        <w:t>comprometido con los valores democráticos que deben promoverse tanto en las instituciones educativas como en las aulas y en las clases. El programa para el área, sigue las pautas generales trazadas en los Lineamientos Curriculares para Ciencias Sociales, y los Estándares formulados por el Ministerio de Educación Nacional, donde se plantean los profundos cambios que de manda la educación de este naciente milenio para lograr nuevas realidades, sociedades, elementos de convivencia, entre mujeres y hombres, tanto en el presente como para el futuro. En consecuencia, él área se ha estructurado en una programación abierta, flexible que integre el conocimiento social disperso y fragmentado, a través de ejes generadores que promueven la formación de ciudadanos que comprendan y participen en su comunidad, de una manera responsable,justa,solidariaydemocrática;mujeresyhombresqueseformenparalavidaypara vivir en este mundo retador y siempre cambiante.</w:t>
      </w:r>
    </w:p>
    <w:p w:rsidR="008418AF" w:rsidRDefault="008418AF" w:rsidP="00027271">
      <w:pPr>
        <w:spacing w:line="360" w:lineRule="auto"/>
        <w:jc w:val="both"/>
        <w:rPr>
          <w:rFonts w:ascii="Arial" w:hAnsi="Arial" w:cs="Arial"/>
          <w:b/>
          <w:color w:val="FF0000"/>
          <w:sz w:val="24"/>
          <w:szCs w:val="24"/>
        </w:rPr>
      </w:pPr>
    </w:p>
    <w:p w:rsidR="003D6BE8" w:rsidRPr="00EC0844" w:rsidRDefault="002672FD" w:rsidP="00027271">
      <w:pPr>
        <w:spacing w:line="360" w:lineRule="auto"/>
        <w:jc w:val="both"/>
        <w:rPr>
          <w:rFonts w:ascii="Arial" w:hAnsi="Arial" w:cs="Arial"/>
          <w:b/>
          <w:sz w:val="24"/>
          <w:szCs w:val="24"/>
        </w:rPr>
      </w:pPr>
      <w:r w:rsidRPr="00EC0844">
        <w:rPr>
          <w:rFonts w:ascii="Arial" w:hAnsi="Arial" w:cs="Arial"/>
          <w:b/>
          <w:sz w:val="24"/>
          <w:szCs w:val="24"/>
        </w:rPr>
        <w:t>3. REFERENTE CONCEPTUAL</w:t>
      </w:r>
    </w:p>
    <w:p w:rsidR="00EC0844" w:rsidRDefault="002672FD" w:rsidP="00027271">
      <w:pPr>
        <w:spacing w:line="360" w:lineRule="auto"/>
        <w:jc w:val="both"/>
        <w:rPr>
          <w:rFonts w:ascii="Arial" w:hAnsi="Arial" w:cs="Arial"/>
          <w:b/>
          <w:sz w:val="24"/>
          <w:szCs w:val="24"/>
        </w:rPr>
      </w:pPr>
      <w:r w:rsidRPr="00EC0844">
        <w:rPr>
          <w:rFonts w:ascii="Arial" w:hAnsi="Arial" w:cs="Arial"/>
          <w:b/>
          <w:sz w:val="24"/>
          <w:szCs w:val="24"/>
        </w:rPr>
        <w:t>3.</w:t>
      </w:r>
      <w:r w:rsidR="00EC0844" w:rsidRPr="00EC0844">
        <w:t xml:space="preserve"> </w:t>
      </w:r>
      <w:r w:rsidR="00EC0844" w:rsidRPr="00EC0844">
        <w:rPr>
          <w:rFonts w:ascii="Arial" w:hAnsi="Arial" w:cs="Arial"/>
          <w:b/>
          <w:sz w:val="24"/>
          <w:szCs w:val="24"/>
        </w:rPr>
        <w:t>Pensar el área de Ciencias Económicas y Políticas desde su fundamento</w:t>
      </w:r>
    </w:p>
    <w:p w:rsidR="00EC0844" w:rsidRDefault="00EC0844" w:rsidP="00027271">
      <w:pPr>
        <w:spacing w:line="360" w:lineRule="auto"/>
        <w:jc w:val="both"/>
        <w:rPr>
          <w:rFonts w:ascii="Arial" w:hAnsi="Arial" w:cs="Arial"/>
          <w:i/>
          <w:iCs/>
          <w:sz w:val="24"/>
          <w:szCs w:val="24"/>
        </w:rPr>
      </w:pPr>
      <w:r w:rsidRPr="00EC0844">
        <w:rPr>
          <w:rFonts w:ascii="Arial" w:hAnsi="Arial" w:cs="Arial"/>
          <w:sz w:val="24"/>
          <w:szCs w:val="24"/>
        </w:rPr>
        <w:t>Pensar el área de Ciencias Económicas y Políticas desde su fundamento</w:t>
      </w:r>
      <w:r>
        <w:rPr>
          <w:rFonts w:ascii="Arial" w:hAnsi="Arial" w:cs="Arial"/>
          <w:sz w:val="24"/>
          <w:szCs w:val="24"/>
        </w:rPr>
        <w:t xml:space="preserve"> </w:t>
      </w:r>
      <w:r w:rsidRPr="00EC0844">
        <w:rPr>
          <w:rFonts w:ascii="Arial" w:hAnsi="Arial" w:cs="Arial"/>
          <w:sz w:val="24"/>
          <w:szCs w:val="24"/>
        </w:rPr>
        <w:t>epistemológico implica la identificación de diferentes corrientes teóricas que</w:t>
      </w:r>
      <w:r>
        <w:rPr>
          <w:rFonts w:ascii="Arial" w:hAnsi="Arial" w:cs="Arial"/>
          <w:sz w:val="24"/>
          <w:szCs w:val="24"/>
        </w:rPr>
        <w:t xml:space="preserve"> </w:t>
      </w:r>
      <w:r w:rsidRPr="00EC0844">
        <w:rPr>
          <w:rFonts w:ascii="Arial" w:hAnsi="Arial" w:cs="Arial"/>
          <w:sz w:val="24"/>
          <w:szCs w:val="24"/>
        </w:rPr>
        <w:t>se encuentran enmarcadas en saberes como la sociología, la antropología, la</w:t>
      </w:r>
      <w:r>
        <w:rPr>
          <w:rFonts w:ascii="Arial" w:hAnsi="Arial" w:cs="Arial"/>
          <w:sz w:val="24"/>
          <w:szCs w:val="24"/>
        </w:rPr>
        <w:t xml:space="preserve"> </w:t>
      </w:r>
      <w:r w:rsidRPr="00EC0844">
        <w:rPr>
          <w:rFonts w:ascii="Arial" w:hAnsi="Arial" w:cs="Arial"/>
          <w:sz w:val="24"/>
          <w:szCs w:val="24"/>
        </w:rPr>
        <w:t>filosofía, el derecho y la geopolítica, entre otras; lo que evidencia la necesidad</w:t>
      </w:r>
      <w:r>
        <w:rPr>
          <w:rFonts w:ascii="Arial" w:hAnsi="Arial" w:cs="Arial"/>
          <w:sz w:val="24"/>
          <w:szCs w:val="24"/>
        </w:rPr>
        <w:t xml:space="preserve"> </w:t>
      </w:r>
      <w:r w:rsidRPr="00EC0844">
        <w:rPr>
          <w:rFonts w:ascii="Arial" w:hAnsi="Arial" w:cs="Arial"/>
          <w:sz w:val="24"/>
          <w:szCs w:val="24"/>
        </w:rPr>
        <w:t>que presenta el área de proporcionar elementos teóricos y prácticos para</w:t>
      </w:r>
      <w:r>
        <w:rPr>
          <w:rFonts w:ascii="Arial" w:hAnsi="Arial" w:cs="Arial"/>
          <w:sz w:val="24"/>
          <w:szCs w:val="24"/>
        </w:rPr>
        <w:t xml:space="preserve"> </w:t>
      </w:r>
      <w:r w:rsidRPr="00EC0844">
        <w:rPr>
          <w:rFonts w:ascii="Arial" w:hAnsi="Arial" w:cs="Arial"/>
          <w:sz w:val="24"/>
          <w:szCs w:val="24"/>
        </w:rPr>
        <w:t>generar reflexiones interdisciplinares, desde un enfoque crítico, de tal manera</w:t>
      </w:r>
      <w:r>
        <w:rPr>
          <w:rFonts w:ascii="Arial" w:hAnsi="Arial" w:cs="Arial"/>
          <w:sz w:val="24"/>
          <w:szCs w:val="24"/>
        </w:rPr>
        <w:t xml:space="preserve"> </w:t>
      </w:r>
      <w:r w:rsidRPr="00EC0844">
        <w:rPr>
          <w:rFonts w:ascii="Arial" w:hAnsi="Arial" w:cs="Arial"/>
          <w:sz w:val="24"/>
          <w:szCs w:val="24"/>
        </w:rPr>
        <w:t>que docentes y estudiantes puedan analizar e interpretar las tendencias de las</w:t>
      </w:r>
      <w:r>
        <w:rPr>
          <w:rFonts w:ascii="Arial" w:hAnsi="Arial" w:cs="Arial"/>
          <w:sz w:val="24"/>
          <w:szCs w:val="24"/>
        </w:rPr>
        <w:t xml:space="preserve"> </w:t>
      </w:r>
      <w:r w:rsidRPr="00EC0844">
        <w:rPr>
          <w:rFonts w:ascii="Arial" w:hAnsi="Arial" w:cs="Arial"/>
          <w:sz w:val="24"/>
          <w:szCs w:val="24"/>
        </w:rPr>
        <w:t>trayectorias políticas y económicas globales y locales; con lo que se busca, según</w:t>
      </w:r>
      <w:r>
        <w:rPr>
          <w:rFonts w:ascii="Arial" w:hAnsi="Arial" w:cs="Arial"/>
          <w:sz w:val="24"/>
          <w:szCs w:val="24"/>
        </w:rPr>
        <w:t xml:space="preserve"> </w:t>
      </w:r>
      <w:r w:rsidRPr="00EC0844">
        <w:rPr>
          <w:rFonts w:ascii="Arial" w:hAnsi="Arial" w:cs="Arial"/>
          <w:sz w:val="24"/>
          <w:szCs w:val="24"/>
        </w:rPr>
        <w:t>la Resolución 2.343 de 1996 del Ministerio de Educación Nacional, llevar a los</w:t>
      </w:r>
      <w:r>
        <w:rPr>
          <w:rFonts w:ascii="Arial" w:hAnsi="Arial" w:cs="Arial"/>
          <w:sz w:val="24"/>
          <w:szCs w:val="24"/>
        </w:rPr>
        <w:t xml:space="preserve"> </w:t>
      </w:r>
      <w:r w:rsidRPr="00EC0844">
        <w:rPr>
          <w:rFonts w:ascii="Arial" w:hAnsi="Arial" w:cs="Arial"/>
          <w:sz w:val="24"/>
          <w:szCs w:val="24"/>
        </w:rPr>
        <w:t xml:space="preserve">estudiantes a comprender </w:t>
      </w:r>
      <w:r w:rsidRPr="00EC0844">
        <w:rPr>
          <w:rFonts w:ascii="Arial" w:hAnsi="Arial" w:cs="Arial"/>
          <w:i/>
          <w:iCs/>
          <w:sz w:val="24"/>
          <w:szCs w:val="24"/>
        </w:rPr>
        <w:t>“la incidencia de los procesos y estructuras económicas</w:t>
      </w:r>
      <w:r>
        <w:rPr>
          <w:rFonts w:ascii="Arial" w:hAnsi="Arial" w:cs="Arial"/>
          <w:sz w:val="24"/>
          <w:szCs w:val="24"/>
        </w:rPr>
        <w:t xml:space="preserve"> </w:t>
      </w:r>
      <w:r w:rsidRPr="00EC0844">
        <w:rPr>
          <w:rFonts w:ascii="Arial" w:hAnsi="Arial" w:cs="Arial"/>
          <w:i/>
          <w:iCs/>
          <w:sz w:val="24"/>
          <w:szCs w:val="24"/>
        </w:rPr>
        <w:t>y políticas nacionales e internacionales en la organización y la vida social, en sus</w:t>
      </w:r>
      <w:r>
        <w:rPr>
          <w:rFonts w:ascii="Arial" w:hAnsi="Arial" w:cs="Arial"/>
          <w:sz w:val="24"/>
          <w:szCs w:val="24"/>
        </w:rPr>
        <w:t xml:space="preserve"> </w:t>
      </w:r>
      <w:r w:rsidRPr="00EC0844">
        <w:rPr>
          <w:rFonts w:ascii="Arial" w:hAnsi="Arial" w:cs="Arial"/>
          <w:i/>
          <w:iCs/>
          <w:sz w:val="24"/>
          <w:szCs w:val="24"/>
        </w:rPr>
        <w:t>intereses personales y en su proyecto de vida”.</w:t>
      </w:r>
    </w:p>
    <w:p w:rsidR="00EC0844" w:rsidRDefault="0056075F" w:rsidP="00027271">
      <w:pPr>
        <w:spacing w:line="360" w:lineRule="auto"/>
        <w:jc w:val="both"/>
        <w:rPr>
          <w:rFonts w:ascii="Arial" w:hAnsi="Arial" w:cs="Arial"/>
          <w:sz w:val="24"/>
          <w:szCs w:val="24"/>
        </w:rPr>
      </w:pPr>
      <w:r w:rsidRPr="0056075F">
        <w:rPr>
          <w:rFonts w:ascii="Arial" w:hAnsi="Arial" w:cs="Arial"/>
          <w:sz w:val="24"/>
          <w:szCs w:val="24"/>
        </w:rPr>
        <w:lastRenderedPageBreak/>
        <w:t>El área brinda elementos para la actuación p</w:t>
      </w:r>
      <w:r>
        <w:rPr>
          <w:rFonts w:ascii="Arial" w:hAnsi="Arial" w:cs="Arial"/>
          <w:sz w:val="24"/>
          <w:szCs w:val="24"/>
        </w:rPr>
        <w:t xml:space="preserve">ública en contexto, herramienta </w:t>
      </w:r>
      <w:r w:rsidRPr="0056075F">
        <w:rPr>
          <w:rFonts w:ascii="Arial" w:hAnsi="Arial" w:cs="Arial"/>
          <w:sz w:val="24"/>
          <w:szCs w:val="24"/>
        </w:rPr>
        <w:t>que les permitirá a los estudiantes comprender</w:t>
      </w:r>
      <w:r>
        <w:rPr>
          <w:rFonts w:ascii="Arial" w:hAnsi="Arial" w:cs="Arial"/>
          <w:sz w:val="24"/>
          <w:szCs w:val="24"/>
        </w:rPr>
        <w:t xml:space="preserve"> e inscribirse en las dinámicas </w:t>
      </w:r>
      <w:r w:rsidRPr="0056075F">
        <w:rPr>
          <w:rFonts w:ascii="Arial" w:hAnsi="Arial" w:cs="Arial"/>
          <w:sz w:val="24"/>
          <w:szCs w:val="24"/>
        </w:rPr>
        <w:t>económicas y políticas de sus entornos, desde postulados éticos, m</w:t>
      </w:r>
      <w:r>
        <w:rPr>
          <w:rFonts w:ascii="Arial" w:hAnsi="Arial" w:cs="Arial"/>
          <w:sz w:val="24"/>
          <w:szCs w:val="24"/>
        </w:rPr>
        <w:t xml:space="preserve">orales y </w:t>
      </w:r>
      <w:r w:rsidR="00391C25">
        <w:rPr>
          <w:rFonts w:ascii="Arial" w:hAnsi="Arial" w:cs="Arial"/>
          <w:sz w:val="24"/>
          <w:szCs w:val="24"/>
        </w:rPr>
        <w:t xml:space="preserve"> </w:t>
      </w:r>
      <w:r w:rsidRPr="0056075F">
        <w:rPr>
          <w:rFonts w:ascii="Arial" w:hAnsi="Arial" w:cs="Arial"/>
          <w:sz w:val="24"/>
          <w:szCs w:val="24"/>
        </w:rPr>
        <w:t>socialmente responsables.</w:t>
      </w:r>
    </w:p>
    <w:p w:rsidR="00391C25" w:rsidRDefault="00391C25" w:rsidP="00027271">
      <w:pPr>
        <w:spacing w:line="360" w:lineRule="auto"/>
        <w:jc w:val="both"/>
        <w:rPr>
          <w:rFonts w:ascii="Arial" w:hAnsi="Arial" w:cs="Arial"/>
          <w:sz w:val="24"/>
          <w:szCs w:val="24"/>
        </w:rPr>
      </w:pPr>
      <w:r w:rsidRPr="00391C25">
        <w:rPr>
          <w:rFonts w:ascii="Arial" w:hAnsi="Arial" w:cs="Arial"/>
          <w:sz w:val="24"/>
          <w:szCs w:val="24"/>
        </w:rPr>
        <w:t>El estudio de las Ciencias Económicas y Políti</w:t>
      </w:r>
      <w:r>
        <w:rPr>
          <w:rFonts w:ascii="Arial" w:hAnsi="Arial" w:cs="Arial"/>
          <w:sz w:val="24"/>
          <w:szCs w:val="24"/>
        </w:rPr>
        <w:t xml:space="preserve">cas debe reconocer experiencias </w:t>
      </w:r>
      <w:r w:rsidRPr="00391C25">
        <w:rPr>
          <w:rFonts w:ascii="Arial" w:hAnsi="Arial" w:cs="Arial"/>
          <w:sz w:val="24"/>
          <w:szCs w:val="24"/>
        </w:rPr>
        <w:t>de organización, movilización y participación q</w:t>
      </w:r>
      <w:r>
        <w:rPr>
          <w:rFonts w:ascii="Arial" w:hAnsi="Arial" w:cs="Arial"/>
          <w:sz w:val="24"/>
          <w:szCs w:val="24"/>
        </w:rPr>
        <w:t xml:space="preserve">ue van más allá de los sectores </w:t>
      </w:r>
      <w:r w:rsidRPr="00391C25">
        <w:rPr>
          <w:rFonts w:ascii="Arial" w:hAnsi="Arial" w:cs="Arial"/>
          <w:sz w:val="24"/>
          <w:szCs w:val="24"/>
        </w:rPr>
        <w:t>formalizados como las redes sociales, las trib</w:t>
      </w:r>
      <w:r>
        <w:rPr>
          <w:rFonts w:ascii="Arial" w:hAnsi="Arial" w:cs="Arial"/>
          <w:sz w:val="24"/>
          <w:szCs w:val="24"/>
        </w:rPr>
        <w:t xml:space="preserve">us urbanas y los movimientos de </w:t>
      </w:r>
      <w:r w:rsidRPr="00391C25">
        <w:rPr>
          <w:rFonts w:ascii="Arial" w:hAnsi="Arial" w:cs="Arial"/>
          <w:sz w:val="24"/>
          <w:szCs w:val="24"/>
        </w:rPr>
        <w:t>género y diversidad sexual, pues también se expresan en el espacio de lo público</w:t>
      </w:r>
      <w:r>
        <w:rPr>
          <w:rFonts w:ascii="Arial" w:hAnsi="Arial" w:cs="Arial"/>
          <w:sz w:val="24"/>
          <w:szCs w:val="24"/>
        </w:rPr>
        <w:t xml:space="preserve"> </w:t>
      </w:r>
      <w:r w:rsidRPr="00391C25">
        <w:rPr>
          <w:rFonts w:ascii="Arial" w:hAnsi="Arial" w:cs="Arial"/>
          <w:sz w:val="24"/>
          <w:szCs w:val="24"/>
        </w:rPr>
        <w:t>los sectores marginados que han emprendido di</w:t>
      </w:r>
      <w:r>
        <w:rPr>
          <w:rFonts w:ascii="Arial" w:hAnsi="Arial" w:cs="Arial"/>
          <w:sz w:val="24"/>
          <w:szCs w:val="24"/>
        </w:rPr>
        <w:t xml:space="preserve">sputas por su visibilización en </w:t>
      </w:r>
      <w:r w:rsidRPr="00391C25">
        <w:rPr>
          <w:rFonts w:ascii="Arial" w:hAnsi="Arial" w:cs="Arial"/>
          <w:sz w:val="24"/>
          <w:szCs w:val="24"/>
        </w:rPr>
        <w:t>la esfera pública, o bien que han quedado excluid</w:t>
      </w:r>
      <w:r>
        <w:rPr>
          <w:rFonts w:ascii="Arial" w:hAnsi="Arial" w:cs="Arial"/>
          <w:sz w:val="24"/>
          <w:szCs w:val="24"/>
        </w:rPr>
        <w:t xml:space="preserve">os de las actividades políticas </w:t>
      </w:r>
      <w:r w:rsidRPr="00391C25">
        <w:rPr>
          <w:rFonts w:ascii="Arial" w:hAnsi="Arial" w:cs="Arial"/>
          <w:sz w:val="24"/>
          <w:szCs w:val="24"/>
        </w:rPr>
        <w:t>y económicas; de allí que sea necesario evid</w:t>
      </w:r>
      <w:r>
        <w:rPr>
          <w:rFonts w:ascii="Arial" w:hAnsi="Arial" w:cs="Arial"/>
          <w:sz w:val="24"/>
          <w:szCs w:val="24"/>
        </w:rPr>
        <w:t xml:space="preserve">enciar en la propuesta del área </w:t>
      </w:r>
      <w:r w:rsidRPr="00391C25">
        <w:rPr>
          <w:rFonts w:ascii="Arial" w:hAnsi="Arial" w:cs="Arial"/>
          <w:sz w:val="24"/>
          <w:szCs w:val="24"/>
        </w:rPr>
        <w:t>los nuevos escenarios de la economía y de la p</w:t>
      </w:r>
      <w:r>
        <w:rPr>
          <w:rFonts w:ascii="Arial" w:hAnsi="Arial" w:cs="Arial"/>
          <w:sz w:val="24"/>
          <w:szCs w:val="24"/>
        </w:rPr>
        <w:t xml:space="preserve">olítica, que como lo propone el </w:t>
      </w:r>
      <w:r w:rsidRPr="00391C25">
        <w:rPr>
          <w:rFonts w:ascii="Arial" w:hAnsi="Arial" w:cs="Arial"/>
          <w:sz w:val="24"/>
          <w:szCs w:val="24"/>
        </w:rPr>
        <w:t>sociólogo británico Anthony Giddens deben estar asociados al territorio (2003).</w:t>
      </w:r>
    </w:p>
    <w:p w:rsidR="00391C25" w:rsidRDefault="00391C25" w:rsidP="00027271">
      <w:pPr>
        <w:spacing w:line="360" w:lineRule="auto"/>
        <w:jc w:val="both"/>
        <w:rPr>
          <w:rFonts w:ascii="Arial" w:hAnsi="Arial" w:cs="Arial"/>
          <w:sz w:val="24"/>
          <w:szCs w:val="24"/>
        </w:rPr>
      </w:pPr>
      <w:r w:rsidRPr="00391C25">
        <w:rPr>
          <w:rFonts w:ascii="Arial" w:hAnsi="Arial" w:cs="Arial"/>
          <w:sz w:val="24"/>
          <w:szCs w:val="24"/>
        </w:rPr>
        <w:t xml:space="preserve">La propuesta de formación en el campo de la </w:t>
      </w:r>
      <w:r>
        <w:rPr>
          <w:rFonts w:ascii="Arial" w:hAnsi="Arial" w:cs="Arial"/>
          <w:sz w:val="24"/>
          <w:szCs w:val="24"/>
        </w:rPr>
        <w:t xml:space="preserve">política debe sustentarse en el </w:t>
      </w:r>
      <w:r w:rsidRPr="00391C25">
        <w:rPr>
          <w:rFonts w:ascii="Arial" w:hAnsi="Arial" w:cs="Arial"/>
          <w:sz w:val="24"/>
          <w:szCs w:val="24"/>
        </w:rPr>
        <w:t>fortalecimiento del criterio político propio, la fo</w:t>
      </w:r>
      <w:r>
        <w:rPr>
          <w:rFonts w:ascii="Arial" w:hAnsi="Arial" w:cs="Arial"/>
          <w:sz w:val="24"/>
          <w:szCs w:val="24"/>
        </w:rPr>
        <w:t xml:space="preserve">rmación para la opinión pública </w:t>
      </w:r>
      <w:r w:rsidRPr="00391C25">
        <w:rPr>
          <w:rFonts w:ascii="Arial" w:hAnsi="Arial" w:cs="Arial"/>
          <w:sz w:val="24"/>
          <w:szCs w:val="24"/>
        </w:rPr>
        <w:t>de los ciudadanos, el desarrollo de competencias básicas en la recepción de</w:t>
      </w:r>
      <w:r>
        <w:rPr>
          <w:rFonts w:ascii="Arial" w:hAnsi="Arial" w:cs="Arial"/>
          <w:sz w:val="24"/>
          <w:szCs w:val="24"/>
        </w:rPr>
        <w:t xml:space="preserve"> </w:t>
      </w:r>
      <w:r w:rsidRPr="00391C25">
        <w:rPr>
          <w:rFonts w:ascii="Arial" w:hAnsi="Arial" w:cs="Arial"/>
          <w:sz w:val="24"/>
          <w:szCs w:val="24"/>
        </w:rPr>
        <w:t>información de los medios y la aplicación</w:t>
      </w:r>
      <w:r>
        <w:rPr>
          <w:rFonts w:ascii="Arial" w:hAnsi="Arial" w:cs="Arial"/>
          <w:sz w:val="24"/>
          <w:szCs w:val="24"/>
        </w:rPr>
        <w:t xml:space="preserve"> de procesos hermenéuticos para </w:t>
      </w:r>
      <w:r w:rsidRPr="00391C25">
        <w:rPr>
          <w:rFonts w:ascii="Arial" w:hAnsi="Arial" w:cs="Arial"/>
          <w:sz w:val="24"/>
          <w:szCs w:val="24"/>
        </w:rPr>
        <w:t>llegar a consolidar proyectos que beneficien lo</w:t>
      </w:r>
      <w:r>
        <w:rPr>
          <w:rFonts w:ascii="Arial" w:hAnsi="Arial" w:cs="Arial"/>
          <w:sz w:val="24"/>
          <w:szCs w:val="24"/>
        </w:rPr>
        <w:t xml:space="preserve">s intereses del grupo social al </w:t>
      </w:r>
      <w:r w:rsidRPr="00391C25">
        <w:rPr>
          <w:rFonts w:ascii="Arial" w:hAnsi="Arial" w:cs="Arial"/>
          <w:sz w:val="24"/>
          <w:szCs w:val="24"/>
        </w:rPr>
        <w:t>cual pertenecen, como lo propone Hannah Ar</w:t>
      </w:r>
      <w:r>
        <w:rPr>
          <w:rFonts w:ascii="Arial" w:hAnsi="Arial" w:cs="Arial"/>
          <w:sz w:val="24"/>
          <w:szCs w:val="24"/>
        </w:rPr>
        <w:t xml:space="preserve">endt (1974), la acción política </w:t>
      </w:r>
      <w:r w:rsidRPr="00391C25">
        <w:rPr>
          <w:rFonts w:ascii="Arial" w:hAnsi="Arial" w:cs="Arial"/>
          <w:sz w:val="24"/>
          <w:szCs w:val="24"/>
        </w:rPr>
        <w:t>consiste en la actuación con otros; siendo necesa</w:t>
      </w:r>
      <w:r>
        <w:rPr>
          <w:rFonts w:ascii="Arial" w:hAnsi="Arial" w:cs="Arial"/>
          <w:sz w:val="24"/>
          <w:szCs w:val="24"/>
        </w:rPr>
        <w:t xml:space="preserve">rio reconocer que, para el caso </w:t>
      </w:r>
      <w:r w:rsidRPr="00391C25">
        <w:rPr>
          <w:rFonts w:ascii="Arial" w:hAnsi="Arial" w:cs="Arial"/>
          <w:sz w:val="24"/>
          <w:szCs w:val="24"/>
        </w:rPr>
        <w:t>de las ciencias políticas, el ejercicio de la ciuda</w:t>
      </w:r>
      <w:r>
        <w:rPr>
          <w:rFonts w:ascii="Arial" w:hAnsi="Arial" w:cs="Arial"/>
          <w:sz w:val="24"/>
          <w:szCs w:val="24"/>
        </w:rPr>
        <w:t xml:space="preserve">danía requiere de una condición </w:t>
      </w:r>
      <w:r w:rsidRPr="00391C25">
        <w:rPr>
          <w:rFonts w:ascii="Arial" w:hAnsi="Arial" w:cs="Arial"/>
          <w:sz w:val="24"/>
          <w:szCs w:val="24"/>
        </w:rPr>
        <w:t>jurídica y de acciones colectivas.</w:t>
      </w:r>
    </w:p>
    <w:p w:rsidR="00391C25" w:rsidRDefault="00391C25" w:rsidP="00027271">
      <w:pPr>
        <w:spacing w:line="360" w:lineRule="auto"/>
        <w:jc w:val="both"/>
        <w:rPr>
          <w:rFonts w:ascii="Arial" w:hAnsi="Arial" w:cs="Arial"/>
          <w:sz w:val="24"/>
          <w:szCs w:val="24"/>
        </w:rPr>
      </w:pPr>
      <w:r w:rsidRPr="00391C25">
        <w:rPr>
          <w:rFonts w:ascii="Arial" w:hAnsi="Arial" w:cs="Arial"/>
          <w:sz w:val="24"/>
          <w:szCs w:val="24"/>
        </w:rPr>
        <w:t xml:space="preserve">El ejercicio de la ciudadanía hace referencia a </w:t>
      </w:r>
      <w:r>
        <w:rPr>
          <w:rFonts w:ascii="Arial" w:hAnsi="Arial" w:cs="Arial"/>
          <w:sz w:val="24"/>
          <w:szCs w:val="24"/>
        </w:rPr>
        <w:t xml:space="preserve">la participación, pero no sólo </w:t>
      </w:r>
      <w:r w:rsidRPr="00391C25">
        <w:rPr>
          <w:rFonts w:ascii="Arial" w:hAnsi="Arial" w:cs="Arial"/>
          <w:sz w:val="24"/>
          <w:szCs w:val="24"/>
        </w:rPr>
        <w:t>a los espacios institucionales y formales</w:t>
      </w:r>
      <w:r>
        <w:rPr>
          <w:rFonts w:ascii="Arial" w:hAnsi="Arial" w:cs="Arial"/>
          <w:sz w:val="24"/>
          <w:szCs w:val="24"/>
        </w:rPr>
        <w:t xml:space="preserve">, que conciben unas ciudadanías </w:t>
      </w:r>
      <w:r w:rsidRPr="00391C25">
        <w:rPr>
          <w:rFonts w:ascii="Arial" w:hAnsi="Arial" w:cs="Arial"/>
          <w:sz w:val="24"/>
          <w:szCs w:val="24"/>
        </w:rPr>
        <w:t>gubernamentalizadas, donde el sujeto a</w:t>
      </w:r>
      <w:r>
        <w:rPr>
          <w:rFonts w:ascii="Arial" w:hAnsi="Arial" w:cs="Arial"/>
          <w:sz w:val="24"/>
          <w:szCs w:val="24"/>
        </w:rPr>
        <w:t xml:space="preserve">parece más como gestor que como </w:t>
      </w:r>
      <w:r w:rsidRPr="00391C25">
        <w:rPr>
          <w:rFonts w:ascii="Arial" w:hAnsi="Arial" w:cs="Arial"/>
          <w:sz w:val="24"/>
          <w:szCs w:val="24"/>
        </w:rPr>
        <w:t>actor en los escenarios públicos. Por ello se</w:t>
      </w:r>
      <w:r>
        <w:rPr>
          <w:rFonts w:ascii="Arial" w:hAnsi="Arial" w:cs="Arial"/>
          <w:sz w:val="24"/>
          <w:szCs w:val="24"/>
        </w:rPr>
        <w:t xml:space="preserve"> asume, desde esta perspectiva, </w:t>
      </w:r>
      <w:r w:rsidRPr="00391C25">
        <w:rPr>
          <w:rFonts w:ascii="Arial" w:hAnsi="Arial" w:cs="Arial"/>
          <w:sz w:val="24"/>
          <w:szCs w:val="24"/>
        </w:rPr>
        <w:t>que se trata de la construcción de la ciudada</w:t>
      </w:r>
      <w:r>
        <w:rPr>
          <w:rFonts w:ascii="Arial" w:hAnsi="Arial" w:cs="Arial"/>
          <w:sz w:val="24"/>
          <w:szCs w:val="24"/>
        </w:rPr>
        <w:t xml:space="preserve">nía, más que de la formación de </w:t>
      </w:r>
      <w:r w:rsidRPr="00391C25">
        <w:rPr>
          <w:rFonts w:ascii="Arial" w:hAnsi="Arial" w:cs="Arial"/>
          <w:sz w:val="24"/>
          <w:szCs w:val="24"/>
        </w:rPr>
        <w:t>ciudadanos. Nadie nace demócrata, se hac</w:t>
      </w:r>
      <w:r>
        <w:rPr>
          <w:rFonts w:ascii="Arial" w:hAnsi="Arial" w:cs="Arial"/>
          <w:sz w:val="24"/>
          <w:szCs w:val="24"/>
        </w:rPr>
        <w:t xml:space="preserve">e demócrata, la ciudadanía como </w:t>
      </w:r>
      <w:r w:rsidRPr="00391C25">
        <w:rPr>
          <w:rFonts w:ascii="Arial" w:hAnsi="Arial" w:cs="Arial"/>
          <w:sz w:val="24"/>
          <w:szCs w:val="24"/>
        </w:rPr>
        <w:t>proceso de construcción subjetiva en acci</w:t>
      </w:r>
      <w:r>
        <w:rPr>
          <w:rFonts w:ascii="Arial" w:hAnsi="Arial" w:cs="Arial"/>
          <w:sz w:val="24"/>
          <w:szCs w:val="24"/>
        </w:rPr>
        <w:t xml:space="preserve">ón constante con los otros hace </w:t>
      </w:r>
      <w:r w:rsidRPr="00391C25">
        <w:rPr>
          <w:rFonts w:ascii="Arial" w:hAnsi="Arial" w:cs="Arial"/>
          <w:sz w:val="24"/>
          <w:szCs w:val="24"/>
        </w:rPr>
        <w:t>de las instituciones educativas espacios priv</w:t>
      </w:r>
      <w:r>
        <w:rPr>
          <w:rFonts w:ascii="Arial" w:hAnsi="Arial" w:cs="Arial"/>
          <w:sz w:val="24"/>
          <w:szCs w:val="24"/>
        </w:rPr>
        <w:t xml:space="preserve">ilegiados para la consolidación </w:t>
      </w:r>
      <w:r w:rsidRPr="00391C25">
        <w:rPr>
          <w:rFonts w:ascii="Arial" w:hAnsi="Arial" w:cs="Arial"/>
          <w:sz w:val="24"/>
          <w:szCs w:val="24"/>
        </w:rPr>
        <w:t xml:space="preserve">de prácticas ciudadanas responsables y </w:t>
      </w:r>
      <w:r>
        <w:rPr>
          <w:rFonts w:ascii="Arial" w:hAnsi="Arial" w:cs="Arial"/>
          <w:sz w:val="24"/>
          <w:szCs w:val="24"/>
        </w:rPr>
        <w:t xml:space="preserve">autónomas. Como bien lo sugiere </w:t>
      </w:r>
      <w:r w:rsidRPr="00391C25">
        <w:rPr>
          <w:rFonts w:ascii="Arial" w:hAnsi="Arial" w:cs="Arial"/>
          <w:sz w:val="24"/>
          <w:szCs w:val="24"/>
        </w:rPr>
        <w:t xml:space="preserve">Aurelio Arteta (2008, p. 35) “el buen ciudadano </w:t>
      </w:r>
      <w:r>
        <w:rPr>
          <w:rFonts w:ascii="Arial" w:hAnsi="Arial" w:cs="Arial"/>
          <w:sz w:val="24"/>
          <w:szCs w:val="24"/>
        </w:rPr>
        <w:t xml:space="preserve">se halla en estado de educación </w:t>
      </w:r>
      <w:r w:rsidRPr="00391C25">
        <w:rPr>
          <w:rFonts w:ascii="Arial" w:hAnsi="Arial" w:cs="Arial"/>
          <w:sz w:val="24"/>
          <w:szCs w:val="24"/>
        </w:rPr>
        <w:t xml:space="preserve">democrática permanente”. En este sentido es </w:t>
      </w:r>
      <w:r w:rsidRPr="00391C25">
        <w:rPr>
          <w:rFonts w:ascii="Arial" w:hAnsi="Arial" w:cs="Arial"/>
          <w:sz w:val="24"/>
          <w:szCs w:val="24"/>
        </w:rPr>
        <w:lastRenderedPageBreak/>
        <w:t>necesario partir del po</w:t>
      </w:r>
      <w:r>
        <w:rPr>
          <w:rFonts w:ascii="Arial" w:hAnsi="Arial" w:cs="Arial"/>
          <w:sz w:val="24"/>
          <w:szCs w:val="24"/>
        </w:rPr>
        <w:t xml:space="preserve">stulado que </w:t>
      </w:r>
      <w:r w:rsidRPr="00391C25">
        <w:rPr>
          <w:rFonts w:ascii="Arial" w:hAnsi="Arial" w:cs="Arial"/>
          <w:sz w:val="24"/>
          <w:szCs w:val="24"/>
        </w:rPr>
        <w:t>el sujeto político, que está inserto en dete</w:t>
      </w:r>
      <w:r>
        <w:rPr>
          <w:rFonts w:ascii="Arial" w:hAnsi="Arial" w:cs="Arial"/>
          <w:sz w:val="24"/>
          <w:szCs w:val="24"/>
        </w:rPr>
        <w:t xml:space="preserve">rminadas dinámicas económicas y </w:t>
      </w:r>
      <w:r w:rsidRPr="00391C25">
        <w:rPr>
          <w:rFonts w:ascii="Arial" w:hAnsi="Arial" w:cs="Arial"/>
          <w:sz w:val="24"/>
          <w:szCs w:val="24"/>
        </w:rPr>
        <w:t>políticas, necesita de herramientas para partici</w:t>
      </w:r>
      <w:r>
        <w:rPr>
          <w:rFonts w:ascii="Arial" w:hAnsi="Arial" w:cs="Arial"/>
          <w:sz w:val="24"/>
          <w:szCs w:val="24"/>
        </w:rPr>
        <w:t xml:space="preserve">par en la vida pública, como es </w:t>
      </w:r>
      <w:r w:rsidRPr="00391C25">
        <w:rPr>
          <w:rFonts w:ascii="Arial" w:hAnsi="Arial" w:cs="Arial"/>
          <w:sz w:val="24"/>
          <w:szCs w:val="24"/>
        </w:rPr>
        <w:t>la capacidad para discutir, discernir y deliberar.</w:t>
      </w:r>
    </w:p>
    <w:p w:rsidR="00391C25" w:rsidRDefault="00391C25" w:rsidP="00027271">
      <w:pPr>
        <w:spacing w:line="360" w:lineRule="auto"/>
        <w:jc w:val="both"/>
        <w:rPr>
          <w:rFonts w:ascii="Arial" w:hAnsi="Arial" w:cs="Arial"/>
          <w:sz w:val="24"/>
          <w:szCs w:val="24"/>
        </w:rPr>
      </w:pPr>
      <w:r w:rsidRPr="00391C25">
        <w:rPr>
          <w:rFonts w:ascii="Arial" w:hAnsi="Arial" w:cs="Arial"/>
          <w:sz w:val="24"/>
          <w:szCs w:val="24"/>
        </w:rPr>
        <w:t>El área de Ciencias Económicas y Políticas debe r</w:t>
      </w:r>
      <w:r>
        <w:rPr>
          <w:rFonts w:ascii="Arial" w:hAnsi="Arial" w:cs="Arial"/>
          <w:sz w:val="24"/>
          <w:szCs w:val="24"/>
        </w:rPr>
        <w:t xml:space="preserve">esponder a las preguntas: ¿cómo </w:t>
      </w:r>
      <w:r w:rsidRPr="00391C25">
        <w:rPr>
          <w:rFonts w:ascii="Arial" w:hAnsi="Arial" w:cs="Arial"/>
          <w:sz w:val="24"/>
          <w:szCs w:val="24"/>
        </w:rPr>
        <w:t xml:space="preserve">se forma un ciudadano para lo público? y </w:t>
      </w:r>
      <w:r>
        <w:rPr>
          <w:rFonts w:ascii="Arial" w:hAnsi="Arial" w:cs="Arial"/>
          <w:sz w:val="24"/>
          <w:szCs w:val="24"/>
        </w:rPr>
        <w:t xml:space="preserve">¿cómo se construye una sociedad </w:t>
      </w:r>
      <w:r w:rsidRPr="00391C25">
        <w:rPr>
          <w:rFonts w:ascii="Arial" w:hAnsi="Arial" w:cs="Arial"/>
          <w:sz w:val="24"/>
          <w:szCs w:val="24"/>
        </w:rPr>
        <w:t>equitativa, incluyente y socialmente responsable</w:t>
      </w:r>
      <w:r>
        <w:rPr>
          <w:rFonts w:ascii="Arial" w:hAnsi="Arial" w:cs="Arial"/>
          <w:sz w:val="24"/>
          <w:szCs w:val="24"/>
        </w:rPr>
        <w:t xml:space="preserve">? lo que le permitirá discernir </w:t>
      </w:r>
      <w:r w:rsidRPr="00391C25">
        <w:rPr>
          <w:rFonts w:ascii="Arial" w:hAnsi="Arial" w:cs="Arial"/>
          <w:sz w:val="24"/>
          <w:szCs w:val="24"/>
        </w:rPr>
        <w:t>al estudiante sobre las múltiples formas en que las socie</w:t>
      </w:r>
      <w:r>
        <w:rPr>
          <w:rFonts w:ascii="Arial" w:hAnsi="Arial" w:cs="Arial"/>
          <w:sz w:val="24"/>
          <w:szCs w:val="24"/>
        </w:rPr>
        <w:t xml:space="preserve">dades y las personas </w:t>
      </w:r>
      <w:r w:rsidRPr="00391C25">
        <w:rPr>
          <w:rFonts w:ascii="Arial" w:hAnsi="Arial" w:cs="Arial"/>
          <w:sz w:val="24"/>
          <w:szCs w:val="24"/>
        </w:rPr>
        <w:t>entran en conflicto por el ejercicio del pod</w:t>
      </w:r>
      <w:r>
        <w:rPr>
          <w:rFonts w:ascii="Arial" w:hAnsi="Arial" w:cs="Arial"/>
          <w:sz w:val="24"/>
          <w:szCs w:val="24"/>
        </w:rPr>
        <w:t xml:space="preserve">er y resuelven sus problemas de </w:t>
      </w:r>
      <w:r w:rsidRPr="00391C25">
        <w:rPr>
          <w:rFonts w:ascii="Arial" w:hAnsi="Arial" w:cs="Arial"/>
          <w:sz w:val="24"/>
          <w:szCs w:val="24"/>
        </w:rPr>
        <w:t xml:space="preserve">producción, distribución y consumo de bienes y </w:t>
      </w:r>
      <w:r>
        <w:rPr>
          <w:rFonts w:ascii="Arial" w:hAnsi="Arial" w:cs="Arial"/>
          <w:sz w:val="24"/>
          <w:szCs w:val="24"/>
        </w:rPr>
        <w:t xml:space="preserve">servicios. Como bien lo plantea </w:t>
      </w:r>
      <w:r w:rsidRPr="00391C25">
        <w:rPr>
          <w:rFonts w:ascii="Arial" w:hAnsi="Arial" w:cs="Arial"/>
          <w:sz w:val="24"/>
          <w:szCs w:val="24"/>
        </w:rPr>
        <w:t>la Ley General de Educación de 1994 en la prom</w:t>
      </w:r>
      <w:r>
        <w:rPr>
          <w:rFonts w:ascii="Arial" w:hAnsi="Arial" w:cs="Arial"/>
          <w:sz w:val="24"/>
          <w:szCs w:val="24"/>
        </w:rPr>
        <w:t xml:space="preserve">ulgación de sus fines (artículo </w:t>
      </w:r>
      <w:r w:rsidRPr="00391C25">
        <w:rPr>
          <w:rFonts w:ascii="Arial" w:hAnsi="Arial" w:cs="Arial"/>
          <w:sz w:val="24"/>
          <w:szCs w:val="24"/>
        </w:rPr>
        <w:t>5º), el área debe procurar la “formación para facilit</w:t>
      </w:r>
      <w:r>
        <w:rPr>
          <w:rFonts w:ascii="Arial" w:hAnsi="Arial" w:cs="Arial"/>
          <w:sz w:val="24"/>
          <w:szCs w:val="24"/>
        </w:rPr>
        <w:t xml:space="preserve">ar la participación de todos en </w:t>
      </w:r>
      <w:r w:rsidRPr="00391C25">
        <w:rPr>
          <w:rFonts w:ascii="Arial" w:hAnsi="Arial" w:cs="Arial"/>
          <w:sz w:val="24"/>
          <w:szCs w:val="24"/>
        </w:rPr>
        <w:t>las decisiones que los afectan en la vida económica, polí</w:t>
      </w:r>
      <w:r>
        <w:rPr>
          <w:rFonts w:ascii="Arial" w:hAnsi="Arial" w:cs="Arial"/>
          <w:sz w:val="24"/>
          <w:szCs w:val="24"/>
        </w:rPr>
        <w:t xml:space="preserve">tica, administrativa y cultural </w:t>
      </w:r>
      <w:r w:rsidRPr="00391C25">
        <w:rPr>
          <w:rFonts w:ascii="Arial" w:hAnsi="Arial" w:cs="Arial"/>
          <w:sz w:val="24"/>
          <w:szCs w:val="24"/>
        </w:rPr>
        <w:t>de la Nación”.</w:t>
      </w:r>
    </w:p>
    <w:p w:rsidR="004B2383" w:rsidRDefault="004B2383" w:rsidP="00027271">
      <w:pPr>
        <w:spacing w:line="360" w:lineRule="auto"/>
        <w:jc w:val="both"/>
        <w:rPr>
          <w:rFonts w:ascii="Arial" w:hAnsi="Arial" w:cs="Arial"/>
          <w:sz w:val="24"/>
          <w:szCs w:val="24"/>
        </w:rPr>
      </w:pPr>
      <w:r w:rsidRPr="004B2383">
        <w:rPr>
          <w:rFonts w:ascii="Arial" w:hAnsi="Arial" w:cs="Arial"/>
          <w:sz w:val="24"/>
          <w:szCs w:val="24"/>
        </w:rPr>
        <w:t>De una apropiada educación en el campo de la economía y de la política</w:t>
      </w:r>
      <w:r>
        <w:rPr>
          <w:rFonts w:ascii="Arial" w:hAnsi="Arial" w:cs="Arial"/>
          <w:sz w:val="24"/>
          <w:szCs w:val="24"/>
        </w:rPr>
        <w:t xml:space="preserve"> </w:t>
      </w:r>
      <w:r w:rsidRPr="004B2383">
        <w:rPr>
          <w:rFonts w:ascii="Arial" w:hAnsi="Arial" w:cs="Arial"/>
          <w:sz w:val="24"/>
          <w:szCs w:val="24"/>
        </w:rPr>
        <w:t>deben resultar ciudadanos autónomos, sensibles con las problemáticas de sus</w:t>
      </w:r>
      <w:r>
        <w:rPr>
          <w:rFonts w:ascii="Arial" w:hAnsi="Arial" w:cs="Arial"/>
          <w:sz w:val="24"/>
          <w:szCs w:val="24"/>
        </w:rPr>
        <w:t xml:space="preserve"> </w:t>
      </w:r>
      <w:r w:rsidRPr="004B2383">
        <w:rPr>
          <w:rFonts w:ascii="Arial" w:hAnsi="Arial" w:cs="Arial"/>
          <w:sz w:val="24"/>
          <w:szCs w:val="24"/>
        </w:rPr>
        <w:t>comunidades y tejidos sociales fortalecidos; situación que no ocurre cuando se</w:t>
      </w:r>
      <w:r>
        <w:rPr>
          <w:rFonts w:ascii="Arial" w:hAnsi="Arial" w:cs="Arial"/>
          <w:sz w:val="24"/>
          <w:szCs w:val="24"/>
        </w:rPr>
        <w:t xml:space="preserve"> </w:t>
      </w:r>
      <w:r w:rsidRPr="004B2383">
        <w:rPr>
          <w:rFonts w:ascii="Arial" w:hAnsi="Arial" w:cs="Arial"/>
          <w:sz w:val="24"/>
          <w:szCs w:val="24"/>
        </w:rPr>
        <w:t>habla de una educación vertical, pues una s</w:t>
      </w:r>
      <w:r>
        <w:rPr>
          <w:rFonts w:ascii="Arial" w:hAnsi="Arial" w:cs="Arial"/>
          <w:sz w:val="24"/>
          <w:szCs w:val="24"/>
        </w:rPr>
        <w:t xml:space="preserve">ociedad autoritaria produce una </w:t>
      </w:r>
      <w:r w:rsidRPr="004B2383">
        <w:rPr>
          <w:rFonts w:ascii="Arial" w:hAnsi="Arial" w:cs="Arial"/>
          <w:sz w:val="24"/>
          <w:szCs w:val="24"/>
        </w:rPr>
        <w:t>escuela autoritaria (Ospina, 2004). En este orde</w:t>
      </w:r>
      <w:r>
        <w:rPr>
          <w:rFonts w:ascii="Arial" w:hAnsi="Arial" w:cs="Arial"/>
          <w:sz w:val="24"/>
          <w:szCs w:val="24"/>
        </w:rPr>
        <w:t xml:space="preserve">n de ideas es pertinente asumir </w:t>
      </w:r>
      <w:r w:rsidRPr="004B2383">
        <w:rPr>
          <w:rFonts w:ascii="Arial" w:hAnsi="Arial" w:cs="Arial"/>
          <w:sz w:val="24"/>
          <w:szCs w:val="24"/>
        </w:rPr>
        <w:t>la tarea de formación como experiencia huma</w:t>
      </w:r>
      <w:r>
        <w:rPr>
          <w:rFonts w:ascii="Arial" w:hAnsi="Arial" w:cs="Arial"/>
          <w:sz w:val="24"/>
          <w:szCs w:val="24"/>
        </w:rPr>
        <w:t xml:space="preserve">nizante; de allí que se plantee </w:t>
      </w:r>
      <w:r w:rsidRPr="004B2383">
        <w:rPr>
          <w:rFonts w:ascii="Arial" w:hAnsi="Arial" w:cs="Arial"/>
          <w:sz w:val="24"/>
          <w:szCs w:val="24"/>
        </w:rPr>
        <w:t>la necesidad de un currículo que ponga en diálo</w:t>
      </w:r>
      <w:r>
        <w:rPr>
          <w:rFonts w:ascii="Arial" w:hAnsi="Arial" w:cs="Arial"/>
          <w:sz w:val="24"/>
          <w:szCs w:val="24"/>
        </w:rPr>
        <w:t xml:space="preserve">go los distintos saberes, desde </w:t>
      </w:r>
      <w:r w:rsidRPr="004B2383">
        <w:rPr>
          <w:rFonts w:ascii="Arial" w:hAnsi="Arial" w:cs="Arial"/>
          <w:sz w:val="24"/>
          <w:szCs w:val="24"/>
        </w:rPr>
        <w:t>un enfoque de derechos y con una perspectiva crí</w:t>
      </w:r>
      <w:r>
        <w:rPr>
          <w:rFonts w:ascii="Arial" w:hAnsi="Arial" w:cs="Arial"/>
          <w:sz w:val="24"/>
          <w:szCs w:val="24"/>
        </w:rPr>
        <w:t xml:space="preserve">tica y desde la metodología </w:t>
      </w:r>
      <w:r w:rsidRPr="004B2383">
        <w:rPr>
          <w:rFonts w:ascii="Arial" w:hAnsi="Arial" w:cs="Arial"/>
          <w:sz w:val="24"/>
          <w:szCs w:val="24"/>
        </w:rPr>
        <w:t>problémica. Esta propuesta está centrada e</w:t>
      </w:r>
      <w:r>
        <w:rPr>
          <w:rFonts w:ascii="Arial" w:hAnsi="Arial" w:cs="Arial"/>
          <w:sz w:val="24"/>
          <w:szCs w:val="24"/>
        </w:rPr>
        <w:t xml:space="preserve">n el desarrollo de competencias </w:t>
      </w:r>
      <w:r w:rsidRPr="004B2383">
        <w:rPr>
          <w:rFonts w:ascii="Arial" w:hAnsi="Arial" w:cs="Arial"/>
          <w:sz w:val="24"/>
          <w:szCs w:val="24"/>
        </w:rPr>
        <w:t xml:space="preserve">para el ejercicio de la ciudadanía y la actuación </w:t>
      </w:r>
      <w:r>
        <w:rPr>
          <w:rFonts w:ascii="Arial" w:hAnsi="Arial" w:cs="Arial"/>
          <w:sz w:val="24"/>
          <w:szCs w:val="24"/>
        </w:rPr>
        <w:t xml:space="preserve">crítica responsable frente a la </w:t>
      </w:r>
      <w:r w:rsidRPr="004B2383">
        <w:rPr>
          <w:rFonts w:ascii="Arial" w:hAnsi="Arial" w:cs="Arial"/>
          <w:sz w:val="24"/>
          <w:szCs w:val="24"/>
        </w:rPr>
        <w:t>sociedad de consumo; el componente investigativo es transversal al proce</w:t>
      </w:r>
      <w:r>
        <w:rPr>
          <w:rFonts w:ascii="Arial" w:hAnsi="Arial" w:cs="Arial"/>
          <w:sz w:val="24"/>
          <w:szCs w:val="24"/>
        </w:rPr>
        <w:t xml:space="preserve">so; </w:t>
      </w:r>
      <w:r w:rsidRPr="004B2383">
        <w:rPr>
          <w:rFonts w:ascii="Arial" w:hAnsi="Arial" w:cs="Arial"/>
          <w:sz w:val="24"/>
          <w:szCs w:val="24"/>
        </w:rPr>
        <w:t>pues son reiterativos los estándares en cienc</w:t>
      </w:r>
      <w:r>
        <w:rPr>
          <w:rFonts w:ascii="Arial" w:hAnsi="Arial" w:cs="Arial"/>
          <w:sz w:val="24"/>
          <w:szCs w:val="24"/>
        </w:rPr>
        <w:t xml:space="preserve">ias en reconocer que una de las </w:t>
      </w:r>
      <w:r w:rsidRPr="004B2383">
        <w:rPr>
          <w:rFonts w:ascii="Arial" w:hAnsi="Arial" w:cs="Arial"/>
          <w:sz w:val="24"/>
          <w:szCs w:val="24"/>
        </w:rPr>
        <w:t>habilidades fundamentales que deben desar</w:t>
      </w:r>
      <w:r>
        <w:rPr>
          <w:rFonts w:ascii="Arial" w:hAnsi="Arial" w:cs="Arial"/>
          <w:sz w:val="24"/>
          <w:szCs w:val="24"/>
        </w:rPr>
        <w:t xml:space="preserve">rollar los estudiantes es la de </w:t>
      </w:r>
      <w:r w:rsidRPr="004B2383">
        <w:rPr>
          <w:rFonts w:ascii="Arial" w:hAnsi="Arial" w:cs="Arial"/>
          <w:sz w:val="24"/>
          <w:szCs w:val="24"/>
        </w:rPr>
        <w:t>utilizar los métodos de la investigación cien</w:t>
      </w:r>
      <w:r>
        <w:rPr>
          <w:rFonts w:ascii="Arial" w:hAnsi="Arial" w:cs="Arial"/>
          <w:sz w:val="24"/>
          <w:szCs w:val="24"/>
        </w:rPr>
        <w:t xml:space="preserve">tífica (Ministerio de Educación </w:t>
      </w:r>
      <w:r w:rsidRPr="004B2383">
        <w:rPr>
          <w:rFonts w:ascii="Arial" w:hAnsi="Arial" w:cs="Arial"/>
          <w:sz w:val="24"/>
          <w:szCs w:val="24"/>
        </w:rPr>
        <w:t>Nacional, 2006, p. 119).</w:t>
      </w:r>
    </w:p>
    <w:p w:rsidR="004B2383" w:rsidRDefault="004B2383" w:rsidP="00027271">
      <w:pPr>
        <w:spacing w:line="360" w:lineRule="auto"/>
        <w:jc w:val="both"/>
        <w:rPr>
          <w:rFonts w:ascii="Arial" w:hAnsi="Arial" w:cs="Arial"/>
          <w:sz w:val="24"/>
          <w:szCs w:val="24"/>
        </w:rPr>
      </w:pPr>
      <w:r w:rsidRPr="004B2383">
        <w:rPr>
          <w:rFonts w:ascii="Arial" w:hAnsi="Arial" w:cs="Arial"/>
          <w:sz w:val="24"/>
          <w:szCs w:val="24"/>
        </w:rPr>
        <w:t>La propuesta curricular para el área de Cienci</w:t>
      </w:r>
      <w:r>
        <w:rPr>
          <w:rFonts w:ascii="Arial" w:hAnsi="Arial" w:cs="Arial"/>
          <w:sz w:val="24"/>
          <w:szCs w:val="24"/>
        </w:rPr>
        <w:t xml:space="preserve">as Económicas y Políticas tiene </w:t>
      </w:r>
      <w:r w:rsidRPr="004B2383">
        <w:rPr>
          <w:rFonts w:ascii="Arial" w:hAnsi="Arial" w:cs="Arial"/>
          <w:sz w:val="24"/>
          <w:szCs w:val="24"/>
        </w:rPr>
        <w:t>como elemento fundamental el desarrollo d</w:t>
      </w:r>
      <w:r>
        <w:rPr>
          <w:rFonts w:ascii="Arial" w:hAnsi="Arial" w:cs="Arial"/>
          <w:sz w:val="24"/>
          <w:szCs w:val="24"/>
        </w:rPr>
        <w:t xml:space="preserve">e habilidades investigativas; y </w:t>
      </w:r>
      <w:r w:rsidRPr="004B2383">
        <w:rPr>
          <w:rFonts w:ascii="Arial" w:hAnsi="Arial" w:cs="Arial"/>
          <w:sz w:val="24"/>
          <w:szCs w:val="24"/>
        </w:rPr>
        <w:t>esta se asume como un eje transversal, pues si</w:t>
      </w:r>
      <w:r>
        <w:rPr>
          <w:rFonts w:ascii="Arial" w:hAnsi="Arial" w:cs="Arial"/>
          <w:sz w:val="24"/>
          <w:szCs w:val="24"/>
        </w:rPr>
        <w:t xml:space="preserve"> se pretende la formación de un </w:t>
      </w:r>
      <w:r w:rsidRPr="004B2383">
        <w:rPr>
          <w:rFonts w:ascii="Arial" w:hAnsi="Arial" w:cs="Arial"/>
          <w:sz w:val="24"/>
          <w:szCs w:val="24"/>
        </w:rPr>
        <w:t xml:space="preserve">sujeto para el ejercicio de la ciudadanía y </w:t>
      </w:r>
      <w:r w:rsidRPr="004B2383">
        <w:rPr>
          <w:rFonts w:ascii="Arial" w:hAnsi="Arial" w:cs="Arial"/>
          <w:sz w:val="24"/>
          <w:szCs w:val="24"/>
        </w:rPr>
        <w:lastRenderedPageBreak/>
        <w:t>soc</w:t>
      </w:r>
      <w:r>
        <w:rPr>
          <w:rFonts w:ascii="Arial" w:hAnsi="Arial" w:cs="Arial"/>
          <w:sz w:val="24"/>
          <w:szCs w:val="24"/>
        </w:rPr>
        <w:t xml:space="preserve">ialmente responsable, este debe </w:t>
      </w:r>
      <w:r w:rsidRPr="004B2383">
        <w:rPr>
          <w:rFonts w:ascii="Arial" w:hAnsi="Arial" w:cs="Arial"/>
          <w:sz w:val="24"/>
          <w:szCs w:val="24"/>
        </w:rPr>
        <w:t>ser un ciudadano informado, con hábitos de in</w:t>
      </w:r>
      <w:r>
        <w:rPr>
          <w:rFonts w:ascii="Arial" w:hAnsi="Arial" w:cs="Arial"/>
          <w:sz w:val="24"/>
          <w:szCs w:val="24"/>
        </w:rPr>
        <w:t xml:space="preserve">dagación, que se hace preguntas </w:t>
      </w:r>
      <w:r w:rsidRPr="004B2383">
        <w:rPr>
          <w:rFonts w:ascii="Arial" w:hAnsi="Arial" w:cs="Arial"/>
          <w:sz w:val="24"/>
          <w:szCs w:val="24"/>
        </w:rPr>
        <w:t>sobre cuáles son los problemas que le aqu</w:t>
      </w:r>
      <w:r>
        <w:rPr>
          <w:rFonts w:ascii="Arial" w:hAnsi="Arial" w:cs="Arial"/>
          <w:sz w:val="24"/>
          <w:szCs w:val="24"/>
        </w:rPr>
        <w:t xml:space="preserve">ejan; un ciudadano que necesita </w:t>
      </w:r>
      <w:r w:rsidRPr="004B2383">
        <w:rPr>
          <w:rFonts w:ascii="Arial" w:hAnsi="Arial" w:cs="Arial"/>
          <w:sz w:val="24"/>
          <w:szCs w:val="24"/>
        </w:rPr>
        <w:t>aprender a dudar de lo evidente y buscar las</w:t>
      </w:r>
      <w:r>
        <w:rPr>
          <w:rFonts w:ascii="Arial" w:hAnsi="Arial" w:cs="Arial"/>
          <w:sz w:val="24"/>
          <w:szCs w:val="24"/>
        </w:rPr>
        <w:t xml:space="preserve"> distintas visiones, posturas y </w:t>
      </w:r>
      <w:r w:rsidRPr="004B2383">
        <w:rPr>
          <w:rFonts w:ascii="Arial" w:hAnsi="Arial" w:cs="Arial"/>
          <w:sz w:val="24"/>
          <w:szCs w:val="24"/>
        </w:rPr>
        <w:t>teorías que le ayuden a fortalecer su capacidad de análisis, compr</w:t>
      </w:r>
      <w:r>
        <w:rPr>
          <w:rFonts w:ascii="Arial" w:hAnsi="Arial" w:cs="Arial"/>
          <w:sz w:val="24"/>
          <w:szCs w:val="24"/>
        </w:rPr>
        <w:t xml:space="preserve">ensión y </w:t>
      </w:r>
      <w:r w:rsidRPr="004B2383">
        <w:rPr>
          <w:rFonts w:ascii="Arial" w:hAnsi="Arial" w:cs="Arial"/>
          <w:sz w:val="24"/>
          <w:szCs w:val="24"/>
        </w:rPr>
        <w:t>crítica de los distintos hechos del acontecer d</w:t>
      </w:r>
      <w:r>
        <w:rPr>
          <w:rFonts w:ascii="Arial" w:hAnsi="Arial" w:cs="Arial"/>
          <w:sz w:val="24"/>
          <w:szCs w:val="24"/>
        </w:rPr>
        <w:t xml:space="preserve">iario, procurando acercamientos </w:t>
      </w:r>
      <w:r w:rsidRPr="004B2383">
        <w:rPr>
          <w:rFonts w:ascii="Arial" w:hAnsi="Arial" w:cs="Arial"/>
          <w:sz w:val="24"/>
          <w:szCs w:val="24"/>
        </w:rPr>
        <w:t>investigativos pertinentes, viables y novedos</w:t>
      </w:r>
      <w:r>
        <w:rPr>
          <w:rFonts w:ascii="Arial" w:hAnsi="Arial" w:cs="Arial"/>
          <w:sz w:val="24"/>
          <w:szCs w:val="24"/>
        </w:rPr>
        <w:t xml:space="preserve">os; este, al mismo tiempo, debe </w:t>
      </w:r>
      <w:r w:rsidRPr="004B2383">
        <w:rPr>
          <w:rFonts w:ascii="Arial" w:hAnsi="Arial" w:cs="Arial"/>
          <w:sz w:val="24"/>
          <w:szCs w:val="24"/>
        </w:rPr>
        <w:t>ser un sujeto dotado de una ética de la inves</w:t>
      </w:r>
      <w:r>
        <w:rPr>
          <w:rFonts w:ascii="Arial" w:hAnsi="Arial" w:cs="Arial"/>
          <w:sz w:val="24"/>
          <w:szCs w:val="24"/>
        </w:rPr>
        <w:t xml:space="preserve">tigación que le permita generar </w:t>
      </w:r>
      <w:r w:rsidRPr="004B2383">
        <w:rPr>
          <w:rFonts w:ascii="Arial" w:hAnsi="Arial" w:cs="Arial"/>
          <w:sz w:val="24"/>
          <w:szCs w:val="24"/>
        </w:rPr>
        <w:t>información objetiva, cierta y responsable con</w:t>
      </w:r>
      <w:r>
        <w:rPr>
          <w:rFonts w:ascii="Arial" w:hAnsi="Arial" w:cs="Arial"/>
          <w:sz w:val="24"/>
          <w:szCs w:val="24"/>
        </w:rPr>
        <w:t xml:space="preserve"> las necesidades y sentimientos </w:t>
      </w:r>
      <w:r w:rsidRPr="004B2383">
        <w:rPr>
          <w:rFonts w:ascii="Arial" w:hAnsi="Arial" w:cs="Arial"/>
          <w:sz w:val="24"/>
          <w:szCs w:val="24"/>
        </w:rPr>
        <w:t>de las personas.</w:t>
      </w:r>
    </w:p>
    <w:p w:rsidR="004B2383" w:rsidRPr="004B2383" w:rsidRDefault="004B2383" w:rsidP="00027271">
      <w:pPr>
        <w:autoSpaceDE w:val="0"/>
        <w:autoSpaceDN w:val="0"/>
        <w:adjustRightInd w:val="0"/>
        <w:spacing w:after="0" w:line="240" w:lineRule="auto"/>
        <w:jc w:val="both"/>
        <w:rPr>
          <w:rFonts w:ascii="Aleo-Light" w:hAnsi="Aleo-Light" w:cs="Aleo-Light"/>
        </w:rPr>
      </w:pPr>
    </w:p>
    <w:p w:rsidR="004B2383" w:rsidRPr="004B2383" w:rsidRDefault="004B2383" w:rsidP="00027271">
      <w:pPr>
        <w:spacing w:line="360" w:lineRule="auto"/>
        <w:jc w:val="both"/>
        <w:rPr>
          <w:rFonts w:ascii="Arial" w:hAnsi="Arial" w:cs="Arial"/>
          <w:b/>
          <w:sz w:val="24"/>
          <w:szCs w:val="24"/>
        </w:rPr>
      </w:pPr>
      <w:r w:rsidRPr="004B2383">
        <w:rPr>
          <w:rFonts w:ascii="Arial" w:hAnsi="Arial" w:cs="Arial"/>
          <w:b/>
          <w:sz w:val="24"/>
          <w:szCs w:val="24"/>
        </w:rPr>
        <w:t>3.2 Fundamentos pedagógico–didácticos:</w:t>
      </w:r>
    </w:p>
    <w:p w:rsidR="004B2383" w:rsidRDefault="004B2383" w:rsidP="00027271">
      <w:pPr>
        <w:spacing w:line="360" w:lineRule="auto"/>
        <w:jc w:val="both"/>
        <w:rPr>
          <w:rFonts w:ascii="Arial" w:hAnsi="Arial" w:cs="Arial"/>
          <w:sz w:val="24"/>
          <w:szCs w:val="24"/>
        </w:rPr>
      </w:pPr>
      <w:r w:rsidRPr="004B2383">
        <w:rPr>
          <w:rFonts w:ascii="Arial" w:hAnsi="Arial" w:cs="Arial"/>
          <w:sz w:val="24"/>
          <w:szCs w:val="24"/>
        </w:rPr>
        <w:t xml:space="preserve">La enseñanza del área de Ciencias Económicas y </w:t>
      </w:r>
      <w:r>
        <w:rPr>
          <w:rFonts w:ascii="Arial" w:hAnsi="Arial" w:cs="Arial"/>
          <w:sz w:val="24"/>
          <w:szCs w:val="24"/>
        </w:rPr>
        <w:t xml:space="preserve">Políticas debe ser descriptiva, </w:t>
      </w:r>
      <w:r w:rsidRPr="004B2383">
        <w:rPr>
          <w:rFonts w:ascii="Arial" w:hAnsi="Arial" w:cs="Arial"/>
          <w:sz w:val="24"/>
          <w:szCs w:val="24"/>
        </w:rPr>
        <w:t>histórica, fenomenológica y analítica. Descripti</w:t>
      </w:r>
      <w:r>
        <w:rPr>
          <w:rFonts w:ascii="Arial" w:hAnsi="Arial" w:cs="Arial"/>
          <w:sz w:val="24"/>
          <w:szCs w:val="24"/>
        </w:rPr>
        <w:t xml:space="preserve">va en cuanto detalla fenómenos, </w:t>
      </w:r>
      <w:r w:rsidRPr="004B2383">
        <w:rPr>
          <w:rFonts w:ascii="Arial" w:hAnsi="Arial" w:cs="Arial"/>
          <w:sz w:val="24"/>
          <w:szCs w:val="24"/>
        </w:rPr>
        <w:t>situaciones, sujetos y lugares como elementos del</w:t>
      </w:r>
      <w:r>
        <w:rPr>
          <w:rFonts w:ascii="Arial" w:hAnsi="Arial" w:cs="Arial"/>
          <w:sz w:val="24"/>
          <w:szCs w:val="24"/>
        </w:rPr>
        <w:t xml:space="preserve"> conocimiento social. Histórica </w:t>
      </w:r>
      <w:r w:rsidRPr="004B2383">
        <w:rPr>
          <w:rFonts w:ascii="Arial" w:hAnsi="Arial" w:cs="Arial"/>
          <w:sz w:val="24"/>
          <w:szCs w:val="24"/>
        </w:rPr>
        <w:t>en cuanto permite el conocimiento de acont</w:t>
      </w:r>
      <w:r>
        <w:rPr>
          <w:rFonts w:ascii="Arial" w:hAnsi="Arial" w:cs="Arial"/>
          <w:sz w:val="24"/>
          <w:szCs w:val="24"/>
        </w:rPr>
        <w:t xml:space="preserve">ecimientos en el tiempo y en el </w:t>
      </w:r>
      <w:r w:rsidRPr="004B2383">
        <w:rPr>
          <w:rFonts w:ascii="Arial" w:hAnsi="Arial" w:cs="Arial"/>
          <w:sz w:val="24"/>
          <w:szCs w:val="24"/>
        </w:rPr>
        <w:t>espacio y en las relaciones causa efecto. Fe</w:t>
      </w:r>
      <w:r>
        <w:rPr>
          <w:rFonts w:ascii="Arial" w:hAnsi="Arial" w:cs="Arial"/>
          <w:sz w:val="24"/>
          <w:szCs w:val="24"/>
        </w:rPr>
        <w:t xml:space="preserve">nomenológica porque integra los </w:t>
      </w:r>
      <w:r w:rsidRPr="004B2383">
        <w:rPr>
          <w:rFonts w:ascii="Arial" w:hAnsi="Arial" w:cs="Arial"/>
          <w:sz w:val="24"/>
          <w:szCs w:val="24"/>
        </w:rPr>
        <w:t>elementos anteriormente mencionados para ubicarlos en un contexto social</w:t>
      </w:r>
      <w:r>
        <w:rPr>
          <w:rFonts w:ascii="Arial" w:hAnsi="Arial" w:cs="Arial"/>
          <w:sz w:val="24"/>
          <w:szCs w:val="24"/>
        </w:rPr>
        <w:t xml:space="preserve"> </w:t>
      </w:r>
      <w:r w:rsidRPr="004B2383">
        <w:rPr>
          <w:rFonts w:ascii="Arial" w:hAnsi="Arial" w:cs="Arial"/>
          <w:sz w:val="24"/>
          <w:szCs w:val="24"/>
        </w:rPr>
        <w:t>determinado. Analítica en cuanto a la comprensión, la criticidad y la ubicación</w:t>
      </w:r>
      <w:r>
        <w:rPr>
          <w:rFonts w:ascii="Arial" w:hAnsi="Arial" w:cs="Arial"/>
          <w:sz w:val="24"/>
          <w:szCs w:val="24"/>
        </w:rPr>
        <w:t xml:space="preserve"> </w:t>
      </w:r>
      <w:r w:rsidRPr="004B2383">
        <w:rPr>
          <w:rFonts w:ascii="Arial" w:hAnsi="Arial" w:cs="Arial"/>
          <w:sz w:val="24"/>
          <w:szCs w:val="24"/>
        </w:rPr>
        <w:t>del estudiante en un ambiente social concreto en el que su papel deja de ser el</w:t>
      </w:r>
      <w:r>
        <w:rPr>
          <w:rFonts w:ascii="Arial" w:hAnsi="Arial" w:cs="Arial"/>
          <w:sz w:val="24"/>
          <w:szCs w:val="24"/>
        </w:rPr>
        <w:t xml:space="preserve"> </w:t>
      </w:r>
      <w:r w:rsidRPr="004B2383">
        <w:rPr>
          <w:rFonts w:ascii="Arial" w:hAnsi="Arial" w:cs="Arial"/>
          <w:sz w:val="24"/>
          <w:szCs w:val="24"/>
        </w:rPr>
        <w:t>de simple observador para emitir juicios razonablemente argumentados.</w:t>
      </w:r>
    </w:p>
    <w:p w:rsidR="004B2383" w:rsidRDefault="004B2383" w:rsidP="00027271">
      <w:pPr>
        <w:spacing w:line="360" w:lineRule="auto"/>
        <w:jc w:val="both"/>
        <w:rPr>
          <w:rFonts w:ascii="Arial" w:hAnsi="Arial" w:cs="Arial"/>
          <w:sz w:val="24"/>
          <w:szCs w:val="24"/>
        </w:rPr>
      </w:pPr>
      <w:r w:rsidRPr="004B2383">
        <w:rPr>
          <w:rFonts w:ascii="Arial" w:hAnsi="Arial" w:cs="Arial"/>
          <w:sz w:val="24"/>
          <w:szCs w:val="24"/>
        </w:rPr>
        <w:t>Esta propuesta curricular del área prioriza</w:t>
      </w:r>
      <w:r>
        <w:rPr>
          <w:rFonts w:ascii="Arial" w:hAnsi="Arial" w:cs="Arial"/>
          <w:sz w:val="24"/>
          <w:szCs w:val="24"/>
        </w:rPr>
        <w:t xml:space="preserve"> en la formación en habilidades </w:t>
      </w:r>
      <w:r w:rsidRPr="004B2383">
        <w:rPr>
          <w:rFonts w:ascii="Arial" w:hAnsi="Arial" w:cs="Arial"/>
          <w:sz w:val="24"/>
          <w:szCs w:val="24"/>
        </w:rPr>
        <w:t>investigativas, argumentativas y de produc</w:t>
      </w:r>
      <w:r>
        <w:rPr>
          <w:rFonts w:ascii="Arial" w:hAnsi="Arial" w:cs="Arial"/>
          <w:sz w:val="24"/>
          <w:szCs w:val="24"/>
        </w:rPr>
        <w:t xml:space="preserve">ción de textos; habilidades que </w:t>
      </w:r>
      <w:r w:rsidRPr="004B2383">
        <w:rPr>
          <w:rFonts w:ascii="Arial" w:hAnsi="Arial" w:cs="Arial"/>
          <w:sz w:val="24"/>
          <w:szCs w:val="24"/>
        </w:rPr>
        <w:t>expresan la capacidad de la pedagogía para ge</w:t>
      </w:r>
      <w:r>
        <w:rPr>
          <w:rFonts w:ascii="Arial" w:hAnsi="Arial" w:cs="Arial"/>
          <w:sz w:val="24"/>
          <w:szCs w:val="24"/>
        </w:rPr>
        <w:t xml:space="preserve">nerar conocimientos y discursos </w:t>
      </w:r>
      <w:r w:rsidRPr="004B2383">
        <w:rPr>
          <w:rFonts w:ascii="Arial" w:hAnsi="Arial" w:cs="Arial"/>
          <w:sz w:val="24"/>
          <w:szCs w:val="24"/>
        </w:rPr>
        <w:t>producto de la indagación y de la sistemat</w:t>
      </w:r>
      <w:r>
        <w:rPr>
          <w:rFonts w:ascii="Arial" w:hAnsi="Arial" w:cs="Arial"/>
          <w:sz w:val="24"/>
          <w:szCs w:val="24"/>
        </w:rPr>
        <w:t xml:space="preserve">ización de información; de allí </w:t>
      </w:r>
      <w:r w:rsidRPr="004B2383">
        <w:rPr>
          <w:rFonts w:ascii="Arial" w:hAnsi="Arial" w:cs="Arial"/>
          <w:sz w:val="24"/>
          <w:szCs w:val="24"/>
        </w:rPr>
        <w:t>que investigar, argumentar, sistematizar y producir textos escritos sean las</w:t>
      </w:r>
      <w:r>
        <w:rPr>
          <w:rFonts w:ascii="Arial" w:hAnsi="Arial" w:cs="Arial"/>
          <w:sz w:val="24"/>
          <w:szCs w:val="24"/>
        </w:rPr>
        <w:t xml:space="preserve"> </w:t>
      </w:r>
      <w:r w:rsidRPr="004B2383">
        <w:rPr>
          <w:rFonts w:ascii="Arial" w:hAnsi="Arial" w:cs="Arial"/>
          <w:sz w:val="24"/>
          <w:szCs w:val="24"/>
        </w:rPr>
        <w:t>habilidades que orienten el área; la indagació</w:t>
      </w:r>
      <w:r>
        <w:rPr>
          <w:rFonts w:ascii="Arial" w:hAnsi="Arial" w:cs="Arial"/>
          <w:sz w:val="24"/>
          <w:szCs w:val="24"/>
        </w:rPr>
        <w:t xml:space="preserve">n y la enseñanza problémica han </w:t>
      </w:r>
      <w:r w:rsidRPr="004B2383">
        <w:rPr>
          <w:rFonts w:ascii="Arial" w:hAnsi="Arial" w:cs="Arial"/>
          <w:sz w:val="24"/>
          <w:szCs w:val="24"/>
        </w:rPr>
        <w:t>de guiar el desarrollo metodológico de esta.</w:t>
      </w:r>
    </w:p>
    <w:p w:rsidR="004B2383" w:rsidRDefault="004B2383" w:rsidP="00027271">
      <w:pPr>
        <w:spacing w:line="360" w:lineRule="auto"/>
        <w:jc w:val="both"/>
        <w:rPr>
          <w:rFonts w:ascii="Arial" w:hAnsi="Arial" w:cs="Arial"/>
          <w:sz w:val="24"/>
          <w:szCs w:val="24"/>
        </w:rPr>
      </w:pPr>
      <w:r w:rsidRPr="004B2383">
        <w:rPr>
          <w:rFonts w:ascii="Arial" w:hAnsi="Arial" w:cs="Arial"/>
          <w:sz w:val="24"/>
          <w:szCs w:val="24"/>
        </w:rPr>
        <w:t xml:space="preserve">El docente e investigador Carlos Medina (1990, </w:t>
      </w:r>
      <w:r>
        <w:rPr>
          <w:rFonts w:ascii="Arial" w:hAnsi="Arial" w:cs="Arial"/>
          <w:sz w:val="24"/>
          <w:szCs w:val="24"/>
        </w:rPr>
        <w:t xml:space="preserve">p. 105), sugiere que es posible </w:t>
      </w:r>
      <w:r w:rsidRPr="004B2383">
        <w:rPr>
          <w:rFonts w:ascii="Arial" w:hAnsi="Arial" w:cs="Arial"/>
          <w:sz w:val="24"/>
          <w:szCs w:val="24"/>
        </w:rPr>
        <w:t>definir la enseñanza problémica como “un proc</w:t>
      </w:r>
      <w:r>
        <w:rPr>
          <w:rFonts w:ascii="Arial" w:hAnsi="Arial" w:cs="Arial"/>
          <w:sz w:val="24"/>
          <w:szCs w:val="24"/>
        </w:rPr>
        <w:t xml:space="preserve">eso de conocimiento que formula </w:t>
      </w:r>
      <w:r w:rsidRPr="004B2383">
        <w:rPr>
          <w:rFonts w:ascii="Arial" w:hAnsi="Arial" w:cs="Arial"/>
          <w:sz w:val="24"/>
          <w:szCs w:val="24"/>
        </w:rPr>
        <w:t xml:space="preserve">problemas cognoscitivos y prácticos, utiliza </w:t>
      </w:r>
      <w:r>
        <w:rPr>
          <w:rFonts w:ascii="Arial" w:hAnsi="Arial" w:cs="Arial"/>
          <w:sz w:val="24"/>
          <w:szCs w:val="24"/>
        </w:rPr>
        <w:t xml:space="preserve">distintos métodos y técnicas de </w:t>
      </w:r>
      <w:r w:rsidRPr="004B2383">
        <w:rPr>
          <w:rFonts w:ascii="Arial" w:hAnsi="Arial" w:cs="Arial"/>
          <w:sz w:val="24"/>
          <w:szCs w:val="24"/>
        </w:rPr>
        <w:t>enseñanza y se caracteriza por tener rasgos básicos d</w:t>
      </w:r>
      <w:r>
        <w:rPr>
          <w:rFonts w:ascii="Arial" w:hAnsi="Arial" w:cs="Arial"/>
          <w:sz w:val="24"/>
          <w:szCs w:val="24"/>
        </w:rPr>
        <w:t xml:space="preserve">e la búsqueda del conocimiento. </w:t>
      </w:r>
      <w:r w:rsidRPr="004B2383">
        <w:rPr>
          <w:rFonts w:ascii="Arial" w:hAnsi="Arial" w:cs="Arial"/>
          <w:sz w:val="24"/>
          <w:szCs w:val="24"/>
        </w:rPr>
        <w:t xml:space="preserve">El propósito central de la </w:t>
      </w:r>
      <w:r w:rsidRPr="004B2383">
        <w:rPr>
          <w:rFonts w:ascii="Arial" w:hAnsi="Arial" w:cs="Arial"/>
          <w:sz w:val="24"/>
          <w:szCs w:val="24"/>
        </w:rPr>
        <w:lastRenderedPageBreak/>
        <w:t>enseñanza problémica no con</w:t>
      </w:r>
      <w:r>
        <w:rPr>
          <w:rFonts w:ascii="Arial" w:hAnsi="Arial" w:cs="Arial"/>
          <w:sz w:val="24"/>
          <w:szCs w:val="24"/>
        </w:rPr>
        <w:t xml:space="preserve">siste, únicamente, en facilitar </w:t>
      </w:r>
      <w:r w:rsidRPr="004B2383">
        <w:rPr>
          <w:rFonts w:ascii="Arial" w:hAnsi="Arial" w:cs="Arial"/>
          <w:sz w:val="24"/>
          <w:szCs w:val="24"/>
        </w:rPr>
        <w:t>los caminos para acceder al conocimiento, sino, fun</w:t>
      </w:r>
      <w:r>
        <w:rPr>
          <w:rFonts w:ascii="Arial" w:hAnsi="Arial" w:cs="Arial"/>
          <w:sz w:val="24"/>
          <w:szCs w:val="24"/>
        </w:rPr>
        <w:t xml:space="preserve">damentalmente, en potencializar </w:t>
      </w:r>
      <w:r w:rsidRPr="004B2383">
        <w:rPr>
          <w:rFonts w:ascii="Arial" w:hAnsi="Arial" w:cs="Arial"/>
          <w:sz w:val="24"/>
          <w:szCs w:val="24"/>
        </w:rPr>
        <w:t>la capacidad del estudiante para construir con imag</w:t>
      </w:r>
      <w:r>
        <w:rPr>
          <w:rFonts w:ascii="Arial" w:hAnsi="Arial" w:cs="Arial"/>
          <w:sz w:val="24"/>
          <w:szCs w:val="24"/>
        </w:rPr>
        <w:t xml:space="preserve">inación y creatividad su propio </w:t>
      </w:r>
      <w:r w:rsidRPr="004B2383">
        <w:rPr>
          <w:rFonts w:ascii="Arial" w:hAnsi="Arial" w:cs="Arial"/>
          <w:sz w:val="24"/>
          <w:szCs w:val="24"/>
        </w:rPr>
        <w:t>conocimiento, desarrollando en él, un espíritu indaga</w:t>
      </w:r>
      <w:r>
        <w:rPr>
          <w:rFonts w:ascii="Arial" w:hAnsi="Arial" w:cs="Arial"/>
          <w:sz w:val="24"/>
          <w:szCs w:val="24"/>
        </w:rPr>
        <w:t xml:space="preserve">dor y la disciplina del trabajo </w:t>
      </w:r>
      <w:r w:rsidRPr="004B2383">
        <w:rPr>
          <w:rFonts w:ascii="Arial" w:hAnsi="Arial" w:cs="Arial"/>
          <w:sz w:val="24"/>
          <w:szCs w:val="24"/>
        </w:rPr>
        <w:t>académico”.</w:t>
      </w:r>
    </w:p>
    <w:p w:rsidR="004B2383" w:rsidRDefault="004B2383" w:rsidP="00027271">
      <w:pPr>
        <w:spacing w:line="360" w:lineRule="auto"/>
        <w:jc w:val="both"/>
        <w:rPr>
          <w:rFonts w:ascii="Arial" w:hAnsi="Arial" w:cs="Arial"/>
          <w:sz w:val="24"/>
          <w:szCs w:val="24"/>
        </w:rPr>
      </w:pPr>
      <w:r w:rsidRPr="004B2383">
        <w:rPr>
          <w:rFonts w:ascii="Arial" w:hAnsi="Arial" w:cs="Arial"/>
          <w:sz w:val="24"/>
          <w:szCs w:val="24"/>
        </w:rPr>
        <w:t xml:space="preserve">La situación problema es aquella situación </w:t>
      </w:r>
      <w:r>
        <w:rPr>
          <w:rFonts w:ascii="Arial" w:hAnsi="Arial" w:cs="Arial"/>
          <w:sz w:val="24"/>
          <w:szCs w:val="24"/>
        </w:rPr>
        <w:t xml:space="preserve">pedagógica, sea producto de las </w:t>
      </w:r>
      <w:r w:rsidRPr="004B2383">
        <w:rPr>
          <w:rFonts w:ascii="Arial" w:hAnsi="Arial" w:cs="Arial"/>
          <w:sz w:val="24"/>
          <w:szCs w:val="24"/>
        </w:rPr>
        <w:t xml:space="preserve">áreas de conocimiento o de la vida real, que </w:t>
      </w:r>
      <w:r>
        <w:rPr>
          <w:rFonts w:ascii="Arial" w:hAnsi="Arial" w:cs="Arial"/>
          <w:sz w:val="24"/>
          <w:szCs w:val="24"/>
        </w:rPr>
        <w:t xml:space="preserve">origina diversas preguntas, las </w:t>
      </w:r>
      <w:r w:rsidRPr="004B2383">
        <w:rPr>
          <w:rFonts w:ascii="Arial" w:hAnsi="Arial" w:cs="Arial"/>
          <w:sz w:val="24"/>
          <w:szCs w:val="24"/>
        </w:rPr>
        <w:t>cuales es necesario resolver. Entre sus carac</w:t>
      </w:r>
      <w:r>
        <w:rPr>
          <w:rFonts w:ascii="Arial" w:hAnsi="Arial" w:cs="Arial"/>
          <w:sz w:val="24"/>
          <w:szCs w:val="24"/>
        </w:rPr>
        <w:t xml:space="preserve">terísticas está el hecho de ser </w:t>
      </w:r>
      <w:r w:rsidRPr="004B2383">
        <w:rPr>
          <w:rFonts w:ascii="Arial" w:hAnsi="Arial" w:cs="Arial"/>
          <w:sz w:val="24"/>
          <w:szCs w:val="24"/>
        </w:rPr>
        <w:t>producto de una necesidad de conocimiento de</w:t>
      </w:r>
      <w:r>
        <w:rPr>
          <w:rFonts w:ascii="Arial" w:hAnsi="Arial" w:cs="Arial"/>
          <w:sz w:val="24"/>
          <w:szCs w:val="24"/>
        </w:rPr>
        <w:t xml:space="preserve"> los estudiantes que representa </w:t>
      </w:r>
      <w:r w:rsidRPr="004B2383">
        <w:rPr>
          <w:rFonts w:ascii="Arial" w:hAnsi="Arial" w:cs="Arial"/>
          <w:sz w:val="24"/>
          <w:szCs w:val="24"/>
        </w:rPr>
        <w:t>un desafío novedoso a su mente; no puede ser r</w:t>
      </w:r>
      <w:r>
        <w:rPr>
          <w:rFonts w:ascii="Arial" w:hAnsi="Arial" w:cs="Arial"/>
          <w:sz w:val="24"/>
          <w:szCs w:val="24"/>
        </w:rPr>
        <w:t xml:space="preserve">esuelta con el conocimiento que </w:t>
      </w:r>
      <w:r w:rsidRPr="004B2383">
        <w:rPr>
          <w:rFonts w:ascii="Arial" w:hAnsi="Arial" w:cs="Arial"/>
          <w:sz w:val="24"/>
          <w:szCs w:val="24"/>
        </w:rPr>
        <w:t>estos poseen en el momento y obliga al uso de e</w:t>
      </w:r>
      <w:r>
        <w:rPr>
          <w:rFonts w:ascii="Arial" w:hAnsi="Arial" w:cs="Arial"/>
          <w:sz w:val="24"/>
          <w:szCs w:val="24"/>
        </w:rPr>
        <w:t xml:space="preserve">strategias, métodos, técnicas y </w:t>
      </w:r>
      <w:r w:rsidRPr="004B2383">
        <w:rPr>
          <w:rFonts w:ascii="Arial" w:hAnsi="Arial" w:cs="Arial"/>
          <w:sz w:val="24"/>
          <w:szCs w:val="24"/>
        </w:rPr>
        <w:t>modelos, convencionales o no, para encontrar la solución.</w:t>
      </w:r>
    </w:p>
    <w:p w:rsidR="004B2383" w:rsidRDefault="004B2383" w:rsidP="00027271">
      <w:pPr>
        <w:spacing w:line="360" w:lineRule="auto"/>
        <w:jc w:val="both"/>
        <w:rPr>
          <w:rFonts w:ascii="Arial" w:hAnsi="Arial" w:cs="Arial"/>
          <w:sz w:val="24"/>
          <w:szCs w:val="24"/>
        </w:rPr>
      </w:pPr>
      <w:r w:rsidRPr="004B2383">
        <w:rPr>
          <w:rFonts w:ascii="Arial" w:hAnsi="Arial" w:cs="Arial"/>
          <w:sz w:val="24"/>
          <w:szCs w:val="24"/>
        </w:rPr>
        <w:t>Desde el punto de vista investigativo se propone</w:t>
      </w:r>
      <w:r>
        <w:rPr>
          <w:rFonts w:ascii="Arial" w:hAnsi="Arial" w:cs="Arial"/>
          <w:sz w:val="24"/>
          <w:szCs w:val="24"/>
        </w:rPr>
        <w:t xml:space="preserve"> para el desarrollo conceptual, </w:t>
      </w:r>
      <w:r w:rsidRPr="004B2383">
        <w:rPr>
          <w:rFonts w:ascii="Arial" w:hAnsi="Arial" w:cs="Arial"/>
          <w:sz w:val="24"/>
          <w:szCs w:val="24"/>
        </w:rPr>
        <w:t>procedimental y actitudinal en el área estrategias como:</w:t>
      </w:r>
    </w:p>
    <w:p w:rsidR="009323D8" w:rsidRDefault="004B2383" w:rsidP="004B2383">
      <w:pPr>
        <w:pStyle w:val="Prrafodelista"/>
        <w:numPr>
          <w:ilvl w:val="0"/>
          <w:numId w:val="16"/>
        </w:numPr>
        <w:spacing w:line="360" w:lineRule="auto"/>
        <w:jc w:val="both"/>
        <w:rPr>
          <w:rFonts w:ascii="Arial" w:hAnsi="Arial" w:cs="Arial"/>
          <w:sz w:val="24"/>
          <w:szCs w:val="24"/>
        </w:rPr>
      </w:pPr>
      <w:r w:rsidRPr="009323D8">
        <w:rPr>
          <w:rFonts w:ascii="Arial" w:hAnsi="Arial" w:cs="Arial"/>
          <w:sz w:val="24"/>
          <w:szCs w:val="24"/>
        </w:rPr>
        <w:t>Formulación de preguntas problematizadoras sustentadas en la realidad local, nacional y global.</w:t>
      </w:r>
    </w:p>
    <w:p w:rsidR="009323D8" w:rsidRDefault="004B2383" w:rsidP="004B2383">
      <w:pPr>
        <w:pStyle w:val="Prrafodelista"/>
        <w:numPr>
          <w:ilvl w:val="0"/>
          <w:numId w:val="16"/>
        </w:numPr>
        <w:spacing w:line="360" w:lineRule="auto"/>
        <w:jc w:val="both"/>
        <w:rPr>
          <w:rFonts w:ascii="Arial" w:hAnsi="Arial" w:cs="Arial"/>
          <w:sz w:val="24"/>
          <w:szCs w:val="24"/>
        </w:rPr>
      </w:pPr>
      <w:r w:rsidRPr="009323D8">
        <w:rPr>
          <w:rFonts w:ascii="Arial" w:hAnsi="Arial" w:cs="Arial"/>
          <w:sz w:val="24"/>
          <w:szCs w:val="24"/>
        </w:rPr>
        <w:t>Superación del sentido común, de la cotidianidad, para trascender hacia la elaboración del conocimiento científico y racional, a través de la práctica social.</w:t>
      </w:r>
    </w:p>
    <w:p w:rsidR="009323D8" w:rsidRDefault="004B2383" w:rsidP="004B2383">
      <w:pPr>
        <w:pStyle w:val="Prrafodelista"/>
        <w:numPr>
          <w:ilvl w:val="0"/>
          <w:numId w:val="16"/>
        </w:numPr>
        <w:spacing w:line="360" w:lineRule="auto"/>
        <w:jc w:val="both"/>
        <w:rPr>
          <w:rFonts w:ascii="Arial" w:hAnsi="Arial" w:cs="Arial"/>
          <w:sz w:val="24"/>
          <w:szCs w:val="24"/>
        </w:rPr>
      </w:pPr>
      <w:r w:rsidRPr="009323D8">
        <w:rPr>
          <w:rFonts w:ascii="Arial" w:hAnsi="Arial" w:cs="Arial"/>
          <w:sz w:val="24"/>
          <w:szCs w:val="24"/>
        </w:rPr>
        <w:t xml:space="preserve"> Elaboración de conjeturas y/o hipótesis que permitan la evaluación del desarrollo alcanzado en su proceso formativo, que se hace evidente a través de la formulación de proyectos o iniciativas de investigación.</w:t>
      </w:r>
    </w:p>
    <w:p w:rsidR="004B2383" w:rsidRPr="008331DA" w:rsidRDefault="004B2383" w:rsidP="008331DA">
      <w:pPr>
        <w:spacing w:line="360" w:lineRule="auto"/>
        <w:jc w:val="both"/>
        <w:rPr>
          <w:rFonts w:ascii="Arial" w:hAnsi="Arial" w:cs="Arial"/>
          <w:sz w:val="24"/>
          <w:szCs w:val="24"/>
        </w:rPr>
      </w:pPr>
      <w:r w:rsidRPr="008331DA">
        <w:rPr>
          <w:rFonts w:ascii="Arial" w:hAnsi="Arial" w:cs="Arial"/>
          <w:sz w:val="24"/>
          <w:szCs w:val="24"/>
        </w:rPr>
        <w:t>A su vez las estrategias se podrán ejecutar a través de actividades como:</w:t>
      </w:r>
    </w:p>
    <w:p w:rsidR="008331DA" w:rsidRDefault="004B2383" w:rsidP="004B2383">
      <w:pPr>
        <w:pStyle w:val="Prrafodelista"/>
        <w:numPr>
          <w:ilvl w:val="0"/>
          <w:numId w:val="17"/>
        </w:numPr>
        <w:spacing w:line="360" w:lineRule="auto"/>
        <w:jc w:val="both"/>
        <w:rPr>
          <w:rFonts w:ascii="Arial" w:hAnsi="Arial" w:cs="Arial"/>
          <w:sz w:val="24"/>
          <w:szCs w:val="24"/>
        </w:rPr>
      </w:pPr>
      <w:r w:rsidRPr="008331DA">
        <w:rPr>
          <w:rFonts w:ascii="Arial" w:hAnsi="Arial" w:cs="Arial"/>
          <w:sz w:val="24"/>
          <w:szCs w:val="24"/>
        </w:rPr>
        <w:t>Lecturas autorreguladas.</w:t>
      </w:r>
    </w:p>
    <w:p w:rsidR="008331DA" w:rsidRDefault="004B2383" w:rsidP="004B2383">
      <w:pPr>
        <w:pStyle w:val="Prrafodelista"/>
        <w:numPr>
          <w:ilvl w:val="0"/>
          <w:numId w:val="17"/>
        </w:numPr>
        <w:spacing w:line="360" w:lineRule="auto"/>
        <w:jc w:val="both"/>
        <w:rPr>
          <w:rFonts w:ascii="Arial" w:hAnsi="Arial" w:cs="Arial"/>
          <w:sz w:val="24"/>
          <w:szCs w:val="24"/>
        </w:rPr>
      </w:pPr>
      <w:r w:rsidRPr="008331DA">
        <w:rPr>
          <w:rFonts w:ascii="Arial" w:hAnsi="Arial" w:cs="Arial"/>
          <w:sz w:val="24"/>
          <w:szCs w:val="24"/>
        </w:rPr>
        <w:t xml:space="preserve"> Lecturas críticas.</w:t>
      </w:r>
    </w:p>
    <w:p w:rsidR="008331DA" w:rsidRDefault="004B2383" w:rsidP="004B2383">
      <w:pPr>
        <w:pStyle w:val="Prrafodelista"/>
        <w:numPr>
          <w:ilvl w:val="0"/>
          <w:numId w:val="17"/>
        </w:numPr>
        <w:spacing w:line="360" w:lineRule="auto"/>
        <w:jc w:val="both"/>
        <w:rPr>
          <w:rFonts w:ascii="Arial" w:hAnsi="Arial" w:cs="Arial"/>
          <w:sz w:val="24"/>
          <w:szCs w:val="24"/>
        </w:rPr>
      </w:pPr>
      <w:r w:rsidRPr="008331DA">
        <w:rPr>
          <w:rFonts w:ascii="Arial" w:hAnsi="Arial" w:cs="Arial"/>
          <w:sz w:val="24"/>
          <w:szCs w:val="24"/>
        </w:rPr>
        <w:t>Actividades grupales.</w:t>
      </w:r>
    </w:p>
    <w:p w:rsidR="008331DA" w:rsidRDefault="004B2383" w:rsidP="004B2383">
      <w:pPr>
        <w:pStyle w:val="Prrafodelista"/>
        <w:numPr>
          <w:ilvl w:val="0"/>
          <w:numId w:val="17"/>
        </w:numPr>
        <w:spacing w:line="360" w:lineRule="auto"/>
        <w:jc w:val="both"/>
        <w:rPr>
          <w:rFonts w:ascii="Arial" w:hAnsi="Arial" w:cs="Arial"/>
          <w:sz w:val="24"/>
          <w:szCs w:val="24"/>
        </w:rPr>
      </w:pPr>
      <w:r w:rsidRPr="008331DA">
        <w:rPr>
          <w:rFonts w:ascii="Arial" w:hAnsi="Arial" w:cs="Arial"/>
          <w:sz w:val="24"/>
          <w:szCs w:val="24"/>
        </w:rPr>
        <w:t xml:space="preserve"> Elaboración de ensayos y escritos.</w:t>
      </w:r>
    </w:p>
    <w:p w:rsidR="008331DA" w:rsidRDefault="004B2383" w:rsidP="004B2383">
      <w:pPr>
        <w:pStyle w:val="Prrafodelista"/>
        <w:numPr>
          <w:ilvl w:val="0"/>
          <w:numId w:val="17"/>
        </w:numPr>
        <w:spacing w:line="360" w:lineRule="auto"/>
        <w:jc w:val="both"/>
        <w:rPr>
          <w:rFonts w:ascii="Arial" w:hAnsi="Arial" w:cs="Arial"/>
          <w:sz w:val="24"/>
          <w:szCs w:val="24"/>
        </w:rPr>
      </w:pPr>
      <w:r w:rsidRPr="008331DA">
        <w:rPr>
          <w:rFonts w:ascii="Arial" w:hAnsi="Arial" w:cs="Arial"/>
          <w:sz w:val="24"/>
          <w:szCs w:val="24"/>
        </w:rPr>
        <w:t xml:space="preserve"> Elaboración de mapas conceptuales y cartografías sociales.</w:t>
      </w:r>
    </w:p>
    <w:p w:rsidR="008331DA" w:rsidRDefault="004B2383" w:rsidP="004B2383">
      <w:pPr>
        <w:pStyle w:val="Prrafodelista"/>
        <w:numPr>
          <w:ilvl w:val="0"/>
          <w:numId w:val="17"/>
        </w:numPr>
        <w:spacing w:line="360" w:lineRule="auto"/>
        <w:jc w:val="both"/>
        <w:rPr>
          <w:rFonts w:ascii="Arial" w:hAnsi="Arial" w:cs="Arial"/>
          <w:sz w:val="24"/>
          <w:szCs w:val="24"/>
        </w:rPr>
      </w:pPr>
      <w:r w:rsidRPr="008331DA">
        <w:rPr>
          <w:rFonts w:ascii="Arial" w:hAnsi="Arial" w:cs="Arial"/>
          <w:sz w:val="24"/>
          <w:szCs w:val="24"/>
        </w:rPr>
        <w:t>Socialización de trabajos, exposiciones, conversatorios, foros y debates.</w:t>
      </w:r>
    </w:p>
    <w:p w:rsidR="004B2383" w:rsidRPr="008331DA" w:rsidRDefault="004B2383" w:rsidP="004B2383">
      <w:pPr>
        <w:pStyle w:val="Prrafodelista"/>
        <w:numPr>
          <w:ilvl w:val="0"/>
          <w:numId w:val="17"/>
        </w:numPr>
        <w:spacing w:line="360" w:lineRule="auto"/>
        <w:jc w:val="both"/>
        <w:rPr>
          <w:rFonts w:ascii="Arial" w:hAnsi="Arial" w:cs="Arial"/>
          <w:sz w:val="24"/>
          <w:szCs w:val="24"/>
        </w:rPr>
      </w:pPr>
      <w:r w:rsidRPr="008331DA">
        <w:rPr>
          <w:rFonts w:ascii="Arial" w:hAnsi="Arial" w:cs="Arial"/>
          <w:sz w:val="24"/>
          <w:szCs w:val="24"/>
        </w:rPr>
        <w:t xml:space="preserve"> Informes de investigación y participación en eventos de divulgación.</w:t>
      </w:r>
    </w:p>
    <w:p w:rsidR="002672FD" w:rsidRDefault="002672FD" w:rsidP="00E15FBF">
      <w:pPr>
        <w:spacing w:line="360" w:lineRule="auto"/>
        <w:rPr>
          <w:rFonts w:ascii="Arial" w:hAnsi="Arial" w:cs="Arial"/>
          <w:b/>
          <w:sz w:val="24"/>
          <w:szCs w:val="24"/>
        </w:rPr>
      </w:pPr>
      <w:r w:rsidRPr="00DD03A2">
        <w:rPr>
          <w:rFonts w:ascii="Arial" w:hAnsi="Arial" w:cs="Arial"/>
          <w:b/>
          <w:sz w:val="24"/>
          <w:szCs w:val="24"/>
        </w:rPr>
        <w:lastRenderedPageBreak/>
        <w:t>A manera de síntesis</w:t>
      </w:r>
    </w:p>
    <w:p w:rsidR="00DD03A2" w:rsidRDefault="00DD03A2" w:rsidP="00DD03A2">
      <w:pPr>
        <w:spacing w:line="360" w:lineRule="auto"/>
        <w:jc w:val="both"/>
        <w:rPr>
          <w:rFonts w:ascii="Arial" w:hAnsi="Arial" w:cs="Arial"/>
          <w:sz w:val="24"/>
          <w:szCs w:val="24"/>
        </w:rPr>
      </w:pPr>
      <w:r w:rsidRPr="00DD03A2">
        <w:rPr>
          <w:rFonts w:ascii="Arial" w:hAnsi="Arial" w:cs="Arial"/>
          <w:sz w:val="24"/>
          <w:szCs w:val="24"/>
        </w:rPr>
        <w:t>La concepción del área de Ciencias Económ</w:t>
      </w:r>
      <w:r>
        <w:rPr>
          <w:rFonts w:ascii="Arial" w:hAnsi="Arial" w:cs="Arial"/>
          <w:sz w:val="24"/>
          <w:szCs w:val="24"/>
        </w:rPr>
        <w:t xml:space="preserve">icas y Políticas como objeto de </w:t>
      </w:r>
      <w:r w:rsidRPr="00DD03A2">
        <w:rPr>
          <w:rFonts w:ascii="Arial" w:hAnsi="Arial" w:cs="Arial"/>
          <w:sz w:val="24"/>
          <w:szCs w:val="24"/>
        </w:rPr>
        <w:t>estudio tendiente a la interpretación de la rea</w:t>
      </w:r>
      <w:r>
        <w:rPr>
          <w:rFonts w:ascii="Arial" w:hAnsi="Arial" w:cs="Arial"/>
          <w:sz w:val="24"/>
          <w:szCs w:val="24"/>
        </w:rPr>
        <w:t xml:space="preserve">lidad inmediata necesita de una </w:t>
      </w:r>
      <w:r w:rsidRPr="00DD03A2">
        <w:rPr>
          <w:rFonts w:ascii="Arial" w:hAnsi="Arial" w:cs="Arial"/>
          <w:sz w:val="24"/>
          <w:szCs w:val="24"/>
        </w:rPr>
        <w:t>construcción social que se sustente en las diferentes ex</w:t>
      </w:r>
      <w:r>
        <w:rPr>
          <w:rFonts w:ascii="Arial" w:hAnsi="Arial" w:cs="Arial"/>
          <w:sz w:val="24"/>
          <w:szCs w:val="24"/>
        </w:rPr>
        <w:t xml:space="preserve">periencias adquiridas </w:t>
      </w:r>
      <w:r w:rsidRPr="00DD03A2">
        <w:rPr>
          <w:rFonts w:ascii="Arial" w:hAnsi="Arial" w:cs="Arial"/>
          <w:sz w:val="24"/>
          <w:szCs w:val="24"/>
        </w:rPr>
        <w:t>en el aula. Como bien lo sugieren los estándares</w:t>
      </w:r>
      <w:r>
        <w:rPr>
          <w:rFonts w:ascii="Arial" w:hAnsi="Arial" w:cs="Arial"/>
          <w:sz w:val="24"/>
          <w:szCs w:val="24"/>
        </w:rPr>
        <w:t xml:space="preserve"> curriculares de ciencias, esta </w:t>
      </w:r>
      <w:r w:rsidRPr="00DD03A2">
        <w:rPr>
          <w:rFonts w:ascii="Arial" w:hAnsi="Arial" w:cs="Arial"/>
          <w:sz w:val="24"/>
          <w:szCs w:val="24"/>
        </w:rPr>
        <w:t>debe estar referida a las prácticas cotidianas de l</w:t>
      </w:r>
      <w:r>
        <w:rPr>
          <w:rFonts w:ascii="Arial" w:hAnsi="Arial" w:cs="Arial"/>
          <w:sz w:val="24"/>
          <w:szCs w:val="24"/>
        </w:rPr>
        <w:t xml:space="preserve">os individuos, en las que ellos </w:t>
      </w:r>
      <w:r w:rsidRPr="00DD03A2">
        <w:rPr>
          <w:rFonts w:ascii="Arial" w:hAnsi="Arial" w:cs="Arial"/>
          <w:sz w:val="24"/>
          <w:szCs w:val="24"/>
        </w:rPr>
        <w:t>asumen “unas connotaciones particulares en los contextos escolares, tod</w:t>
      </w:r>
      <w:r>
        <w:rPr>
          <w:rFonts w:ascii="Arial" w:hAnsi="Arial" w:cs="Arial"/>
          <w:sz w:val="24"/>
          <w:szCs w:val="24"/>
        </w:rPr>
        <w:t xml:space="preserve">a vez que </w:t>
      </w:r>
      <w:r w:rsidRPr="00DD03A2">
        <w:rPr>
          <w:rFonts w:ascii="Arial" w:hAnsi="Arial" w:cs="Arial"/>
          <w:sz w:val="24"/>
          <w:szCs w:val="24"/>
        </w:rPr>
        <w:t>no se trata de transmitir una ciencia ‘verdadera’ y absoluta, sino asumirla como una</w:t>
      </w:r>
      <w:r>
        <w:rPr>
          <w:rFonts w:ascii="Arial" w:hAnsi="Arial" w:cs="Arial"/>
          <w:sz w:val="24"/>
          <w:szCs w:val="24"/>
        </w:rPr>
        <w:t xml:space="preserve"> </w:t>
      </w:r>
      <w:r w:rsidRPr="00DD03A2">
        <w:rPr>
          <w:rFonts w:ascii="Arial" w:hAnsi="Arial" w:cs="Arial"/>
          <w:sz w:val="24"/>
          <w:szCs w:val="24"/>
        </w:rPr>
        <w:t>práctica humana, fruto del esfuerzo innovador de las personas y sus colectividades”</w:t>
      </w:r>
      <w:r>
        <w:rPr>
          <w:rFonts w:ascii="Arial" w:hAnsi="Arial" w:cs="Arial"/>
          <w:sz w:val="24"/>
          <w:szCs w:val="24"/>
        </w:rPr>
        <w:t xml:space="preserve"> </w:t>
      </w:r>
      <w:r w:rsidRPr="00DD03A2">
        <w:rPr>
          <w:rFonts w:ascii="Arial" w:hAnsi="Arial" w:cs="Arial"/>
          <w:sz w:val="24"/>
          <w:szCs w:val="24"/>
        </w:rPr>
        <w:t>(Ministerio de Educación Nacional, 2006, p. 99).</w:t>
      </w:r>
    </w:p>
    <w:p w:rsidR="00DD03A2" w:rsidRDefault="00DD03A2" w:rsidP="00DD03A2">
      <w:pPr>
        <w:spacing w:line="360" w:lineRule="auto"/>
        <w:jc w:val="both"/>
        <w:rPr>
          <w:rFonts w:ascii="Arial" w:hAnsi="Arial" w:cs="Arial"/>
          <w:sz w:val="24"/>
          <w:szCs w:val="24"/>
        </w:rPr>
      </w:pPr>
      <w:r w:rsidRPr="00DD03A2">
        <w:rPr>
          <w:rFonts w:ascii="Arial" w:hAnsi="Arial" w:cs="Arial"/>
          <w:sz w:val="24"/>
          <w:szCs w:val="24"/>
        </w:rPr>
        <w:t>En lo que al área de conocimiento respecta,</w:t>
      </w:r>
      <w:r>
        <w:rPr>
          <w:rFonts w:ascii="Arial" w:hAnsi="Arial" w:cs="Arial"/>
          <w:sz w:val="24"/>
          <w:szCs w:val="24"/>
        </w:rPr>
        <w:t xml:space="preserve"> esta propuesta asume que tanto </w:t>
      </w:r>
      <w:r w:rsidRPr="00DD03A2">
        <w:rPr>
          <w:rFonts w:ascii="Arial" w:hAnsi="Arial" w:cs="Arial"/>
          <w:sz w:val="24"/>
          <w:szCs w:val="24"/>
        </w:rPr>
        <w:t>desde la perspectiva política, como desde la eco</w:t>
      </w:r>
      <w:r>
        <w:rPr>
          <w:rFonts w:ascii="Arial" w:hAnsi="Arial" w:cs="Arial"/>
          <w:sz w:val="24"/>
          <w:szCs w:val="24"/>
        </w:rPr>
        <w:t xml:space="preserve">nómica, es necesario partir del </w:t>
      </w:r>
      <w:r w:rsidRPr="00DD03A2">
        <w:rPr>
          <w:rFonts w:ascii="Arial" w:hAnsi="Arial" w:cs="Arial"/>
          <w:sz w:val="24"/>
          <w:szCs w:val="24"/>
        </w:rPr>
        <w:t>postulado según el cual el mejor proceso de de</w:t>
      </w:r>
      <w:r>
        <w:rPr>
          <w:rFonts w:ascii="Arial" w:hAnsi="Arial" w:cs="Arial"/>
          <w:sz w:val="24"/>
          <w:szCs w:val="24"/>
        </w:rPr>
        <w:t xml:space="preserve">sarrollo será aquel que permita </w:t>
      </w:r>
      <w:r w:rsidRPr="00DD03A2">
        <w:rPr>
          <w:rFonts w:ascii="Arial" w:hAnsi="Arial" w:cs="Arial"/>
          <w:sz w:val="24"/>
          <w:szCs w:val="24"/>
        </w:rPr>
        <w:t>elevar más la calidad de vida de las personas. C</w:t>
      </w:r>
      <w:r>
        <w:rPr>
          <w:rFonts w:ascii="Arial" w:hAnsi="Arial" w:cs="Arial"/>
          <w:sz w:val="24"/>
          <w:szCs w:val="24"/>
        </w:rPr>
        <w:t xml:space="preserve">omprender que la vulnerabilidad </w:t>
      </w:r>
      <w:r w:rsidRPr="00DD03A2">
        <w:rPr>
          <w:rFonts w:ascii="Arial" w:hAnsi="Arial" w:cs="Arial"/>
          <w:sz w:val="24"/>
          <w:szCs w:val="24"/>
        </w:rPr>
        <w:t>vital, la precariedad cultural y la exclusión s</w:t>
      </w:r>
      <w:r>
        <w:rPr>
          <w:rFonts w:ascii="Arial" w:hAnsi="Arial" w:cs="Arial"/>
          <w:sz w:val="24"/>
          <w:szCs w:val="24"/>
        </w:rPr>
        <w:t xml:space="preserve">ocial son situaciones que deben </w:t>
      </w:r>
      <w:r w:rsidRPr="00DD03A2">
        <w:rPr>
          <w:rFonts w:ascii="Arial" w:hAnsi="Arial" w:cs="Arial"/>
          <w:sz w:val="24"/>
          <w:szCs w:val="24"/>
        </w:rPr>
        <w:t>superarse, para alcanzar niveles adecuados</w:t>
      </w:r>
      <w:r>
        <w:rPr>
          <w:rFonts w:ascii="Arial" w:hAnsi="Arial" w:cs="Arial"/>
          <w:sz w:val="24"/>
          <w:szCs w:val="24"/>
        </w:rPr>
        <w:t xml:space="preserve"> de equidad social, compatibles </w:t>
      </w:r>
      <w:r w:rsidRPr="00DD03A2">
        <w:rPr>
          <w:rFonts w:ascii="Arial" w:hAnsi="Arial" w:cs="Arial"/>
          <w:sz w:val="24"/>
          <w:szCs w:val="24"/>
        </w:rPr>
        <w:t>con la dignidad a la que aspiran todos lo</w:t>
      </w:r>
      <w:r>
        <w:rPr>
          <w:rFonts w:ascii="Arial" w:hAnsi="Arial" w:cs="Arial"/>
          <w:sz w:val="24"/>
          <w:szCs w:val="24"/>
        </w:rPr>
        <w:t xml:space="preserve">s individuos. Discernir que las </w:t>
      </w:r>
      <w:r w:rsidRPr="00DD03A2">
        <w:rPr>
          <w:rFonts w:ascii="Arial" w:hAnsi="Arial" w:cs="Arial"/>
          <w:sz w:val="24"/>
          <w:szCs w:val="24"/>
        </w:rPr>
        <w:t>necesidades humanas no son una meta, sino el motor del desarrollo m</w:t>
      </w:r>
      <w:r>
        <w:rPr>
          <w:rFonts w:ascii="Arial" w:hAnsi="Arial" w:cs="Arial"/>
          <w:sz w:val="24"/>
          <w:szCs w:val="24"/>
        </w:rPr>
        <w:t xml:space="preserve">ismo, </w:t>
      </w:r>
      <w:r w:rsidRPr="00DD03A2">
        <w:rPr>
          <w:rFonts w:ascii="Arial" w:hAnsi="Arial" w:cs="Arial"/>
          <w:sz w:val="24"/>
          <w:szCs w:val="24"/>
        </w:rPr>
        <w:t xml:space="preserve">es decir, no puede hablarse de desarrollo si son </w:t>
      </w:r>
      <w:r>
        <w:rPr>
          <w:rFonts w:ascii="Arial" w:hAnsi="Arial" w:cs="Arial"/>
          <w:sz w:val="24"/>
          <w:szCs w:val="24"/>
        </w:rPr>
        <w:t xml:space="preserve">invisibilizadas las necesidades </w:t>
      </w:r>
      <w:r w:rsidRPr="00DD03A2">
        <w:rPr>
          <w:rFonts w:ascii="Arial" w:hAnsi="Arial" w:cs="Arial"/>
          <w:sz w:val="24"/>
          <w:szCs w:val="24"/>
        </w:rPr>
        <w:t>de los individuos, muy especialmente de los</w:t>
      </w:r>
      <w:r>
        <w:rPr>
          <w:rFonts w:ascii="Arial" w:hAnsi="Arial" w:cs="Arial"/>
          <w:sz w:val="24"/>
          <w:szCs w:val="24"/>
        </w:rPr>
        <w:t xml:space="preserve"> que tienen mayores necesidades </w:t>
      </w:r>
      <w:r w:rsidRPr="00DD03A2">
        <w:rPr>
          <w:rFonts w:ascii="Arial" w:hAnsi="Arial" w:cs="Arial"/>
          <w:sz w:val="24"/>
          <w:szCs w:val="24"/>
        </w:rPr>
        <w:t>y menores posibilidades; al fin de cuentas, es e</w:t>
      </w:r>
      <w:r>
        <w:rPr>
          <w:rFonts w:ascii="Arial" w:hAnsi="Arial" w:cs="Arial"/>
          <w:sz w:val="24"/>
          <w:szCs w:val="24"/>
        </w:rPr>
        <w:t xml:space="preserve">l problema de cómo conciliar el </w:t>
      </w:r>
      <w:r w:rsidRPr="00DD03A2">
        <w:rPr>
          <w:rFonts w:ascii="Arial" w:hAnsi="Arial" w:cs="Arial"/>
          <w:sz w:val="24"/>
          <w:szCs w:val="24"/>
        </w:rPr>
        <w:t>crecimiento económico, la solidaridad social y la calidad de vida de las personas.</w:t>
      </w:r>
    </w:p>
    <w:p w:rsidR="00DD03A2" w:rsidRDefault="00DD03A2" w:rsidP="00DD03A2">
      <w:pPr>
        <w:spacing w:line="360" w:lineRule="auto"/>
        <w:jc w:val="both"/>
        <w:rPr>
          <w:rFonts w:ascii="Arial" w:hAnsi="Arial" w:cs="Arial"/>
          <w:sz w:val="24"/>
          <w:szCs w:val="24"/>
        </w:rPr>
      </w:pPr>
      <w:r w:rsidRPr="00DD03A2">
        <w:rPr>
          <w:rFonts w:ascii="Arial" w:hAnsi="Arial" w:cs="Arial"/>
          <w:sz w:val="24"/>
          <w:szCs w:val="24"/>
        </w:rPr>
        <w:t>Un enfoque novedoso es el que al respect</w:t>
      </w:r>
      <w:r>
        <w:rPr>
          <w:rFonts w:ascii="Arial" w:hAnsi="Arial" w:cs="Arial"/>
          <w:sz w:val="24"/>
          <w:szCs w:val="24"/>
        </w:rPr>
        <w:t xml:space="preserve">o plantea el economista Amartya </w:t>
      </w:r>
      <w:r w:rsidRPr="00DD03A2">
        <w:rPr>
          <w:rFonts w:ascii="Arial" w:hAnsi="Arial" w:cs="Arial"/>
          <w:sz w:val="24"/>
          <w:szCs w:val="24"/>
        </w:rPr>
        <w:t>Sen (2003, p. 16), quien concibe “el desarrollo</w:t>
      </w:r>
      <w:r>
        <w:rPr>
          <w:rFonts w:ascii="Arial" w:hAnsi="Arial" w:cs="Arial"/>
          <w:sz w:val="24"/>
          <w:szCs w:val="24"/>
        </w:rPr>
        <w:t xml:space="preserve"> como la eliminación de algunos </w:t>
      </w:r>
      <w:r w:rsidRPr="00DD03A2">
        <w:rPr>
          <w:rFonts w:ascii="Arial" w:hAnsi="Arial" w:cs="Arial"/>
          <w:sz w:val="24"/>
          <w:szCs w:val="24"/>
        </w:rPr>
        <w:t>tipos de falta de libertad que dejan a los indi</w:t>
      </w:r>
      <w:r>
        <w:rPr>
          <w:rFonts w:ascii="Arial" w:hAnsi="Arial" w:cs="Arial"/>
          <w:sz w:val="24"/>
          <w:szCs w:val="24"/>
        </w:rPr>
        <w:t xml:space="preserve">viduos pocas opciones y escasas </w:t>
      </w:r>
      <w:r w:rsidRPr="00DD03A2">
        <w:rPr>
          <w:rFonts w:ascii="Arial" w:hAnsi="Arial" w:cs="Arial"/>
          <w:sz w:val="24"/>
          <w:szCs w:val="24"/>
        </w:rPr>
        <w:t xml:space="preserve">oportunidades para desarrollar su proyecto </w:t>
      </w:r>
      <w:r>
        <w:rPr>
          <w:rFonts w:ascii="Arial" w:hAnsi="Arial" w:cs="Arial"/>
          <w:sz w:val="24"/>
          <w:szCs w:val="24"/>
        </w:rPr>
        <w:t xml:space="preserve">de vida. Este enfoque considera </w:t>
      </w:r>
      <w:r w:rsidRPr="00DD03A2">
        <w:rPr>
          <w:rFonts w:ascii="Arial" w:hAnsi="Arial" w:cs="Arial"/>
          <w:sz w:val="24"/>
          <w:szCs w:val="24"/>
        </w:rPr>
        <w:t>que los problemas de desigualdad y de pobre</w:t>
      </w:r>
      <w:r>
        <w:rPr>
          <w:rFonts w:ascii="Arial" w:hAnsi="Arial" w:cs="Arial"/>
          <w:sz w:val="24"/>
          <w:szCs w:val="24"/>
        </w:rPr>
        <w:t xml:space="preserve">za están relacionados de manera </w:t>
      </w:r>
      <w:r w:rsidRPr="00DD03A2">
        <w:rPr>
          <w:rFonts w:ascii="Arial" w:hAnsi="Arial" w:cs="Arial"/>
          <w:sz w:val="24"/>
          <w:szCs w:val="24"/>
        </w:rPr>
        <w:t>fundamental con la privación de capacidade</w:t>
      </w:r>
      <w:r>
        <w:rPr>
          <w:rFonts w:ascii="Arial" w:hAnsi="Arial" w:cs="Arial"/>
          <w:sz w:val="24"/>
          <w:szCs w:val="24"/>
        </w:rPr>
        <w:t xml:space="preserve">s; de allí que para que haya un </w:t>
      </w:r>
      <w:r w:rsidRPr="00DD03A2">
        <w:rPr>
          <w:rFonts w:ascii="Arial" w:hAnsi="Arial" w:cs="Arial"/>
          <w:sz w:val="24"/>
          <w:szCs w:val="24"/>
        </w:rPr>
        <w:t>verdadero desarrollo sea un requisito fu</w:t>
      </w:r>
      <w:r>
        <w:rPr>
          <w:rFonts w:ascii="Arial" w:hAnsi="Arial" w:cs="Arial"/>
          <w:sz w:val="24"/>
          <w:szCs w:val="24"/>
        </w:rPr>
        <w:t xml:space="preserve">ndamental la eliminación de las </w:t>
      </w:r>
      <w:r w:rsidRPr="00DD03A2">
        <w:rPr>
          <w:rFonts w:ascii="Arial" w:hAnsi="Arial" w:cs="Arial"/>
          <w:sz w:val="24"/>
          <w:szCs w:val="24"/>
        </w:rPr>
        <w:t>principales fuentes de privación de la libertad: la p</w:t>
      </w:r>
      <w:r>
        <w:rPr>
          <w:rFonts w:ascii="Arial" w:hAnsi="Arial" w:cs="Arial"/>
          <w:sz w:val="24"/>
          <w:szCs w:val="24"/>
        </w:rPr>
        <w:t xml:space="preserve">obreza, la carencia o debilidad </w:t>
      </w:r>
      <w:r w:rsidRPr="00DD03A2">
        <w:rPr>
          <w:rFonts w:ascii="Arial" w:hAnsi="Arial" w:cs="Arial"/>
          <w:sz w:val="24"/>
          <w:szCs w:val="24"/>
        </w:rPr>
        <w:t xml:space="preserve">en los sistemas </w:t>
      </w:r>
      <w:r w:rsidRPr="00DD03A2">
        <w:rPr>
          <w:rFonts w:ascii="Arial" w:hAnsi="Arial" w:cs="Arial"/>
          <w:sz w:val="24"/>
          <w:szCs w:val="24"/>
        </w:rPr>
        <w:lastRenderedPageBreak/>
        <w:t>democráticos, la escasez de</w:t>
      </w:r>
      <w:r>
        <w:rPr>
          <w:rFonts w:ascii="Arial" w:hAnsi="Arial" w:cs="Arial"/>
          <w:sz w:val="24"/>
          <w:szCs w:val="24"/>
        </w:rPr>
        <w:t xml:space="preserve"> oportunidades económicas y las </w:t>
      </w:r>
      <w:r w:rsidRPr="00DD03A2">
        <w:rPr>
          <w:rFonts w:ascii="Arial" w:hAnsi="Arial" w:cs="Arial"/>
          <w:sz w:val="24"/>
          <w:szCs w:val="24"/>
        </w:rPr>
        <w:t>privaciones sociales sistemáticas”.</w:t>
      </w:r>
    </w:p>
    <w:p w:rsidR="00DD03A2" w:rsidRDefault="00DD03A2" w:rsidP="00DD03A2">
      <w:pPr>
        <w:spacing w:line="360" w:lineRule="auto"/>
        <w:jc w:val="both"/>
        <w:rPr>
          <w:rFonts w:ascii="Arial" w:hAnsi="Arial" w:cs="Arial"/>
          <w:sz w:val="24"/>
          <w:szCs w:val="24"/>
        </w:rPr>
      </w:pPr>
      <w:r w:rsidRPr="00DD03A2">
        <w:rPr>
          <w:rFonts w:ascii="Arial" w:hAnsi="Arial" w:cs="Arial"/>
          <w:sz w:val="24"/>
          <w:szCs w:val="24"/>
        </w:rPr>
        <w:t>Una economía que se preocupe menos por e</w:t>
      </w:r>
      <w:r>
        <w:rPr>
          <w:rFonts w:ascii="Arial" w:hAnsi="Arial" w:cs="Arial"/>
          <w:sz w:val="24"/>
          <w:szCs w:val="24"/>
        </w:rPr>
        <w:t xml:space="preserve">l crecimiento económico (PIB) y </w:t>
      </w:r>
      <w:r w:rsidRPr="00DD03A2">
        <w:rPr>
          <w:rFonts w:ascii="Arial" w:hAnsi="Arial" w:cs="Arial"/>
          <w:sz w:val="24"/>
          <w:szCs w:val="24"/>
        </w:rPr>
        <w:t>más por mejorar la calidad de la vida de la ge</w:t>
      </w:r>
      <w:r>
        <w:rPr>
          <w:rFonts w:ascii="Arial" w:hAnsi="Arial" w:cs="Arial"/>
          <w:sz w:val="24"/>
          <w:szCs w:val="24"/>
        </w:rPr>
        <w:t xml:space="preserve">nte y una política que vaya más </w:t>
      </w:r>
      <w:r w:rsidRPr="00DD03A2">
        <w:rPr>
          <w:rFonts w:ascii="Arial" w:hAnsi="Arial" w:cs="Arial"/>
          <w:sz w:val="24"/>
          <w:szCs w:val="24"/>
        </w:rPr>
        <w:t>allá de los partidos, de la estructura formal</w:t>
      </w:r>
      <w:r>
        <w:rPr>
          <w:rFonts w:ascii="Arial" w:hAnsi="Arial" w:cs="Arial"/>
          <w:sz w:val="24"/>
          <w:szCs w:val="24"/>
        </w:rPr>
        <w:t xml:space="preserve"> del estado y de lo simplemente </w:t>
      </w:r>
      <w:r w:rsidRPr="00DD03A2">
        <w:rPr>
          <w:rFonts w:ascii="Arial" w:hAnsi="Arial" w:cs="Arial"/>
          <w:sz w:val="24"/>
          <w:szCs w:val="24"/>
        </w:rPr>
        <w:t xml:space="preserve">electoral, deben ser las intencionalidades </w:t>
      </w:r>
      <w:r>
        <w:rPr>
          <w:rFonts w:ascii="Arial" w:hAnsi="Arial" w:cs="Arial"/>
          <w:sz w:val="24"/>
          <w:szCs w:val="24"/>
        </w:rPr>
        <w:t xml:space="preserve">de la enseñanza de las Ciencias </w:t>
      </w:r>
      <w:r w:rsidRPr="00DD03A2">
        <w:rPr>
          <w:rFonts w:ascii="Arial" w:hAnsi="Arial" w:cs="Arial"/>
          <w:sz w:val="24"/>
          <w:szCs w:val="24"/>
        </w:rPr>
        <w:t>Económicas y Políticas. La tarea del área es refle</w:t>
      </w:r>
      <w:r>
        <w:rPr>
          <w:rFonts w:ascii="Arial" w:hAnsi="Arial" w:cs="Arial"/>
          <w:sz w:val="24"/>
          <w:szCs w:val="24"/>
        </w:rPr>
        <w:t xml:space="preserve">xionar sobre la construcción de </w:t>
      </w:r>
      <w:r w:rsidRPr="00DD03A2">
        <w:rPr>
          <w:rFonts w:ascii="Arial" w:hAnsi="Arial" w:cs="Arial"/>
          <w:sz w:val="24"/>
          <w:szCs w:val="24"/>
        </w:rPr>
        <w:t>una sociedad que, como lo propone Manfred M</w:t>
      </w:r>
      <w:r>
        <w:rPr>
          <w:rFonts w:ascii="Arial" w:hAnsi="Arial" w:cs="Arial"/>
          <w:sz w:val="24"/>
          <w:szCs w:val="24"/>
        </w:rPr>
        <w:t xml:space="preserve">ax-Neef (2003), pueda persistir </w:t>
      </w:r>
      <w:r w:rsidRPr="00DD03A2">
        <w:rPr>
          <w:rFonts w:ascii="Arial" w:hAnsi="Arial" w:cs="Arial"/>
          <w:sz w:val="24"/>
          <w:szCs w:val="24"/>
        </w:rPr>
        <w:t>en el desarrollo a escala humana; de allí que la apuesta desde la Secretaría de</w:t>
      </w:r>
      <w:r>
        <w:rPr>
          <w:rFonts w:ascii="Arial" w:hAnsi="Arial" w:cs="Arial"/>
          <w:sz w:val="24"/>
          <w:szCs w:val="24"/>
        </w:rPr>
        <w:t xml:space="preserve"> </w:t>
      </w:r>
      <w:r w:rsidRPr="00DD03A2">
        <w:rPr>
          <w:rFonts w:ascii="Arial" w:hAnsi="Arial" w:cs="Arial"/>
          <w:sz w:val="24"/>
          <w:szCs w:val="24"/>
        </w:rPr>
        <w:t>Educación de Medellín se encamine a trabajar, desde las aulas, por una sociedad</w:t>
      </w:r>
      <w:r>
        <w:rPr>
          <w:rFonts w:ascii="Arial" w:hAnsi="Arial" w:cs="Arial"/>
          <w:sz w:val="24"/>
          <w:szCs w:val="24"/>
        </w:rPr>
        <w:t xml:space="preserve"> </w:t>
      </w:r>
      <w:r w:rsidRPr="00DD03A2">
        <w:rPr>
          <w:rFonts w:ascii="Arial" w:hAnsi="Arial" w:cs="Arial"/>
          <w:sz w:val="24"/>
          <w:szCs w:val="24"/>
        </w:rPr>
        <w:t>más equitativa y sin exclusiones, que favorezca la reflexión crítica para la</w:t>
      </w:r>
      <w:r>
        <w:rPr>
          <w:rFonts w:ascii="Arial" w:hAnsi="Arial" w:cs="Arial"/>
          <w:sz w:val="24"/>
          <w:szCs w:val="24"/>
        </w:rPr>
        <w:t xml:space="preserve"> </w:t>
      </w:r>
      <w:r w:rsidRPr="00DD03A2">
        <w:rPr>
          <w:rFonts w:ascii="Arial" w:hAnsi="Arial" w:cs="Arial"/>
          <w:sz w:val="24"/>
          <w:szCs w:val="24"/>
        </w:rPr>
        <w:t>construcción de una sociedad en la que los po</w:t>
      </w:r>
      <w:r>
        <w:rPr>
          <w:rFonts w:ascii="Arial" w:hAnsi="Arial" w:cs="Arial"/>
          <w:sz w:val="24"/>
          <w:szCs w:val="24"/>
        </w:rPr>
        <w:t xml:space="preserve">deres económicos y políticos no </w:t>
      </w:r>
      <w:r w:rsidRPr="00DD03A2">
        <w:rPr>
          <w:rFonts w:ascii="Arial" w:hAnsi="Arial" w:cs="Arial"/>
          <w:sz w:val="24"/>
          <w:szCs w:val="24"/>
        </w:rPr>
        <w:t>se antepongan sobre la dignidad humana.</w:t>
      </w:r>
    </w:p>
    <w:p w:rsidR="002672FD" w:rsidRDefault="002672FD" w:rsidP="00E15FBF">
      <w:pPr>
        <w:spacing w:line="360" w:lineRule="auto"/>
        <w:rPr>
          <w:rFonts w:ascii="Arial" w:hAnsi="Arial" w:cs="Arial"/>
          <w:b/>
          <w:sz w:val="24"/>
          <w:szCs w:val="24"/>
        </w:rPr>
      </w:pPr>
      <w:r w:rsidRPr="00DD03A2">
        <w:rPr>
          <w:rFonts w:ascii="Arial" w:hAnsi="Arial" w:cs="Arial"/>
          <w:b/>
          <w:sz w:val="24"/>
          <w:szCs w:val="24"/>
        </w:rPr>
        <w:t>Estructura del área</w:t>
      </w:r>
    </w:p>
    <w:p w:rsidR="00DD03A2" w:rsidRDefault="00DD03A2" w:rsidP="00DD03A2">
      <w:pPr>
        <w:spacing w:line="360" w:lineRule="auto"/>
        <w:rPr>
          <w:rFonts w:ascii="Arial" w:hAnsi="Arial" w:cs="Arial"/>
          <w:sz w:val="24"/>
          <w:szCs w:val="24"/>
        </w:rPr>
      </w:pPr>
      <w:r w:rsidRPr="00DD03A2">
        <w:rPr>
          <w:rFonts w:ascii="Arial" w:hAnsi="Arial" w:cs="Arial"/>
          <w:sz w:val="24"/>
          <w:szCs w:val="24"/>
        </w:rPr>
        <w:t xml:space="preserve">En el plan de área se comprenden la economía y la </w:t>
      </w:r>
      <w:r>
        <w:rPr>
          <w:rFonts w:ascii="Arial" w:hAnsi="Arial" w:cs="Arial"/>
          <w:sz w:val="24"/>
          <w:szCs w:val="24"/>
        </w:rPr>
        <w:t xml:space="preserve">política a partir de principios </w:t>
      </w:r>
      <w:r w:rsidRPr="00DD03A2">
        <w:rPr>
          <w:rFonts w:ascii="Arial" w:hAnsi="Arial" w:cs="Arial"/>
          <w:sz w:val="24"/>
          <w:szCs w:val="24"/>
        </w:rPr>
        <w:t>didácticos contextualizados y problematizadore</w:t>
      </w:r>
      <w:r>
        <w:rPr>
          <w:rFonts w:ascii="Arial" w:hAnsi="Arial" w:cs="Arial"/>
          <w:sz w:val="24"/>
          <w:szCs w:val="24"/>
        </w:rPr>
        <w:t xml:space="preserve">s. El presente plan de estudios </w:t>
      </w:r>
      <w:r w:rsidRPr="00DD03A2">
        <w:rPr>
          <w:rFonts w:ascii="Arial" w:hAnsi="Arial" w:cs="Arial"/>
          <w:sz w:val="24"/>
          <w:szCs w:val="24"/>
        </w:rPr>
        <w:t>se articula con las áreas de Ciencias Sociales</w:t>
      </w:r>
      <w:r>
        <w:rPr>
          <w:rFonts w:ascii="Arial" w:hAnsi="Arial" w:cs="Arial"/>
          <w:sz w:val="24"/>
          <w:szCs w:val="24"/>
        </w:rPr>
        <w:t xml:space="preserve">, las Competencias Ciudadanas y </w:t>
      </w:r>
      <w:r w:rsidRPr="00DD03A2">
        <w:rPr>
          <w:rFonts w:ascii="Arial" w:hAnsi="Arial" w:cs="Arial"/>
          <w:sz w:val="24"/>
          <w:szCs w:val="24"/>
        </w:rPr>
        <w:t>los proyectos de Afrocolombianidad y Constitución Política y Democracia.</w:t>
      </w:r>
    </w:p>
    <w:p w:rsidR="00DD03A2" w:rsidRDefault="00DD03A2" w:rsidP="00DD03A2">
      <w:pPr>
        <w:spacing w:line="360" w:lineRule="auto"/>
        <w:rPr>
          <w:rFonts w:ascii="Arial" w:hAnsi="Arial" w:cs="Arial"/>
          <w:sz w:val="24"/>
          <w:szCs w:val="24"/>
        </w:rPr>
      </w:pPr>
      <w:r w:rsidRPr="00DD03A2">
        <w:rPr>
          <w:rFonts w:ascii="Arial" w:hAnsi="Arial" w:cs="Arial"/>
          <w:sz w:val="24"/>
          <w:szCs w:val="24"/>
        </w:rPr>
        <w:t>Dado su énfasis en el desarrollo de habilidades</w:t>
      </w:r>
      <w:r>
        <w:rPr>
          <w:rFonts w:ascii="Arial" w:hAnsi="Arial" w:cs="Arial"/>
          <w:sz w:val="24"/>
          <w:szCs w:val="24"/>
        </w:rPr>
        <w:t xml:space="preserve"> investigativas, se propone que </w:t>
      </w:r>
      <w:r w:rsidRPr="00DD03A2">
        <w:rPr>
          <w:rFonts w:ascii="Arial" w:hAnsi="Arial" w:cs="Arial"/>
          <w:sz w:val="24"/>
          <w:szCs w:val="24"/>
        </w:rPr>
        <w:t>desde el primer periodo los estudiantes em</w:t>
      </w:r>
      <w:r>
        <w:rPr>
          <w:rFonts w:ascii="Arial" w:hAnsi="Arial" w:cs="Arial"/>
          <w:sz w:val="24"/>
          <w:szCs w:val="24"/>
        </w:rPr>
        <w:t xml:space="preserve">piecen investigar un tema de su </w:t>
      </w:r>
      <w:r w:rsidRPr="00DD03A2">
        <w:rPr>
          <w:rFonts w:ascii="Arial" w:hAnsi="Arial" w:cs="Arial"/>
          <w:sz w:val="24"/>
          <w:szCs w:val="24"/>
        </w:rPr>
        <w:t>interés relacionado con el área, luego de recib</w:t>
      </w:r>
      <w:r>
        <w:rPr>
          <w:rFonts w:ascii="Arial" w:hAnsi="Arial" w:cs="Arial"/>
          <w:sz w:val="24"/>
          <w:szCs w:val="24"/>
        </w:rPr>
        <w:t xml:space="preserve">ir una capacitación en el campo </w:t>
      </w:r>
      <w:r w:rsidRPr="00DD03A2">
        <w:rPr>
          <w:rFonts w:ascii="Arial" w:hAnsi="Arial" w:cs="Arial"/>
          <w:sz w:val="24"/>
          <w:szCs w:val="24"/>
        </w:rPr>
        <w:t xml:space="preserve">metodológico; procurando al mismo tiempo que al </w:t>
      </w:r>
      <w:r>
        <w:rPr>
          <w:rFonts w:ascii="Arial" w:hAnsi="Arial" w:cs="Arial"/>
          <w:sz w:val="24"/>
          <w:szCs w:val="24"/>
        </w:rPr>
        <w:t xml:space="preserve">finalizar cada periodo y el año </w:t>
      </w:r>
      <w:r w:rsidRPr="00DD03A2">
        <w:rPr>
          <w:rFonts w:ascii="Arial" w:hAnsi="Arial" w:cs="Arial"/>
          <w:sz w:val="24"/>
          <w:szCs w:val="24"/>
        </w:rPr>
        <w:t>escolar puedan presentar evidencias de sus proc</w:t>
      </w:r>
      <w:r>
        <w:rPr>
          <w:rFonts w:ascii="Arial" w:hAnsi="Arial" w:cs="Arial"/>
          <w:sz w:val="24"/>
          <w:szCs w:val="24"/>
        </w:rPr>
        <w:t xml:space="preserve">esos investigativos: plegables, </w:t>
      </w:r>
      <w:r w:rsidRPr="00DD03A2">
        <w:rPr>
          <w:rFonts w:ascii="Arial" w:hAnsi="Arial" w:cs="Arial"/>
          <w:sz w:val="24"/>
          <w:szCs w:val="24"/>
        </w:rPr>
        <w:t>fanzines, mapas conceptuales, artículos de revist</w:t>
      </w:r>
      <w:r>
        <w:rPr>
          <w:rFonts w:ascii="Arial" w:hAnsi="Arial" w:cs="Arial"/>
          <w:sz w:val="24"/>
          <w:szCs w:val="24"/>
        </w:rPr>
        <w:t xml:space="preserve">a, vídeos, participación en </w:t>
      </w:r>
      <w:r w:rsidRPr="00DD03A2">
        <w:rPr>
          <w:rFonts w:ascii="Arial" w:hAnsi="Arial" w:cs="Arial"/>
          <w:sz w:val="24"/>
          <w:szCs w:val="24"/>
        </w:rPr>
        <w:t>foros, etc.</w:t>
      </w:r>
    </w:p>
    <w:p w:rsidR="00DD03A2" w:rsidRDefault="00DD03A2" w:rsidP="00DD03A2">
      <w:pPr>
        <w:spacing w:line="360" w:lineRule="auto"/>
        <w:jc w:val="both"/>
        <w:rPr>
          <w:rFonts w:ascii="Arial" w:hAnsi="Arial" w:cs="Arial"/>
          <w:sz w:val="24"/>
          <w:szCs w:val="24"/>
        </w:rPr>
      </w:pPr>
      <w:r w:rsidRPr="00DD03A2">
        <w:rPr>
          <w:rFonts w:ascii="Arial" w:hAnsi="Arial" w:cs="Arial"/>
          <w:sz w:val="24"/>
          <w:szCs w:val="24"/>
        </w:rPr>
        <w:t xml:space="preserve">La siguiente estructura es la apuesta de la </w:t>
      </w:r>
      <w:r>
        <w:rPr>
          <w:rFonts w:ascii="Arial" w:hAnsi="Arial" w:cs="Arial"/>
          <w:sz w:val="24"/>
          <w:szCs w:val="24"/>
        </w:rPr>
        <w:t xml:space="preserve">Secretaría de Educación para la </w:t>
      </w:r>
      <w:r w:rsidRPr="00DD03A2">
        <w:rPr>
          <w:rFonts w:ascii="Arial" w:hAnsi="Arial" w:cs="Arial"/>
          <w:sz w:val="24"/>
          <w:szCs w:val="24"/>
        </w:rPr>
        <w:t>ciudad; el grupo de docentes responsable de</w:t>
      </w:r>
      <w:r>
        <w:rPr>
          <w:rFonts w:ascii="Arial" w:hAnsi="Arial" w:cs="Arial"/>
          <w:sz w:val="24"/>
          <w:szCs w:val="24"/>
        </w:rPr>
        <w:t xml:space="preserve">l diseño de la malla curricular </w:t>
      </w:r>
      <w:r w:rsidRPr="00DD03A2">
        <w:rPr>
          <w:rFonts w:ascii="Arial" w:hAnsi="Arial" w:cs="Arial"/>
          <w:sz w:val="24"/>
          <w:szCs w:val="24"/>
        </w:rPr>
        <w:t>construyó los objetivos, las competencias, las preguntas problemat</w:t>
      </w:r>
      <w:r>
        <w:rPr>
          <w:rFonts w:ascii="Arial" w:hAnsi="Arial" w:cs="Arial"/>
          <w:sz w:val="24"/>
          <w:szCs w:val="24"/>
        </w:rPr>
        <w:t xml:space="preserve">izadoras, los </w:t>
      </w:r>
      <w:r w:rsidRPr="00DD03A2">
        <w:rPr>
          <w:rFonts w:ascii="Arial" w:hAnsi="Arial" w:cs="Arial"/>
          <w:sz w:val="24"/>
          <w:szCs w:val="24"/>
        </w:rPr>
        <w:t xml:space="preserve">ejes de los estándares y los indicadores de </w:t>
      </w:r>
      <w:r>
        <w:rPr>
          <w:rFonts w:ascii="Arial" w:hAnsi="Arial" w:cs="Arial"/>
          <w:sz w:val="24"/>
          <w:szCs w:val="24"/>
        </w:rPr>
        <w:t xml:space="preserve">desempeño, dado que a excepción </w:t>
      </w:r>
      <w:r w:rsidRPr="00DD03A2">
        <w:rPr>
          <w:rFonts w:ascii="Arial" w:hAnsi="Arial" w:cs="Arial"/>
          <w:sz w:val="24"/>
          <w:szCs w:val="24"/>
        </w:rPr>
        <w:t>de la Resolución 2.343 de 1996, en el país</w:t>
      </w:r>
      <w:r>
        <w:rPr>
          <w:rFonts w:ascii="Arial" w:hAnsi="Arial" w:cs="Arial"/>
          <w:sz w:val="24"/>
          <w:szCs w:val="24"/>
        </w:rPr>
        <w:t xml:space="preserve"> no se ha </w:t>
      </w:r>
      <w:r>
        <w:rPr>
          <w:rFonts w:ascii="Arial" w:hAnsi="Arial" w:cs="Arial"/>
          <w:sz w:val="24"/>
          <w:szCs w:val="24"/>
        </w:rPr>
        <w:lastRenderedPageBreak/>
        <w:t xml:space="preserve">producido información </w:t>
      </w:r>
      <w:r w:rsidRPr="00DD03A2">
        <w:rPr>
          <w:rFonts w:ascii="Arial" w:hAnsi="Arial" w:cs="Arial"/>
          <w:sz w:val="24"/>
          <w:szCs w:val="24"/>
        </w:rPr>
        <w:t>significativa que oriente a los docentes en el d</w:t>
      </w:r>
      <w:r>
        <w:rPr>
          <w:rFonts w:ascii="Arial" w:hAnsi="Arial" w:cs="Arial"/>
          <w:sz w:val="24"/>
          <w:szCs w:val="24"/>
        </w:rPr>
        <w:t xml:space="preserve">iseño curricular del área. Esta </w:t>
      </w:r>
      <w:r w:rsidRPr="00DD03A2">
        <w:rPr>
          <w:rFonts w:ascii="Arial" w:hAnsi="Arial" w:cs="Arial"/>
          <w:sz w:val="24"/>
          <w:szCs w:val="24"/>
        </w:rPr>
        <w:t>resolución que ha sido derogada, deja abierta</w:t>
      </w:r>
      <w:r>
        <w:rPr>
          <w:rFonts w:ascii="Arial" w:hAnsi="Arial" w:cs="Arial"/>
          <w:sz w:val="24"/>
          <w:szCs w:val="24"/>
        </w:rPr>
        <w:t xml:space="preserve"> la posibilidad a las entidades </w:t>
      </w:r>
      <w:r w:rsidRPr="00DD03A2">
        <w:rPr>
          <w:rFonts w:ascii="Arial" w:hAnsi="Arial" w:cs="Arial"/>
          <w:sz w:val="24"/>
          <w:szCs w:val="24"/>
        </w:rPr>
        <w:t>territoriales certificadas, su implementación</w:t>
      </w:r>
      <w:r>
        <w:rPr>
          <w:rFonts w:ascii="Arial" w:hAnsi="Arial" w:cs="Arial"/>
          <w:sz w:val="24"/>
          <w:szCs w:val="24"/>
        </w:rPr>
        <w:t xml:space="preserve"> o no. Dado lo antes mencionado </w:t>
      </w:r>
      <w:r w:rsidRPr="00DD03A2">
        <w:rPr>
          <w:rFonts w:ascii="Arial" w:hAnsi="Arial" w:cs="Arial"/>
          <w:sz w:val="24"/>
          <w:szCs w:val="24"/>
        </w:rPr>
        <w:t>(la carencia de normas técnicas curriculare</w:t>
      </w:r>
      <w:r>
        <w:rPr>
          <w:rFonts w:ascii="Arial" w:hAnsi="Arial" w:cs="Arial"/>
          <w:sz w:val="24"/>
          <w:szCs w:val="24"/>
        </w:rPr>
        <w:t xml:space="preserve">s, emanadas desde el Ministerio </w:t>
      </w:r>
      <w:r w:rsidRPr="00DD03A2">
        <w:rPr>
          <w:rFonts w:ascii="Arial" w:hAnsi="Arial" w:cs="Arial"/>
          <w:sz w:val="24"/>
          <w:szCs w:val="24"/>
        </w:rPr>
        <w:t>de Educación Nacional para el área en cuestió</w:t>
      </w:r>
      <w:r>
        <w:rPr>
          <w:rFonts w:ascii="Arial" w:hAnsi="Arial" w:cs="Arial"/>
          <w:sz w:val="24"/>
          <w:szCs w:val="24"/>
        </w:rPr>
        <w:t xml:space="preserve">n), posibilita que el Municipio </w:t>
      </w:r>
      <w:r w:rsidRPr="00DD03A2">
        <w:rPr>
          <w:rFonts w:ascii="Arial" w:hAnsi="Arial" w:cs="Arial"/>
          <w:sz w:val="24"/>
          <w:szCs w:val="24"/>
        </w:rPr>
        <w:t>de Medellín acoja las directrices de la Resol</w:t>
      </w:r>
      <w:r>
        <w:rPr>
          <w:rFonts w:ascii="Arial" w:hAnsi="Arial" w:cs="Arial"/>
          <w:sz w:val="24"/>
          <w:szCs w:val="24"/>
        </w:rPr>
        <w:t xml:space="preserve">ución 2.343 de 1996 para lo que </w:t>
      </w:r>
      <w:r w:rsidRPr="00DD03A2">
        <w:rPr>
          <w:rFonts w:ascii="Arial" w:hAnsi="Arial" w:cs="Arial"/>
          <w:sz w:val="24"/>
          <w:szCs w:val="24"/>
        </w:rPr>
        <w:t>respecta al área de Ciencias Económicas y Políticas</w:t>
      </w:r>
      <w:r>
        <w:rPr>
          <w:rFonts w:ascii="Arial" w:hAnsi="Arial" w:cs="Arial"/>
          <w:sz w:val="24"/>
          <w:szCs w:val="24"/>
        </w:rPr>
        <w:t>.</w:t>
      </w:r>
    </w:p>
    <w:p w:rsidR="00DD03A2" w:rsidRPr="00DD03A2" w:rsidRDefault="00DD03A2" w:rsidP="00DD03A2">
      <w:pPr>
        <w:spacing w:line="360" w:lineRule="auto"/>
        <w:jc w:val="both"/>
        <w:rPr>
          <w:rFonts w:ascii="Arial" w:hAnsi="Arial" w:cs="Arial"/>
          <w:sz w:val="24"/>
          <w:szCs w:val="24"/>
        </w:rPr>
      </w:pPr>
      <w:r w:rsidRPr="00DD03A2">
        <w:rPr>
          <w:rFonts w:ascii="Arial" w:hAnsi="Arial" w:cs="Arial"/>
          <w:sz w:val="24"/>
          <w:szCs w:val="24"/>
        </w:rPr>
        <w:t>El área de Economía y Política se estructur</w:t>
      </w:r>
      <w:r>
        <w:rPr>
          <w:rFonts w:ascii="Arial" w:hAnsi="Arial" w:cs="Arial"/>
          <w:sz w:val="24"/>
          <w:szCs w:val="24"/>
        </w:rPr>
        <w:t xml:space="preserve">a en cada uno de los diferentes </w:t>
      </w:r>
      <w:r w:rsidRPr="00DD03A2">
        <w:rPr>
          <w:rFonts w:ascii="Arial" w:hAnsi="Arial" w:cs="Arial"/>
          <w:sz w:val="24"/>
          <w:szCs w:val="24"/>
        </w:rPr>
        <w:t>periodos a partir de los siguientes elementos:</w:t>
      </w:r>
    </w:p>
    <w:p w:rsidR="00DD03A2" w:rsidRPr="00DD03A2" w:rsidRDefault="00DD03A2" w:rsidP="00E15FBF">
      <w:pPr>
        <w:spacing w:line="360" w:lineRule="auto"/>
        <w:rPr>
          <w:rFonts w:ascii="Arial" w:hAnsi="Arial" w:cs="Arial"/>
          <w:b/>
          <w:sz w:val="24"/>
          <w:szCs w:val="24"/>
        </w:rPr>
      </w:pPr>
    </w:p>
    <w:p w:rsidR="002672FD" w:rsidRDefault="008331DA" w:rsidP="00E15FBF">
      <w:pPr>
        <w:spacing w:line="360" w:lineRule="auto"/>
        <w:rPr>
          <w:rFonts w:ascii="Arial" w:hAnsi="Arial" w:cs="Arial"/>
          <w:sz w:val="24"/>
          <w:szCs w:val="24"/>
        </w:rPr>
      </w:pPr>
      <w:r>
        <w:rPr>
          <w:rFonts w:ascii="Arial" w:hAnsi="Arial" w:cs="Arial"/>
          <w:b/>
          <w:sz w:val="24"/>
          <w:szCs w:val="24"/>
        </w:rPr>
        <w:t xml:space="preserve">3.3. </w:t>
      </w:r>
      <w:r w:rsidR="002672FD" w:rsidRPr="00E15FBF">
        <w:rPr>
          <w:rFonts w:ascii="Arial" w:hAnsi="Arial" w:cs="Arial"/>
          <w:b/>
          <w:sz w:val="24"/>
          <w:szCs w:val="24"/>
        </w:rPr>
        <w:t>Objetivo</w:t>
      </w:r>
      <w:r>
        <w:rPr>
          <w:rFonts w:ascii="Arial" w:hAnsi="Arial" w:cs="Arial"/>
          <w:b/>
          <w:sz w:val="24"/>
          <w:szCs w:val="24"/>
        </w:rPr>
        <w:t>s:</w:t>
      </w:r>
      <w:r w:rsidR="002672FD" w:rsidRPr="00E15FBF">
        <w:rPr>
          <w:rFonts w:ascii="Arial" w:hAnsi="Arial" w:cs="Arial"/>
          <w:sz w:val="24"/>
          <w:szCs w:val="24"/>
        </w:rPr>
        <w:t xml:space="preserve"> es el propósito que se busca alcanzar en cada uno de los grados.</w:t>
      </w:r>
    </w:p>
    <w:p w:rsidR="00AF51BB" w:rsidRPr="00AF51BB" w:rsidRDefault="008331DA" w:rsidP="00AF51BB">
      <w:pPr>
        <w:pStyle w:val="Sinespaciado"/>
        <w:spacing w:line="360" w:lineRule="auto"/>
        <w:jc w:val="both"/>
        <w:rPr>
          <w:rFonts w:ascii="Arial" w:hAnsi="Arial" w:cs="Arial"/>
          <w:b/>
          <w:sz w:val="24"/>
          <w:szCs w:val="24"/>
        </w:rPr>
      </w:pPr>
      <w:r>
        <w:rPr>
          <w:rFonts w:ascii="Arial" w:hAnsi="Arial" w:cs="Arial"/>
          <w:b/>
          <w:sz w:val="24"/>
          <w:szCs w:val="24"/>
        </w:rPr>
        <w:t xml:space="preserve"> </w:t>
      </w:r>
      <w:r w:rsidR="0025345C">
        <w:rPr>
          <w:rFonts w:ascii="Arial" w:hAnsi="Arial" w:cs="Arial"/>
          <w:b/>
          <w:sz w:val="24"/>
          <w:szCs w:val="24"/>
        </w:rPr>
        <w:t>Objetivos generales del área:</w:t>
      </w:r>
      <w:r w:rsidR="00AF51BB" w:rsidRPr="00AF51BB">
        <w:rPr>
          <w:rFonts w:ascii="Arial" w:hAnsi="Arial" w:cs="Arial"/>
          <w:b/>
          <w:sz w:val="24"/>
          <w:szCs w:val="24"/>
        </w:rPr>
        <w:t xml:space="preserve"> </w:t>
      </w:r>
      <w:r w:rsidR="0025345C">
        <w:rPr>
          <w:rFonts w:ascii="Arial" w:hAnsi="Arial" w:cs="Arial"/>
          <w:sz w:val="24"/>
          <w:szCs w:val="24"/>
        </w:rPr>
        <w:t xml:space="preserve">Teniendo </w:t>
      </w:r>
      <w:r w:rsidR="00AF51BB" w:rsidRPr="00AF51BB">
        <w:rPr>
          <w:rFonts w:ascii="Arial" w:hAnsi="Arial" w:cs="Arial"/>
          <w:sz w:val="24"/>
          <w:szCs w:val="24"/>
        </w:rPr>
        <w:t xml:space="preserve"> en cuenta el artículo</w:t>
      </w:r>
      <w:r w:rsidR="0025345C">
        <w:rPr>
          <w:rFonts w:ascii="Arial" w:hAnsi="Arial" w:cs="Arial"/>
          <w:sz w:val="24"/>
          <w:szCs w:val="24"/>
        </w:rPr>
        <w:t xml:space="preserve"> </w:t>
      </w:r>
      <w:r w:rsidR="00AF51BB" w:rsidRPr="00AF51BB">
        <w:rPr>
          <w:rFonts w:ascii="Arial" w:hAnsi="Arial" w:cs="Arial"/>
          <w:sz w:val="24"/>
          <w:szCs w:val="24"/>
        </w:rPr>
        <w:t>31</w:t>
      </w:r>
      <w:r w:rsidR="0025345C">
        <w:rPr>
          <w:rFonts w:ascii="Arial" w:hAnsi="Arial" w:cs="Arial"/>
          <w:sz w:val="24"/>
          <w:szCs w:val="24"/>
        </w:rPr>
        <w:t xml:space="preserve"> </w:t>
      </w:r>
      <w:r w:rsidR="00AF51BB" w:rsidRPr="00AF51BB">
        <w:rPr>
          <w:rFonts w:ascii="Arial" w:hAnsi="Arial" w:cs="Arial"/>
          <w:sz w:val="24"/>
          <w:szCs w:val="24"/>
        </w:rPr>
        <w:t>de</w:t>
      </w:r>
      <w:r w:rsidR="0025345C">
        <w:rPr>
          <w:rFonts w:ascii="Arial" w:hAnsi="Arial" w:cs="Arial"/>
          <w:sz w:val="24"/>
          <w:szCs w:val="24"/>
        </w:rPr>
        <w:t xml:space="preserve"> </w:t>
      </w:r>
      <w:r w:rsidR="00AF51BB" w:rsidRPr="00AF51BB">
        <w:rPr>
          <w:rFonts w:ascii="Arial" w:hAnsi="Arial" w:cs="Arial"/>
          <w:sz w:val="24"/>
          <w:szCs w:val="24"/>
        </w:rPr>
        <w:t>la</w:t>
      </w:r>
      <w:r w:rsidR="0025345C">
        <w:rPr>
          <w:rFonts w:ascii="Arial" w:hAnsi="Arial" w:cs="Arial"/>
          <w:sz w:val="24"/>
          <w:szCs w:val="24"/>
        </w:rPr>
        <w:t xml:space="preserve"> </w:t>
      </w:r>
      <w:r w:rsidR="00AF51BB" w:rsidRPr="00AF51BB">
        <w:rPr>
          <w:rFonts w:ascii="Arial" w:hAnsi="Arial" w:cs="Arial"/>
          <w:sz w:val="24"/>
          <w:szCs w:val="24"/>
        </w:rPr>
        <w:t>Ley</w:t>
      </w:r>
      <w:r w:rsidR="0025345C">
        <w:rPr>
          <w:rFonts w:ascii="Arial" w:hAnsi="Arial" w:cs="Arial"/>
          <w:sz w:val="24"/>
          <w:szCs w:val="24"/>
        </w:rPr>
        <w:t xml:space="preserve"> </w:t>
      </w:r>
      <w:r w:rsidR="00AF51BB" w:rsidRPr="00AF51BB">
        <w:rPr>
          <w:rFonts w:ascii="Arial" w:hAnsi="Arial" w:cs="Arial"/>
          <w:sz w:val="24"/>
          <w:szCs w:val="24"/>
        </w:rPr>
        <w:t>General de la Educación de1994. “para el logro de los objetivos de la educación Media Académica serán obligatorias y fundamentales las mismas áreas de la Educación Básica en un nivel más avanzado, además de las Ciencias Económicas y Políticas y la Filosofía”.</w:t>
      </w:r>
    </w:p>
    <w:p w:rsidR="00AF51BB" w:rsidRPr="00B31EEB" w:rsidRDefault="00AF51BB" w:rsidP="00AF51BB">
      <w:pPr>
        <w:pStyle w:val="Sinespaciado"/>
        <w:spacing w:line="276" w:lineRule="auto"/>
        <w:jc w:val="both"/>
        <w:rPr>
          <w:rFonts w:cs="Calibri"/>
          <w:sz w:val="24"/>
          <w:szCs w:val="24"/>
        </w:rPr>
      </w:pPr>
    </w:p>
    <w:p w:rsidR="00AF51BB" w:rsidRPr="0025345C" w:rsidRDefault="006E42C1" w:rsidP="00AF51BB">
      <w:pPr>
        <w:pStyle w:val="Sinespaciado"/>
        <w:rPr>
          <w:rFonts w:ascii="Arial" w:hAnsi="Arial" w:cs="Arial"/>
          <w:b/>
          <w:sz w:val="24"/>
          <w:szCs w:val="24"/>
        </w:rPr>
      </w:pPr>
      <w:r>
        <w:rPr>
          <w:rFonts w:ascii="Arial" w:hAnsi="Arial" w:cs="Arial"/>
          <w:b/>
          <w:sz w:val="24"/>
          <w:szCs w:val="24"/>
        </w:rPr>
        <w:t>Objetivos por grados</w:t>
      </w:r>
    </w:p>
    <w:p w:rsidR="0025345C" w:rsidRPr="0025345C" w:rsidRDefault="0025345C" w:rsidP="00AF51BB">
      <w:pPr>
        <w:pStyle w:val="Sinespaciado"/>
        <w:rPr>
          <w:rFonts w:ascii="Arial" w:hAnsi="Arial" w:cs="Arial"/>
          <w:b/>
          <w:sz w:val="24"/>
          <w:szCs w:val="24"/>
        </w:rPr>
      </w:pPr>
    </w:p>
    <w:p w:rsidR="00AF51BB" w:rsidRDefault="0025345C" w:rsidP="00AF51BB">
      <w:pPr>
        <w:pStyle w:val="Sinespaciado"/>
        <w:rPr>
          <w:rFonts w:ascii="Arial" w:hAnsi="Arial" w:cs="Arial"/>
          <w:b/>
          <w:sz w:val="24"/>
          <w:szCs w:val="24"/>
        </w:rPr>
      </w:pPr>
      <w:r w:rsidRPr="0025345C">
        <w:rPr>
          <w:rFonts w:ascii="Arial" w:hAnsi="Arial" w:cs="Arial"/>
          <w:b/>
          <w:sz w:val="24"/>
          <w:szCs w:val="24"/>
        </w:rPr>
        <w:t xml:space="preserve">Objetivo decimo </w:t>
      </w:r>
    </w:p>
    <w:p w:rsidR="0025345C" w:rsidRPr="0025345C" w:rsidRDefault="0025345C" w:rsidP="00AF51BB">
      <w:pPr>
        <w:pStyle w:val="Sinespaciado"/>
        <w:rPr>
          <w:rFonts w:ascii="Arial" w:hAnsi="Arial" w:cs="Arial"/>
          <w:b/>
          <w:sz w:val="24"/>
          <w:szCs w:val="24"/>
        </w:rPr>
      </w:pPr>
    </w:p>
    <w:p w:rsidR="00AF51BB" w:rsidRPr="00AF51BB" w:rsidRDefault="00AF51BB" w:rsidP="00AF51BB">
      <w:pPr>
        <w:pStyle w:val="Sinespaciado"/>
        <w:spacing w:line="360" w:lineRule="auto"/>
        <w:jc w:val="both"/>
        <w:rPr>
          <w:rFonts w:ascii="Arial" w:hAnsi="Arial" w:cs="Arial"/>
          <w:sz w:val="24"/>
          <w:szCs w:val="24"/>
        </w:rPr>
      </w:pPr>
      <w:r w:rsidRPr="00AF51BB">
        <w:rPr>
          <w:rFonts w:ascii="Arial" w:hAnsi="Arial" w:cs="Arial"/>
          <w:sz w:val="24"/>
          <w:szCs w:val="24"/>
        </w:rPr>
        <w:t xml:space="preserve">• Profundizar en un campo del conocimiento o en una actividad específica de acuerdo con los intereses y capacidades los estudiantes. </w:t>
      </w:r>
    </w:p>
    <w:p w:rsidR="00AF51BB" w:rsidRPr="00AF51BB" w:rsidRDefault="00AF51BB" w:rsidP="00AF51BB">
      <w:pPr>
        <w:pStyle w:val="Sinespaciado"/>
        <w:spacing w:line="360" w:lineRule="auto"/>
        <w:jc w:val="both"/>
        <w:rPr>
          <w:rFonts w:ascii="Arial" w:hAnsi="Arial" w:cs="Arial"/>
          <w:sz w:val="24"/>
          <w:szCs w:val="24"/>
        </w:rPr>
      </w:pPr>
      <w:r w:rsidRPr="00AF51BB">
        <w:rPr>
          <w:rFonts w:ascii="Arial" w:hAnsi="Arial" w:cs="Arial"/>
          <w:sz w:val="24"/>
          <w:szCs w:val="24"/>
        </w:rPr>
        <w:t xml:space="preserve">• Incorporar la investigación al proceso cognoscitivo, tanto de laboratorio como de la realidad nacional, en sus aspectos naturales, económicos, políticos y sociales. </w:t>
      </w:r>
    </w:p>
    <w:p w:rsidR="00AF51BB" w:rsidRPr="00AF51BB" w:rsidRDefault="0025345C" w:rsidP="00AF51BB">
      <w:pPr>
        <w:pStyle w:val="Sinespaciado"/>
        <w:spacing w:line="360" w:lineRule="auto"/>
        <w:jc w:val="both"/>
        <w:rPr>
          <w:rFonts w:ascii="Arial" w:hAnsi="Arial" w:cs="Arial"/>
          <w:sz w:val="24"/>
          <w:szCs w:val="24"/>
        </w:rPr>
      </w:pPr>
      <w:r>
        <w:rPr>
          <w:rFonts w:ascii="Arial" w:hAnsi="Arial" w:cs="Arial"/>
          <w:sz w:val="24"/>
          <w:szCs w:val="24"/>
        </w:rPr>
        <w:t>• Vincular</w:t>
      </w:r>
      <w:r w:rsidR="00AF51BB" w:rsidRPr="00AF51BB">
        <w:rPr>
          <w:rFonts w:ascii="Arial" w:hAnsi="Arial" w:cs="Arial"/>
          <w:sz w:val="24"/>
          <w:szCs w:val="24"/>
        </w:rPr>
        <w:t xml:space="preserve"> a programas de desarrollo y organización social y comunitaria, orientadas a dar soluciónalos problemas sociales de su entorno. </w:t>
      </w:r>
    </w:p>
    <w:p w:rsidR="00AF51BB" w:rsidRDefault="00AF51BB" w:rsidP="00AF51BB">
      <w:pPr>
        <w:pStyle w:val="Sinespaciado"/>
        <w:spacing w:line="360" w:lineRule="auto"/>
        <w:jc w:val="both"/>
        <w:rPr>
          <w:rFonts w:ascii="Arial" w:hAnsi="Arial" w:cs="Arial"/>
          <w:sz w:val="24"/>
          <w:szCs w:val="24"/>
        </w:rPr>
      </w:pPr>
      <w:r w:rsidRPr="00AF51BB">
        <w:rPr>
          <w:rFonts w:ascii="Arial" w:hAnsi="Arial" w:cs="Arial"/>
          <w:sz w:val="24"/>
          <w:szCs w:val="24"/>
        </w:rPr>
        <w:t xml:space="preserve">• Fomentar la participación responsable de los estudiantes en acciones cívicas y de servicio social. </w:t>
      </w:r>
    </w:p>
    <w:p w:rsidR="0025345C" w:rsidRDefault="0025345C" w:rsidP="00AF51BB">
      <w:pPr>
        <w:pStyle w:val="Sinespaciado"/>
        <w:spacing w:line="360" w:lineRule="auto"/>
        <w:jc w:val="both"/>
        <w:rPr>
          <w:rFonts w:ascii="Arial" w:hAnsi="Arial" w:cs="Arial"/>
          <w:sz w:val="24"/>
          <w:szCs w:val="24"/>
        </w:rPr>
      </w:pPr>
    </w:p>
    <w:p w:rsidR="0025345C" w:rsidRDefault="0025345C" w:rsidP="00AF51BB">
      <w:pPr>
        <w:pStyle w:val="Sinespaciado"/>
        <w:spacing w:line="360" w:lineRule="auto"/>
        <w:jc w:val="both"/>
        <w:rPr>
          <w:rFonts w:ascii="Arial" w:hAnsi="Arial" w:cs="Arial"/>
          <w:sz w:val="24"/>
          <w:szCs w:val="24"/>
        </w:rPr>
      </w:pPr>
    </w:p>
    <w:p w:rsidR="0025345C" w:rsidRDefault="0025345C" w:rsidP="00AF51BB">
      <w:pPr>
        <w:pStyle w:val="Sinespaciado"/>
        <w:spacing w:line="360" w:lineRule="auto"/>
        <w:jc w:val="both"/>
        <w:rPr>
          <w:rFonts w:ascii="Arial" w:hAnsi="Arial" w:cs="Arial"/>
          <w:sz w:val="24"/>
          <w:szCs w:val="24"/>
        </w:rPr>
      </w:pPr>
    </w:p>
    <w:p w:rsidR="0025345C" w:rsidRPr="0025345C" w:rsidRDefault="0025345C" w:rsidP="00AF51BB">
      <w:pPr>
        <w:pStyle w:val="Sinespaciado"/>
        <w:spacing w:line="360" w:lineRule="auto"/>
        <w:jc w:val="both"/>
        <w:rPr>
          <w:rFonts w:ascii="Arial" w:hAnsi="Arial" w:cs="Arial"/>
          <w:b/>
          <w:sz w:val="24"/>
          <w:szCs w:val="24"/>
        </w:rPr>
      </w:pPr>
      <w:r w:rsidRPr="0025345C">
        <w:rPr>
          <w:rFonts w:ascii="Arial" w:hAnsi="Arial" w:cs="Arial"/>
          <w:b/>
          <w:sz w:val="24"/>
          <w:szCs w:val="24"/>
        </w:rPr>
        <w:t>Objetivos undécimo</w:t>
      </w:r>
    </w:p>
    <w:p w:rsidR="00AF51BB" w:rsidRPr="00AF51BB" w:rsidRDefault="00AF51BB" w:rsidP="00AF51BB">
      <w:pPr>
        <w:pStyle w:val="Sinespaciado"/>
        <w:spacing w:line="360" w:lineRule="auto"/>
        <w:jc w:val="both"/>
        <w:rPr>
          <w:rFonts w:ascii="Arial" w:hAnsi="Arial" w:cs="Arial"/>
          <w:sz w:val="24"/>
          <w:szCs w:val="24"/>
        </w:rPr>
      </w:pPr>
      <w:r w:rsidRPr="00AF51BB">
        <w:rPr>
          <w:rFonts w:ascii="Arial" w:hAnsi="Arial" w:cs="Arial"/>
          <w:sz w:val="24"/>
          <w:szCs w:val="24"/>
        </w:rPr>
        <w:t xml:space="preserve">• Generar espacios de dialogo que fomenten capacidad reflexiva y critica frente a los múltiples aspectos de la realidad y la comprensión de los valores éticos, morales, religiosos y la convivencia en sociedad. </w:t>
      </w:r>
    </w:p>
    <w:p w:rsidR="00AF51BB" w:rsidRPr="00AF51BB" w:rsidRDefault="00AF51BB" w:rsidP="00AF51BB">
      <w:pPr>
        <w:pStyle w:val="Sinespaciado"/>
        <w:spacing w:line="360" w:lineRule="auto"/>
        <w:jc w:val="both"/>
        <w:rPr>
          <w:rFonts w:ascii="Arial" w:hAnsi="Arial" w:cs="Arial"/>
          <w:sz w:val="24"/>
          <w:szCs w:val="24"/>
        </w:rPr>
      </w:pPr>
      <w:r w:rsidRPr="00AF51BB">
        <w:rPr>
          <w:rFonts w:ascii="Arial" w:hAnsi="Arial" w:cs="Arial"/>
          <w:sz w:val="24"/>
          <w:szCs w:val="24"/>
        </w:rPr>
        <w:t xml:space="preserve">• Propiciar el conocimiento y la compresión de la realidad nacional para destacarlos conceptos básicos de la economía política. </w:t>
      </w:r>
    </w:p>
    <w:p w:rsidR="00AF51BB" w:rsidRPr="00AF51BB" w:rsidRDefault="00AF51BB" w:rsidP="00AF51BB">
      <w:pPr>
        <w:pStyle w:val="Sinespaciado"/>
        <w:spacing w:line="360" w:lineRule="auto"/>
        <w:jc w:val="both"/>
        <w:rPr>
          <w:rFonts w:ascii="Arial" w:hAnsi="Arial" w:cs="Arial"/>
          <w:sz w:val="24"/>
          <w:szCs w:val="24"/>
        </w:rPr>
      </w:pPr>
      <w:r w:rsidRPr="00AF51BB">
        <w:rPr>
          <w:rFonts w:ascii="Arial" w:hAnsi="Arial" w:cs="Arial"/>
          <w:sz w:val="24"/>
          <w:szCs w:val="24"/>
        </w:rPr>
        <w:t xml:space="preserve">• Ampliar y profundizar el manejo y desarrollo de las teorías económicas y políticas en sentido histórico. </w:t>
      </w:r>
    </w:p>
    <w:p w:rsidR="00AF51BB" w:rsidRPr="00AF51BB" w:rsidRDefault="00AF51BB" w:rsidP="00AF51BB">
      <w:pPr>
        <w:pStyle w:val="Sinespaciado"/>
        <w:spacing w:line="360" w:lineRule="auto"/>
        <w:jc w:val="both"/>
        <w:rPr>
          <w:rFonts w:ascii="Arial" w:hAnsi="Arial" w:cs="Arial"/>
          <w:sz w:val="24"/>
          <w:szCs w:val="24"/>
        </w:rPr>
      </w:pPr>
      <w:r w:rsidRPr="00AF51BB">
        <w:rPr>
          <w:rFonts w:ascii="Arial" w:hAnsi="Arial" w:cs="Arial"/>
          <w:sz w:val="24"/>
          <w:szCs w:val="24"/>
        </w:rPr>
        <w:t>• Fomentar el interés por las múltiples implicaciones que generan el desarrollo económico en Nuestra vida cotidiana y la comprensión de su propio pensamiento económico y político.</w:t>
      </w:r>
    </w:p>
    <w:p w:rsidR="002977B0" w:rsidRPr="008331DA" w:rsidRDefault="002977B0" w:rsidP="002977B0">
      <w:pPr>
        <w:pStyle w:val="Sinespaciado"/>
        <w:spacing w:line="360" w:lineRule="auto"/>
        <w:jc w:val="both"/>
        <w:rPr>
          <w:rFonts w:ascii="Arial" w:hAnsi="Arial" w:cs="Arial"/>
          <w:b/>
          <w:sz w:val="24"/>
          <w:szCs w:val="24"/>
        </w:rPr>
      </w:pPr>
    </w:p>
    <w:p w:rsidR="002977B0" w:rsidRPr="008331DA" w:rsidRDefault="006E42C1" w:rsidP="002977B0">
      <w:pPr>
        <w:pStyle w:val="Sinespaciado"/>
        <w:spacing w:line="360" w:lineRule="auto"/>
        <w:jc w:val="both"/>
        <w:rPr>
          <w:rFonts w:ascii="Arial" w:hAnsi="Arial" w:cs="Arial"/>
          <w:b/>
          <w:sz w:val="24"/>
          <w:szCs w:val="24"/>
        </w:rPr>
      </w:pPr>
      <w:r>
        <w:rPr>
          <w:rFonts w:ascii="Arial" w:hAnsi="Arial" w:cs="Arial"/>
          <w:b/>
          <w:sz w:val="24"/>
          <w:szCs w:val="24"/>
        </w:rPr>
        <w:t>Objetivos para el nivel Media</w:t>
      </w:r>
    </w:p>
    <w:p w:rsidR="0025345C" w:rsidRDefault="002977B0" w:rsidP="002977B0">
      <w:pPr>
        <w:pStyle w:val="Sinespaciado"/>
        <w:numPr>
          <w:ilvl w:val="0"/>
          <w:numId w:val="20"/>
        </w:numPr>
        <w:spacing w:line="360" w:lineRule="auto"/>
        <w:jc w:val="both"/>
        <w:rPr>
          <w:rFonts w:ascii="Arial" w:hAnsi="Arial" w:cs="Arial"/>
          <w:sz w:val="24"/>
          <w:szCs w:val="24"/>
        </w:rPr>
      </w:pPr>
      <w:r w:rsidRPr="002977B0">
        <w:rPr>
          <w:rFonts w:ascii="Arial" w:hAnsi="Arial" w:cs="Arial"/>
          <w:sz w:val="24"/>
          <w:szCs w:val="24"/>
        </w:rPr>
        <w:t>Identificar algunas características culturales y sociales de los procesos de transformación que se generaron a partir del desarrollo político y económico de Colombia y el mundo a lo largo del siglo XX</w:t>
      </w:r>
    </w:p>
    <w:p w:rsidR="0025345C" w:rsidRDefault="002977B0" w:rsidP="002977B0">
      <w:pPr>
        <w:pStyle w:val="Sinespaciado"/>
        <w:numPr>
          <w:ilvl w:val="0"/>
          <w:numId w:val="20"/>
        </w:numPr>
        <w:spacing w:line="360" w:lineRule="auto"/>
        <w:jc w:val="both"/>
        <w:rPr>
          <w:rFonts w:ascii="Arial" w:hAnsi="Arial" w:cs="Arial"/>
          <w:sz w:val="24"/>
          <w:szCs w:val="24"/>
        </w:rPr>
      </w:pPr>
      <w:r w:rsidRPr="0025345C">
        <w:rPr>
          <w:rFonts w:ascii="Arial" w:hAnsi="Arial" w:cs="Arial"/>
          <w:sz w:val="24"/>
          <w:szCs w:val="24"/>
        </w:rPr>
        <w:t>Identificar y tomo posición frente a las principales causas y consecuencias políticas, económicas, sociales y ambientales de la aplicación de las</w:t>
      </w:r>
    </w:p>
    <w:p w:rsidR="000733C0" w:rsidRPr="0025345C" w:rsidRDefault="002977B0" w:rsidP="002977B0">
      <w:pPr>
        <w:pStyle w:val="Sinespaciado"/>
        <w:numPr>
          <w:ilvl w:val="0"/>
          <w:numId w:val="20"/>
        </w:numPr>
        <w:spacing w:line="360" w:lineRule="auto"/>
        <w:jc w:val="both"/>
        <w:rPr>
          <w:rFonts w:ascii="Arial" w:hAnsi="Arial" w:cs="Arial"/>
          <w:sz w:val="24"/>
          <w:szCs w:val="24"/>
        </w:rPr>
      </w:pPr>
      <w:r w:rsidRPr="0025345C">
        <w:rPr>
          <w:rFonts w:ascii="Arial" w:hAnsi="Arial" w:cs="Arial"/>
          <w:sz w:val="24"/>
          <w:szCs w:val="24"/>
        </w:rPr>
        <w:t>Comprender que el ejercicio político es el resultado de esfuerzos por resolver conflictos y tensiones que surgen en las relaciones de poder entre los Estados y en el interior de ellos mismos.</w:t>
      </w:r>
    </w:p>
    <w:p w:rsidR="00844F9E" w:rsidRPr="00B31EEB" w:rsidRDefault="00844F9E" w:rsidP="00376B4E">
      <w:pPr>
        <w:pStyle w:val="Sinespaciado"/>
        <w:spacing w:line="360" w:lineRule="auto"/>
        <w:jc w:val="both"/>
        <w:rPr>
          <w:rFonts w:cs="Calibri"/>
          <w:b/>
          <w:sz w:val="24"/>
          <w:szCs w:val="24"/>
        </w:rPr>
      </w:pPr>
    </w:p>
    <w:p w:rsidR="00AF51BB" w:rsidRPr="00376B4E" w:rsidRDefault="008331DA" w:rsidP="00376B4E">
      <w:pPr>
        <w:pStyle w:val="Sinespaciado"/>
        <w:spacing w:line="360" w:lineRule="auto"/>
        <w:jc w:val="both"/>
        <w:rPr>
          <w:rFonts w:ascii="Arial" w:hAnsi="Arial" w:cs="Arial"/>
          <w:b/>
          <w:sz w:val="24"/>
          <w:szCs w:val="24"/>
        </w:rPr>
      </w:pPr>
      <w:r>
        <w:rPr>
          <w:rFonts w:ascii="Arial" w:hAnsi="Arial" w:cs="Arial"/>
          <w:b/>
          <w:sz w:val="24"/>
          <w:szCs w:val="24"/>
        </w:rPr>
        <w:t xml:space="preserve">3.3.2. </w:t>
      </w:r>
      <w:r w:rsidR="000733C0" w:rsidRPr="00376B4E">
        <w:rPr>
          <w:rFonts w:ascii="Arial" w:hAnsi="Arial" w:cs="Arial"/>
          <w:b/>
          <w:sz w:val="24"/>
          <w:szCs w:val="24"/>
        </w:rPr>
        <w:t xml:space="preserve">Logros grado 10: </w:t>
      </w:r>
    </w:p>
    <w:p w:rsidR="00AF51BB" w:rsidRPr="00376B4E" w:rsidRDefault="00376B4E" w:rsidP="00376B4E">
      <w:pPr>
        <w:pStyle w:val="Sinespaciado"/>
        <w:spacing w:line="360" w:lineRule="auto"/>
        <w:jc w:val="both"/>
        <w:rPr>
          <w:rFonts w:ascii="Arial" w:hAnsi="Arial" w:cs="Arial"/>
          <w:b/>
          <w:sz w:val="24"/>
          <w:szCs w:val="24"/>
        </w:rPr>
      </w:pPr>
      <w:r w:rsidRPr="00376B4E">
        <w:rPr>
          <w:rFonts w:ascii="Arial" w:hAnsi="Arial" w:cs="Arial"/>
          <w:b/>
          <w:sz w:val="24"/>
          <w:szCs w:val="24"/>
        </w:rPr>
        <w:t xml:space="preserve">Primer periodo </w:t>
      </w:r>
    </w:p>
    <w:p w:rsidR="00AF51BB" w:rsidRPr="00376B4E" w:rsidRDefault="00AF51BB" w:rsidP="00376B4E">
      <w:pPr>
        <w:pStyle w:val="Sinespaciado"/>
        <w:numPr>
          <w:ilvl w:val="0"/>
          <w:numId w:val="1"/>
        </w:numPr>
        <w:spacing w:line="360" w:lineRule="auto"/>
        <w:jc w:val="both"/>
        <w:rPr>
          <w:rFonts w:ascii="Arial" w:hAnsi="Arial" w:cs="Arial"/>
          <w:sz w:val="24"/>
          <w:szCs w:val="24"/>
        </w:rPr>
      </w:pPr>
      <w:r w:rsidRPr="00376B4E">
        <w:rPr>
          <w:rFonts w:ascii="Arial" w:hAnsi="Arial" w:cs="Arial"/>
          <w:sz w:val="24"/>
          <w:szCs w:val="24"/>
        </w:rPr>
        <w:t>Reconoce</w:t>
      </w:r>
      <w:r w:rsidR="0025345C">
        <w:rPr>
          <w:rFonts w:ascii="Arial" w:hAnsi="Arial" w:cs="Arial"/>
          <w:sz w:val="24"/>
          <w:szCs w:val="24"/>
        </w:rPr>
        <w:t>r</w:t>
      </w:r>
      <w:r w:rsidRPr="00376B4E">
        <w:rPr>
          <w:rFonts w:ascii="Arial" w:hAnsi="Arial" w:cs="Arial"/>
          <w:sz w:val="24"/>
          <w:szCs w:val="24"/>
        </w:rPr>
        <w:t xml:space="preserve"> los fenómenos económicos y Políticos, sociales que acontecen en la vida diaria </w:t>
      </w:r>
    </w:p>
    <w:p w:rsidR="00AF51BB" w:rsidRPr="00376B4E" w:rsidRDefault="00AF51BB" w:rsidP="00376B4E">
      <w:pPr>
        <w:pStyle w:val="Sinespaciado"/>
        <w:numPr>
          <w:ilvl w:val="0"/>
          <w:numId w:val="1"/>
        </w:numPr>
        <w:spacing w:line="360" w:lineRule="auto"/>
        <w:jc w:val="both"/>
        <w:rPr>
          <w:rFonts w:ascii="Arial" w:hAnsi="Arial" w:cs="Arial"/>
          <w:sz w:val="24"/>
          <w:szCs w:val="24"/>
        </w:rPr>
      </w:pPr>
      <w:r w:rsidRPr="00376B4E">
        <w:rPr>
          <w:rFonts w:ascii="Arial" w:hAnsi="Arial" w:cs="Arial"/>
          <w:sz w:val="24"/>
          <w:szCs w:val="24"/>
        </w:rPr>
        <w:t>Identifica</w:t>
      </w:r>
      <w:r w:rsidR="0025345C">
        <w:rPr>
          <w:rFonts w:ascii="Arial" w:hAnsi="Arial" w:cs="Arial"/>
          <w:sz w:val="24"/>
          <w:szCs w:val="24"/>
        </w:rPr>
        <w:t>r</w:t>
      </w:r>
      <w:r w:rsidRPr="00376B4E">
        <w:rPr>
          <w:rFonts w:ascii="Arial" w:hAnsi="Arial" w:cs="Arial"/>
          <w:sz w:val="24"/>
          <w:szCs w:val="24"/>
        </w:rPr>
        <w:t xml:space="preserve"> los principales elementos y herramientas que tenemos y que están con formados en la participación política, económica y social. </w:t>
      </w:r>
    </w:p>
    <w:p w:rsidR="00AF51BB" w:rsidRPr="00376B4E" w:rsidRDefault="00AF51BB" w:rsidP="00376B4E">
      <w:pPr>
        <w:pStyle w:val="Sinespaciado"/>
        <w:numPr>
          <w:ilvl w:val="0"/>
          <w:numId w:val="1"/>
        </w:numPr>
        <w:spacing w:line="360" w:lineRule="auto"/>
        <w:jc w:val="both"/>
        <w:rPr>
          <w:rFonts w:ascii="Arial" w:hAnsi="Arial" w:cs="Arial"/>
          <w:sz w:val="24"/>
          <w:szCs w:val="24"/>
        </w:rPr>
      </w:pPr>
      <w:r w:rsidRPr="00376B4E">
        <w:rPr>
          <w:rFonts w:ascii="Arial" w:hAnsi="Arial" w:cs="Arial"/>
          <w:sz w:val="24"/>
          <w:szCs w:val="24"/>
        </w:rPr>
        <w:t>Comprende</w:t>
      </w:r>
      <w:r w:rsidR="0025345C">
        <w:rPr>
          <w:rFonts w:ascii="Arial" w:hAnsi="Arial" w:cs="Arial"/>
          <w:sz w:val="24"/>
          <w:szCs w:val="24"/>
        </w:rPr>
        <w:t>r</w:t>
      </w:r>
      <w:r w:rsidRPr="00376B4E">
        <w:rPr>
          <w:rFonts w:ascii="Arial" w:hAnsi="Arial" w:cs="Arial"/>
          <w:sz w:val="24"/>
          <w:szCs w:val="24"/>
        </w:rPr>
        <w:t xml:space="preserve"> los conceptos de economía, política y los aplica en contextos específicos.</w:t>
      </w:r>
    </w:p>
    <w:p w:rsidR="00AF51BB" w:rsidRPr="00B31EEB" w:rsidRDefault="00AF51BB" w:rsidP="00AF51BB">
      <w:pPr>
        <w:pStyle w:val="Sinespaciado"/>
        <w:spacing w:line="360" w:lineRule="auto"/>
        <w:rPr>
          <w:rFonts w:cs="Calibri"/>
          <w:sz w:val="24"/>
          <w:szCs w:val="24"/>
        </w:rPr>
      </w:pPr>
    </w:p>
    <w:p w:rsidR="00376B4E" w:rsidRPr="00376B4E" w:rsidRDefault="00376B4E" w:rsidP="00376B4E">
      <w:pPr>
        <w:pStyle w:val="Sinespaciado"/>
        <w:spacing w:line="360" w:lineRule="auto"/>
        <w:jc w:val="both"/>
        <w:rPr>
          <w:rFonts w:ascii="Arial" w:hAnsi="Arial" w:cs="Arial"/>
          <w:b/>
          <w:sz w:val="24"/>
          <w:szCs w:val="24"/>
        </w:rPr>
      </w:pPr>
      <w:r w:rsidRPr="00376B4E">
        <w:rPr>
          <w:rFonts w:ascii="Arial" w:hAnsi="Arial" w:cs="Arial"/>
          <w:b/>
          <w:sz w:val="24"/>
          <w:szCs w:val="24"/>
        </w:rPr>
        <w:t xml:space="preserve">Segundo periodo </w:t>
      </w:r>
    </w:p>
    <w:p w:rsidR="00376B4E" w:rsidRDefault="00AF51BB" w:rsidP="00376B4E">
      <w:pPr>
        <w:pStyle w:val="Sinespaciado"/>
        <w:numPr>
          <w:ilvl w:val="0"/>
          <w:numId w:val="13"/>
        </w:numPr>
        <w:spacing w:line="360" w:lineRule="auto"/>
        <w:jc w:val="both"/>
        <w:rPr>
          <w:rFonts w:ascii="Arial" w:hAnsi="Arial" w:cs="Arial"/>
          <w:sz w:val="24"/>
          <w:szCs w:val="24"/>
        </w:rPr>
      </w:pPr>
      <w:r w:rsidRPr="00376B4E">
        <w:rPr>
          <w:rFonts w:ascii="Arial" w:hAnsi="Arial" w:cs="Arial"/>
          <w:sz w:val="24"/>
          <w:szCs w:val="24"/>
        </w:rPr>
        <w:t>Reconoce</w:t>
      </w:r>
      <w:r w:rsidR="0025345C">
        <w:rPr>
          <w:rFonts w:ascii="Arial" w:hAnsi="Arial" w:cs="Arial"/>
          <w:sz w:val="24"/>
          <w:szCs w:val="24"/>
        </w:rPr>
        <w:t>r</w:t>
      </w:r>
      <w:r w:rsidRPr="00376B4E">
        <w:rPr>
          <w:rFonts w:ascii="Arial" w:hAnsi="Arial" w:cs="Arial"/>
          <w:sz w:val="24"/>
          <w:szCs w:val="24"/>
        </w:rPr>
        <w:t xml:space="preserve"> las funciones que cumplen las oficinas de vigilancia y control del Estado, en lo económico y político de Colombia. </w:t>
      </w:r>
    </w:p>
    <w:p w:rsidR="00376B4E" w:rsidRPr="00376B4E" w:rsidRDefault="00376B4E" w:rsidP="00376B4E">
      <w:pPr>
        <w:pStyle w:val="Sinespaciado"/>
        <w:numPr>
          <w:ilvl w:val="0"/>
          <w:numId w:val="13"/>
        </w:numPr>
        <w:spacing w:line="360" w:lineRule="auto"/>
        <w:jc w:val="both"/>
        <w:rPr>
          <w:rFonts w:ascii="Arial" w:hAnsi="Arial" w:cs="Arial"/>
          <w:sz w:val="24"/>
          <w:szCs w:val="24"/>
        </w:rPr>
      </w:pPr>
      <w:r w:rsidRPr="00376B4E">
        <w:rPr>
          <w:rFonts w:ascii="Arial" w:hAnsi="Arial" w:cs="Arial"/>
          <w:sz w:val="24"/>
          <w:szCs w:val="24"/>
        </w:rPr>
        <w:t>Identifica</w:t>
      </w:r>
      <w:r w:rsidR="0025345C">
        <w:rPr>
          <w:rFonts w:ascii="Arial" w:hAnsi="Arial" w:cs="Arial"/>
          <w:sz w:val="24"/>
          <w:szCs w:val="24"/>
        </w:rPr>
        <w:t>r</w:t>
      </w:r>
      <w:r w:rsidRPr="00376B4E">
        <w:rPr>
          <w:rFonts w:ascii="Arial" w:hAnsi="Arial" w:cs="Arial"/>
          <w:sz w:val="24"/>
          <w:szCs w:val="24"/>
        </w:rPr>
        <w:t xml:space="preserve"> la incidencia de la apertura económica en la crisis de la economía colombiana en la década de los 90 </w:t>
      </w:r>
    </w:p>
    <w:p w:rsidR="00AF51BB" w:rsidRPr="00B31EEB" w:rsidRDefault="00AF51BB" w:rsidP="00AF51BB">
      <w:pPr>
        <w:pStyle w:val="Sinespaciado"/>
        <w:spacing w:line="360" w:lineRule="auto"/>
        <w:rPr>
          <w:rFonts w:cs="Calibri"/>
          <w:b/>
          <w:sz w:val="24"/>
          <w:szCs w:val="24"/>
        </w:rPr>
      </w:pPr>
    </w:p>
    <w:p w:rsidR="00AF51BB" w:rsidRPr="00376B4E" w:rsidRDefault="00376B4E" w:rsidP="00376B4E">
      <w:pPr>
        <w:spacing w:line="360" w:lineRule="auto"/>
        <w:rPr>
          <w:rFonts w:ascii="Arial" w:hAnsi="Arial" w:cs="Arial"/>
          <w:b/>
          <w:sz w:val="24"/>
          <w:szCs w:val="24"/>
        </w:rPr>
      </w:pPr>
      <w:r w:rsidRPr="00376B4E">
        <w:rPr>
          <w:rFonts w:ascii="Arial" w:hAnsi="Arial" w:cs="Arial"/>
          <w:b/>
          <w:sz w:val="24"/>
          <w:szCs w:val="24"/>
        </w:rPr>
        <w:t xml:space="preserve">Tercer periodo </w:t>
      </w:r>
    </w:p>
    <w:p w:rsidR="00AF51BB" w:rsidRPr="00376B4E" w:rsidRDefault="00AF51BB" w:rsidP="00376B4E">
      <w:pPr>
        <w:pStyle w:val="Prrafodelista"/>
        <w:numPr>
          <w:ilvl w:val="0"/>
          <w:numId w:val="3"/>
        </w:numPr>
        <w:spacing w:line="360" w:lineRule="auto"/>
        <w:rPr>
          <w:rFonts w:ascii="Arial" w:hAnsi="Arial" w:cs="Arial"/>
          <w:sz w:val="24"/>
          <w:szCs w:val="24"/>
        </w:rPr>
      </w:pPr>
      <w:r w:rsidRPr="00376B4E">
        <w:rPr>
          <w:rFonts w:ascii="Arial" w:hAnsi="Arial" w:cs="Arial"/>
          <w:sz w:val="24"/>
          <w:szCs w:val="24"/>
        </w:rPr>
        <w:t>Reconoce</w:t>
      </w:r>
      <w:r w:rsidR="0025345C">
        <w:rPr>
          <w:rFonts w:ascii="Arial" w:hAnsi="Arial" w:cs="Arial"/>
          <w:sz w:val="24"/>
          <w:szCs w:val="24"/>
        </w:rPr>
        <w:t>r</w:t>
      </w:r>
      <w:r w:rsidRPr="00376B4E">
        <w:rPr>
          <w:rFonts w:ascii="Arial" w:hAnsi="Arial" w:cs="Arial"/>
          <w:sz w:val="24"/>
          <w:szCs w:val="24"/>
        </w:rPr>
        <w:t xml:space="preserve"> las características de la productividad y la eficiencia en Colombia, comprendiendo la interrelación que hay entre el mercado, las cuentas nacionales y el sector externo. </w:t>
      </w:r>
    </w:p>
    <w:p w:rsidR="00AF51BB" w:rsidRPr="00376B4E" w:rsidRDefault="00AF51BB" w:rsidP="00376B4E">
      <w:pPr>
        <w:pStyle w:val="Prrafodelista"/>
        <w:numPr>
          <w:ilvl w:val="0"/>
          <w:numId w:val="3"/>
        </w:numPr>
        <w:spacing w:line="360" w:lineRule="auto"/>
        <w:rPr>
          <w:rFonts w:ascii="Arial" w:hAnsi="Arial" w:cs="Arial"/>
          <w:sz w:val="24"/>
          <w:szCs w:val="24"/>
        </w:rPr>
      </w:pPr>
      <w:r w:rsidRPr="00376B4E">
        <w:rPr>
          <w:rFonts w:ascii="Arial" w:hAnsi="Arial" w:cs="Arial"/>
          <w:sz w:val="24"/>
          <w:szCs w:val="24"/>
        </w:rPr>
        <w:t>Identifica</w:t>
      </w:r>
      <w:r w:rsidR="0025345C">
        <w:rPr>
          <w:rFonts w:ascii="Arial" w:hAnsi="Arial" w:cs="Arial"/>
          <w:sz w:val="24"/>
          <w:szCs w:val="24"/>
        </w:rPr>
        <w:t>r</w:t>
      </w:r>
      <w:r w:rsidRPr="00376B4E">
        <w:rPr>
          <w:rFonts w:ascii="Arial" w:hAnsi="Arial" w:cs="Arial"/>
          <w:sz w:val="24"/>
          <w:szCs w:val="24"/>
        </w:rPr>
        <w:t xml:space="preserve"> las causas y consecuencias de los procesos de desplazamiento forzado de poblaciones y reconozco los derechos que protegen a estas personas. </w:t>
      </w:r>
    </w:p>
    <w:p w:rsidR="00844F9E" w:rsidRPr="008331DA" w:rsidRDefault="00AF51BB" w:rsidP="00AF51BB">
      <w:pPr>
        <w:pStyle w:val="Prrafodelista"/>
        <w:numPr>
          <w:ilvl w:val="0"/>
          <w:numId w:val="3"/>
        </w:numPr>
        <w:spacing w:line="360" w:lineRule="auto"/>
        <w:rPr>
          <w:rFonts w:ascii="Arial" w:hAnsi="Arial" w:cs="Arial"/>
          <w:sz w:val="24"/>
          <w:szCs w:val="24"/>
        </w:rPr>
      </w:pPr>
      <w:r w:rsidRPr="00376B4E">
        <w:rPr>
          <w:rFonts w:ascii="Arial" w:hAnsi="Arial" w:cs="Arial"/>
          <w:sz w:val="24"/>
          <w:szCs w:val="24"/>
        </w:rPr>
        <w:t xml:space="preserve"> reconoce</w:t>
      </w:r>
      <w:r w:rsidR="0025345C">
        <w:rPr>
          <w:rFonts w:ascii="Arial" w:hAnsi="Arial" w:cs="Arial"/>
          <w:sz w:val="24"/>
          <w:szCs w:val="24"/>
        </w:rPr>
        <w:t>r</w:t>
      </w:r>
      <w:r w:rsidRPr="00376B4E">
        <w:rPr>
          <w:rFonts w:ascii="Arial" w:hAnsi="Arial" w:cs="Arial"/>
          <w:sz w:val="24"/>
          <w:szCs w:val="24"/>
        </w:rPr>
        <w:t xml:space="preserve"> las causas y consecuencias de los procesos de desplazamiento forzado de poblaciones y reconozco los derechos que protegen a estas personas.</w:t>
      </w:r>
    </w:p>
    <w:p w:rsidR="00844F9E" w:rsidRDefault="00844F9E" w:rsidP="00AF51BB">
      <w:pPr>
        <w:pStyle w:val="Sinespaciado"/>
        <w:rPr>
          <w:rFonts w:ascii="Arial" w:hAnsi="Arial" w:cs="Arial"/>
          <w:b/>
          <w:sz w:val="24"/>
          <w:szCs w:val="24"/>
        </w:rPr>
      </w:pPr>
    </w:p>
    <w:p w:rsidR="00AF51BB" w:rsidRPr="00376B4E" w:rsidRDefault="008331DA" w:rsidP="00AF51BB">
      <w:pPr>
        <w:pStyle w:val="Sinespaciado"/>
        <w:rPr>
          <w:rFonts w:ascii="Arial" w:hAnsi="Arial" w:cs="Arial"/>
          <w:b/>
          <w:sz w:val="24"/>
          <w:szCs w:val="24"/>
        </w:rPr>
      </w:pPr>
      <w:r>
        <w:rPr>
          <w:rFonts w:ascii="Arial" w:hAnsi="Arial" w:cs="Arial"/>
          <w:b/>
          <w:sz w:val="24"/>
          <w:szCs w:val="24"/>
        </w:rPr>
        <w:t xml:space="preserve">3.3.3. </w:t>
      </w:r>
      <w:r w:rsidR="00376B4E" w:rsidRPr="00376B4E">
        <w:rPr>
          <w:rFonts w:ascii="Arial" w:hAnsi="Arial" w:cs="Arial"/>
          <w:b/>
          <w:sz w:val="24"/>
          <w:szCs w:val="24"/>
        </w:rPr>
        <w:t>Logros  grado 11:</w:t>
      </w:r>
    </w:p>
    <w:p w:rsidR="00AF51BB" w:rsidRPr="00376B4E" w:rsidRDefault="00AF51BB" w:rsidP="00AF51BB">
      <w:pPr>
        <w:pStyle w:val="Sinespaciado"/>
        <w:rPr>
          <w:rFonts w:ascii="Arial" w:hAnsi="Arial" w:cs="Arial"/>
          <w:sz w:val="24"/>
          <w:szCs w:val="24"/>
        </w:rPr>
      </w:pPr>
    </w:p>
    <w:p w:rsidR="00AF51BB" w:rsidRPr="00376B4E" w:rsidRDefault="00376B4E" w:rsidP="00AF51BB">
      <w:pPr>
        <w:pStyle w:val="Sinespaciado"/>
        <w:rPr>
          <w:rFonts w:ascii="Arial" w:hAnsi="Arial" w:cs="Arial"/>
          <w:b/>
          <w:sz w:val="24"/>
          <w:szCs w:val="24"/>
        </w:rPr>
      </w:pPr>
      <w:r w:rsidRPr="00376B4E">
        <w:rPr>
          <w:rFonts w:ascii="Arial" w:hAnsi="Arial" w:cs="Arial"/>
          <w:sz w:val="24"/>
          <w:szCs w:val="24"/>
        </w:rPr>
        <w:t xml:space="preserve"> </w:t>
      </w:r>
      <w:r w:rsidRPr="00376B4E">
        <w:rPr>
          <w:rFonts w:ascii="Arial" w:hAnsi="Arial" w:cs="Arial"/>
          <w:b/>
          <w:sz w:val="24"/>
          <w:szCs w:val="24"/>
        </w:rPr>
        <w:t xml:space="preserve">Primer periodo </w:t>
      </w:r>
    </w:p>
    <w:p w:rsidR="00AF51BB" w:rsidRPr="00376B4E" w:rsidRDefault="00AF51BB" w:rsidP="00AF51BB">
      <w:pPr>
        <w:pStyle w:val="Sinespaciado"/>
        <w:rPr>
          <w:rFonts w:ascii="Arial" w:hAnsi="Arial" w:cs="Arial"/>
          <w:sz w:val="24"/>
          <w:szCs w:val="24"/>
        </w:rPr>
      </w:pPr>
    </w:p>
    <w:p w:rsidR="00AF51BB" w:rsidRPr="00376B4E" w:rsidRDefault="00AF51BB" w:rsidP="00AF51BB">
      <w:pPr>
        <w:pStyle w:val="Sinespaciado"/>
        <w:numPr>
          <w:ilvl w:val="0"/>
          <w:numId w:val="5"/>
        </w:numPr>
        <w:spacing w:line="360" w:lineRule="auto"/>
        <w:rPr>
          <w:rFonts w:ascii="Arial" w:hAnsi="Arial" w:cs="Arial"/>
          <w:sz w:val="24"/>
          <w:szCs w:val="24"/>
        </w:rPr>
      </w:pPr>
      <w:r w:rsidRPr="00376B4E">
        <w:rPr>
          <w:rFonts w:ascii="Arial" w:hAnsi="Arial" w:cs="Arial"/>
          <w:sz w:val="24"/>
          <w:szCs w:val="24"/>
        </w:rPr>
        <w:t>Analiza</w:t>
      </w:r>
      <w:r w:rsidR="0025345C">
        <w:rPr>
          <w:rFonts w:ascii="Arial" w:hAnsi="Arial" w:cs="Arial"/>
          <w:sz w:val="24"/>
          <w:szCs w:val="24"/>
        </w:rPr>
        <w:t>r</w:t>
      </w:r>
      <w:r w:rsidRPr="00376B4E">
        <w:rPr>
          <w:rFonts w:ascii="Arial" w:hAnsi="Arial" w:cs="Arial"/>
          <w:sz w:val="24"/>
          <w:szCs w:val="24"/>
        </w:rPr>
        <w:t xml:space="preserve"> la economía y la Política desde el punto de vista regional y mundial.</w:t>
      </w:r>
    </w:p>
    <w:p w:rsidR="00AF51BB" w:rsidRPr="00376B4E" w:rsidRDefault="00AF51BB" w:rsidP="00AF51BB">
      <w:pPr>
        <w:pStyle w:val="Sinespaciado"/>
        <w:numPr>
          <w:ilvl w:val="0"/>
          <w:numId w:val="5"/>
        </w:numPr>
        <w:spacing w:line="360" w:lineRule="auto"/>
        <w:rPr>
          <w:rFonts w:ascii="Arial" w:hAnsi="Arial" w:cs="Arial"/>
          <w:sz w:val="24"/>
          <w:szCs w:val="24"/>
        </w:rPr>
      </w:pPr>
      <w:r w:rsidRPr="00376B4E">
        <w:rPr>
          <w:rFonts w:ascii="Arial" w:hAnsi="Arial" w:cs="Arial"/>
          <w:sz w:val="24"/>
          <w:szCs w:val="24"/>
        </w:rPr>
        <w:t xml:space="preserve"> Propone</w:t>
      </w:r>
      <w:r w:rsidR="0025345C">
        <w:rPr>
          <w:rFonts w:ascii="Arial" w:hAnsi="Arial" w:cs="Arial"/>
          <w:sz w:val="24"/>
          <w:szCs w:val="24"/>
        </w:rPr>
        <w:t>r</w:t>
      </w:r>
      <w:r w:rsidRPr="00376B4E">
        <w:rPr>
          <w:rFonts w:ascii="Arial" w:hAnsi="Arial" w:cs="Arial"/>
          <w:sz w:val="24"/>
          <w:szCs w:val="24"/>
        </w:rPr>
        <w:t xml:space="preserve"> y expone</w:t>
      </w:r>
      <w:r w:rsidR="0025345C">
        <w:rPr>
          <w:rFonts w:ascii="Arial" w:hAnsi="Arial" w:cs="Arial"/>
          <w:sz w:val="24"/>
          <w:szCs w:val="24"/>
        </w:rPr>
        <w:t>r</w:t>
      </w:r>
      <w:r w:rsidRPr="00376B4E">
        <w:rPr>
          <w:rFonts w:ascii="Arial" w:hAnsi="Arial" w:cs="Arial"/>
          <w:sz w:val="24"/>
          <w:szCs w:val="24"/>
        </w:rPr>
        <w:t xml:space="preserve"> la problemática económica y política actual relacionándolo con el desarrollo y subdesarrollo </w:t>
      </w:r>
    </w:p>
    <w:p w:rsidR="00AF51BB" w:rsidRPr="00376B4E" w:rsidRDefault="00376B4E" w:rsidP="00376B4E">
      <w:pPr>
        <w:pStyle w:val="Sinespaciado"/>
        <w:spacing w:line="360" w:lineRule="auto"/>
        <w:rPr>
          <w:rFonts w:ascii="Arial" w:hAnsi="Arial" w:cs="Arial"/>
          <w:b/>
          <w:sz w:val="24"/>
          <w:szCs w:val="24"/>
        </w:rPr>
      </w:pPr>
      <w:r w:rsidRPr="00376B4E">
        <w:rPr>
          <w:rFonts w:ascii="Arial" w:hAnsi="Arial" w:cs="Arial"/>
          <w:b/>
          <w:sz w:val="24"/>
          <w:szCs w:val="24"/>
        </w:rPr>
        <w:t>Segundo</w:t>
      </w:r>
      <w:r>
        <w:rPr>
          <w:rFonts w:ascii="Arial" w:hAnsi="Arial" w:cs="Arial"/>
          <w:b/>
          <w:sz w:val="24"/>
          <w:szCs w:val="24"/>
        </w:rPr>
        <w:t xml:space="preserve"> periodo </w:t>
      </w:r>
    </w:p>
    <w:p w:rsidR="00AF51BB" w:rsidRPr="00376B4E" w:rsidRDefault="00AF51BB" w:rsidP="00376B4E">
      <w:pPr>
        <w:pStyle w:val="Sinespaciado"/>
        <w:numPr>
          <w:ilvl w:val="0"/>
          <w:numId w:val="7"/>
        </w:numPr>
        <w:spacing w:line="360" w:lineRule="auto"/>
        <w:rPr>
          <w:rFonts w:ascii="Arial" w:hAnsi="Arial" w:cs="Arial"/>
          <w:sz w:val="24"/>
          <w:szCs w:val="24"/>
        </w:rPr>
      </w:pPr>
      <w:r w:rsidRPr="00376B4E">
        <w:rPr>
          <w:rFonts w:ascii="Arial" w:hAnsi="Arial" w:cs="Arial"/>
          <w:sz w:val="24"/>
          <w:szCs w:val="24"/>
        </w:rPr>
        <w:t>Analiza</w:t>
      </w:r>
      <w:r w:rsidR="0025345C">
        <w:rPr>
          <w:rFonts w:ascii="Arial" w:hAnsi="Arial" w:cs="Arial"/>
          <w:sz w:val="24"/>
          <w:szCs w:val="24"/>
        </w:rPr>
        <w:t>r</w:t>
      </w:r>
      <w:r w:rsidRPr="00376B4E">
        <w:rPr>
          <w:rFonts w:ascii="Arial" w:hAnsi="Arial" w:cs="Arial"/>
          <w:sz w:val="24"/>
          <w:szCs w:val="24"/>
        </w:rPr>
        <w:t xml:space="preserve"> críticamente el manejo de la economía en el estado.</w:t>
      </w:r>
    </w:p>
    <w:p w:rsidR="00AF51BB" w:rsidRPr="00376B4E" w:rsidRDefault="00AF51BB" w:rsidP="00376B4E">
      <w:pPr>
        <w:pStyle w:val="Sinespaciado"/>
        <w:numPr>
          <w:ilvl w:val="0"/>
          <w:numId w:val="7"/>
        </w:numPr>
        <w:spacing w:line="360" w:lineRule="auto"/>
        <w:rPr>
          <w:rFonts w:ascii="Arial" w:hAnsi="Arial" w:cs="Arial"/>
          <w:sz w:val="24"/>
          <w:szCs w:val="24"/>
        </w:rPr>
      </w:pPr>
      <w:r w:rsidRPr="00376B4E">
        <w:rPr>
          <w:rFonts w:ascii="Arial" w:hAnsi="Arial" w:cs="Arial"/>
          <w:sz w:val="24"/>
          <w:szCs w:val="24"/>
        </w:rPr>
        <w:t xml:space="preserve"> Explica</w:t>
      </w:r>
      <w:r w:rsidR="0025345C">
        <w:rPr>
          <w:rFonts w:ascii="Arial" w:hAnsi="Arial" w:cs="Arial"/>
          <w:sz w:val="24"/>
          <w:szCs w:val="24"/>
        </w:rPr>
        <w:t>r</w:t>
      </w:r>
      <w:r w:rsidRPr="00376B4E">
        <w:rPr>
          <w:rFonts w:ascii="Arial" w:hAnsi="Arial" w:cs="Arial"/>
          <w:sz w:val="24"/>
          <w:szCs w:val="24"/>
        </w:rPr>
        <w:t xml:space="preserve"> las principales formas de Mercado y la política cambiaria.</w:t>
      </w:r>
    </w:p>
    <w:p w:rsidR="00AF51BB" w:rsidRPr="00376B4E" w:rsidRDefault="00AF51BB" w:rsidP="00376B4E">
      <w:pPr>
        <w:pStyle w:val="Sinespaciado"/>
        <w:spacing w:line="360" w:lineRule="auto"/>
        <w:rPr>
          <w:rFonts w:ascii="Arial" w:hAnsi="Arial" w:cs="Arial"/>
          <w:sz w:val="24"/>
          <w:szCs w:val="24"/>
        </w:rPr>
      </w:pPr>
    </w:p>
    <w:p w:rsidR="00AF51BB" w:rsidRPr="00376B4E" w:rsidRDefault="00376B4E" w:rsidP="00376B4E">
      <w:pPr>
        <w:pStyle w:val="Sinespaciado"/>
        <w:spacing w:line="360" w:lineRule="auto"/>
        <w:rPr>
          <w:rFonts w:ascii="Arial" w:hAnsi="Arial" w:cs="Arial"/>
          <w:b/>
          <w:sz w:val="24"/>
          <w:szCs w:val="24"/>
        </w:rPr>
      </w:pPr>
      <w:r w:rsidRPr="00376B4E">
        <w:rPr>
          <w:rFonts w:ascii="Arial" w:hAnsi="Arial" w:cs="Arial"/>
          <w:b/>
          <w:sz w:val="24"/>
          <w:szCs w:val="24"/>
        </w:rPr>
        <w:t xml:space="preserve">Tercer periodo </w:t>
      </w:r>
    </w:p>
    <w:p w:rsidR="00376B4E" w:rsidRDefault="00AF51BB" w:rsidP="00376B4E">
      <w:pPr>
        <w:pStyle w:val="Sinespaciado"/>
        <w:numPr>
          <w:ilvl w:val="0"/>
          <w:numId w:val="9"/>
        </w:numPr>
        <w:spacing w:line="360" w:lineRule="auto"/>
        <w:rPr>
          <w:rFonts w:ascii="Arial" w:hAnsi="Arial" w:cs="Arial"/>
          <w:sz w:val="24"/>
          <w:szCs w:val="24"/>
        </w:rPr>
      </w:pPr>
      <w:r w:rsidRPr="00376B4E">
        <w:rPr>
          <w:rFonts w:ascii="Arial" w:hAnsi="Arial" w:cs="Arial"/>
          <w:sz w:val="24"/>
          <w:szCs w:val="24"/>
        </w:rPr>
        <w:t>Explica</w:t>
      </w:r>
      <w:r w:rsidR="0025345C">
        <w:rPr>
          <w:rFonts w:ascii="Arial" w:hAnsi="Arial" w:cs="Arial"/>
          <w:sz w:val="24"/>
          <w:szCs w:val="24"/>
        </w:rPr>
        <w:t>r</w:t>
      </w:r>
      <w:r w:rsidRPr="00376B4E">
        <w:rPr>
          <w:rFonts w:ascii="Arial" w:hAnsi="Arial" w:cs="Arial"/>
          <w:sz w:val="24"/>
          <w:szCs w:val="24"/>
        </w:rPr>
        <w:t xml:space="preserve"> el concepto de la globalización, el internet y relacionarlo con la economía.</w:t>
      </w:r>
    </w:p>
    <w:p w:rsidR="00AF51BB" w:rsidRPr="00376B4E" w:rsidRDefault="00376B4E" w:rsidP="00376B4E">
      <w:pPr>
        <w:pStyle w:val="Sinespaciado"/>
        <w:numPr>
          <w:ilvl w:val="0"/>
          <w:numId w:val="9"/>
        </w:numPr>
        <w:spacing w:line="360" w:lineRule="auto"/>
        <w:rPr>
          <w:rFonts w:ascii="Arial" w:hAnsi="Arial" w:cs="Arial"/>
          <w:sz w:val="24"/>
          <w:szCs w:val="24"/>
        </w:rPr>
      </w:pPr>
      <w:r w:rsidRPr="00376B4E">
        <w:rPr>
          <w:rFonts w:ascii="Arial" w:hAnsi="Arial" w:cs="Arial"/>
          <w:sz w:val="24"/>
          <w:szCs w:val="24"/>
        </w:rPr>
        <w:t>Argumenta</w:t>
      </w:r>
      <w:r w:rsidR="0025345C">
        <w:rPr>
          <w:rFonts w:ascii="Arial" w:hAnsi="Arial" w:cs="Arial"/>
          <w:sz w:val="24"/>
          <w:szCs w:val="24"/>
        </w:rPr>
        <w:t>r</w:t>
      </w:r>
      <w:r w:rsidRPr="00376B4E">
        <w:rPr>
          <w:rFonts w:ascii="Arial" w:hAnsi="Arial" w:cs="Arial"/>
          <w:sz w:val="24"/>
          <w:szCs w:val="24"/>
        </w:rPr>
        <w:t xml:space="preserve"> sobre las principales problemáticas medioambientales.</w:t>
      </w:r>
    </w:p>
    <w:p w:rsidR="00AF51BB" w:rsidRPr="00376B4E" w:rsidRDefault="00AF51BB" w:rsidP="00376B4E">
      <w:pPr>
        <w:pStyle w:val="Sinespaciado"/>
        <w:numPr>
          <w:ilvl w:val="0"/>
          <w:numId w:val="9"/>
        </w:numPr>
        <w:spacing w:line="360" w:lineRule="auto"/>
        <w:rPr>
          <w:rFonts w:ascii="Arial" w:hAnsi="Arial" w:cs="Arial"/>
          <w:sz w:val="24"/>
          <w:szCs w:val="24"/>
        </w:rPr>
      </w:pPr>
      <w:r w:rsidRPr="00376B4E">
        <w:rPr>
          <w:rFonts w:ascii="Arial" w:hAnsi="Arial" w:cs="Arial"/>
          <w:sz w:val="24"/>
          <w:szCs w:val="24"/>
        </w:rPr>
        <w:lastRenderedPageBreak/>
        <w:t>Propone</w:t>
      </w:r>
      <w:r w:rsidR="0025345C">
        <w:rPr>
          <w:rFonts w:ascii="Arial" w:hAnsi="Arial" w:cs="Arial"/>
          <w:sz w:val="24"/>
          <w:szCs w:val="24"/>
        </w:rPr>
        <w:t>r</w:t>
      </w:r>
      <w:r w:rsidRPr="00376B4E">
        <w:rPr>
          <w:rFonts w:ascii="Arial" w:hAnsi="Arial" w:cs="Arial"/>
          <w:sz w:val="24"/>
          <w:szCs w:val="24"/>
        </w:rPr>
        <w:t xml:space="preserve"> políticas para limitar la contaminación </w:t>
      </w:r>
    </w:p>
    <w:p w:rsidR="00AF51BB" w:rsidRPr="00376B4E" w:rsidRDefault="00AF51BB" w:rsidP="00376B4E">
      <w:pPr>
        <w:pStyle w:val="Sinespaciado"/>
        <w:spacing w:line="360" w:lineRule="auto"/>
        <w:rPr>
          <w:rFonts w:ascii="Arial" w:hAnsi="Arial" w:cs="Arial"/>
          <w:sz w:val="24"/>
          <w:szCs w:val="24"/>
        </w:rPr>
      </w:pPr>
    </w:p>
    <w:p w:rsidR="002672FD" w:rsidRPr="00E15FBF" w:rsidRDefault="002672FD" w:rsidP="00AF51BB">
      <w:pPr>
        <w:spacing w:line="360" w:lineRule="auto"/>
        <w:jc w:val="both"/>
        <w:rPr>
          <w:rFonts w:ascii="Arial" w:hAnsi="Arial" w:cs="Arial"/>
          <w:sz w:val="24"/>
          <w:szCs w:val="24"/>
        </w:rPr>
      </w:pPr>
      <w:r w:rsidRPr="00E15FBF">
        <w:rPr>
          <w:rFonts w:ascii="Arial" w:hAnsi="Arial" w:cs="Arial"/>
          <w:sz w:val="24"/>
          <w:szCs w:val="24"/>
        </w:rPr>
        <w:t xml:space="preserve"> </w:t>
      </w:r>
      <w:r w:rsidR="008331DA">
        <w:rPr>
          <w:rFonts w:ascii="Arial" w:hAnsi="Arial" w:cs="Arial"/>
          <w:b/>
          <w:sz w:val="24"/>
          <w:szCs w:val="24"/>
        </w:rPr>
        <w:t xml:space="preserve">3.3.4. </w:t>
      </w:r>
      <w:r w:rsidRPr="00E15FBF">
        <w:rPr>
          <w:rFonts w:ascii="Arial" w:hAnsi="Arial" w:cs="Arial"/>
          <w:b/>
          <w:sz w:val="24"/>
          <w:szCs w:val="24"/>
        </w:rPr>
        <w:t>Competencias:</w:t>
      </w:r>
      <w:r w:rsidRPr="00E15FBF">
        <w:rPr>
          <w:rFonts w:ascii="Arial" w:hAnsi="Arial" w:cs="Arial"/>
          <w:sz w:val="24"/>
          <w:szCs w:val="24"/>
        </w:rPr>
        <w:t xml:space="preserve"> habilidad para pensar y actuar con flexibilidad y en contexto a partir de los conocimientos que se poseen. Capacidad de usar el propio conocimiento de manera novedosa, es ser capaz de desempeñarse flexiblemente en relación con el conocimiento. </w:t>
      </w:r>
    </w:p>
    <w:p w:rsidR="00A4640C" w:rsidRPr="00E15FBF" w:rsidRDefault="002672FD" w:rsidP="00AF51BB">
      <w:pPr>
        <w:spacing w:line="360" w:lineRule="auto"/>
        <w:jc w:val="both"/>
        <w:rPr>
          <w:rFonts w:ascii="Arial" w:hAnsi="Arial" w:cs="Arial"/>
          <w:sz w:val="24"/>
          <w:szCs w:val="24"/>
        </w:rPr>
      </w:pPr>
      <w:r w:rsidRPr="00E15FBF">
        <w:rPr>
          <w:rFonts w:ascii="Arial" w:hAnsi="Arial" w:cs="Arial"/>
          <w:b/>
          <w:sz w:val="24"/>
          <w:szCs w:val="24"/>
        </w:rPr>
        <w:t>Pregunta problematizadora:</w:t>
      </w:r>
      <w:r w:rsidRPr="00E15FBF">
        <w:rPr>
          <w:rFonts w:ascii="Arial" w:hAnsi="Arial" w:cs="Arial"/>
          <w:sz w:val="24"/>
          <w:szCs w:val="24"/>
        </w:rPr>
        <w:t xml:space="preserve"> son inquietudes que no se resuelven con una respuesta sencilla, sino que exigen una dedicación seria de un investigador evidenciada en el uso de diversas fuentes de información. Este tipo de preguntas deben permitir la solución o el análisis de problemas existentes en 43EL PLAN DE ÁREA DE FILOSOFÍA Y DE CIENCIAS ECONÓMICAS Y POLÍTICAS un contexto, desarrollarse en un tiempo determinado y aportar conocimiento útil y novedoso.</w:t>
      </w:r>
    </w:p>
    <w:p w:rsidR="00A4640C" w:rsidRPr="00E15FBF" w:rsidRDefault="002672FD" w:rsidP="00AF51BB">
      <w:pPr>
        <w:spacing w:line="360" w:lineRule="auto"/>
        <w:jc w:val="both"/>
        <w:rPr>
          <w:rFonts w:ascii="Arial" w:hAnsi="Arial" w:cs="Arial"/>
          <w:sz w:val="24"/>
          <w:szCs w:val="24"/>
        </w:rPr>
      </w:pPr>
      <w:r w:rsidRPr="00E15FBF">
        <w:rPr>
          <w:rFonts w:ascii="Arial" w:hAnsi="Arial" w:cs="Arial"/>
          <w:sz w:val="24"/>
          <w:szCs w:val="24"/>
        </w:rPr>
        <w:t xml:space="preserve"> </w:t>
      </w:r>
      <w:r w:rsidRPr="00E15FBF">
        <w:rPr>
          <w:rFonts w:ascii="Arial" w:hAnsi="Arial" w:cs="Arial"/>
          <w:b/>
          <w:sz w:val="24"/>
          <w:szCs w:val="24"/>
        </w:rPr>
        <w:t>Eje de los estándares y lineamientos en términos de acciones de pensamiento y producción</w:t>
      </w:r>
      <w:r w:rsidRPr="00E15FBF">
        <w:rPr>
          <w:rFonts w:ascii="Arial" w:hAnsi="Arial" w:cs="Arial"/>
          <w:sz w:val="24"/>
          <w:szCs w:val="24"/>
        </w:rPr>
        <w:t xml:space="preserve">: hace referencia a lo que un estudiante debe saber y saber hacer en el área de Ciencias Económicas y Políticas en cada uno de los grados. Evidencia los logros, criterios o avances en el desarrollo del pensamiento, el manejo de técnicas y el desarrollo de actitudes por parte de los estudiantes. </w:t>
      </w:r>
    </w:p>
    <w:p w:rsidR="002672FD" w:rsidRPr="00E15FBF" w:rsidRDefault="002672FD" w:rsidP="00AF51BB">
      <w:pPr>
        <w:spacing w:line="360" w:lineRule="auto"/>
        <w:jc w:val="both"/>
        <w:rPr>
          <w:rFonts w:ascii="Arial" w:hAnsi="Arial" w:cs="Arial"/>
          <w:sz w:val="24"/>
          <w:szCs w:val="24"/>
        </w:rPr>
      </w:pPr>
      <w:r w:rsidRPr="00E15FBF">
        <w:rPr>
          <w:rFonts w:ascii="Arial" w:hAnsi="Arial" w:cs="Arial"/>
          <w:b/>
          <w:sz w:val="24"/>
          <w:szCs w:val="24"/>
        </w:rPr>
        <w:t>Indicadores de desempeño:</w:t>
      </w:r>
      <w:r w:rsidRPr="00E15FBF">
        <w:rPr>
          <w:rFonts w:ascii="Arial" w:hAnsi="Arial" w:cs="Arial"/>
          <w:sz w:val="24"/>
          <w:szCs w:val="24"/>
        </w:rPr>
        <w:t xml:space="preserve"> Dan cuenta de las realizaciones básicas de los estudiantes, las que al mismo tiempo se convierten en evidencias que permiten el desarrollo de una </w:t>
      </w:r>
      <w:r w:rsidR="00844F9E">
        <w:rPr>
          <w:rFonts w:ascii="Arial" w:hAnsi="Arial" w:cs="Arial"/>
          <w:sz w:val="24"/>
          <w:szCs w:val="24"/>
        </w:rPr>
        <w:t xml:space="preserve"> </w:t>
      </w:r>
      <w:r w:rsidRPr="00E15FBF">
        <w:rPr>
          <w:rFonts w:ascii="Arial" w:hAnsi="Arial" w:cs="Arial"/>
          <w:sz w:val="24"/>
          <w:szCs w:val="24"/>
        </w:rPr>
        <w:t>evaluación permanente e integral. Las herramientas procedimentales y conceptuales ayudan mucho, pero no son el todo; de allí la necesidad de una serie de comportamientos, actitudes y valores que complementen el acceso a la información; siendo este el campo de lo actitudinal, de lo que transforma y compromete a los estudiantes.</w:t>
      </w:r>
    </w:p>
    <w:p w:rsidR="007D7B15" w:rsidRDefault="008331DA" w:rsidP="008331DA">
      <w:pPr>
        <w:spacing w:line="360" w:lineRule="auto"/>
        <w:jc w:val="both"/>
        <w:rPr>
          <w:rFonts w:ascii="Arial" w:hAnsi="Arial" w:cs="Arial"/>
          <w:b/>
          <w:sz w:val="24"/>
          <w:szCs w:val="24"/>
        </w:rPr>
      </w:pPr>
      <w:r>
        <w:rPr>
          <w:rFonts w:ascii="Arial" w:hAnsi="Arial" w:cs="Arial"/>
          <w:b/>
          <w:sz w:val="24"/>
          <w:szCs w:val="24"/>
        </w:rPr>
        <w:t>3.4.</w:t>
      </w:r>
      <w:r w:rsidR="00AF51BB" w:rsidRPr="003577A8">
        <w:rPr>
          <w:rFonts w:ascii="Arial" w:hAnsi="Arial" w:cs="Arial"/>
          <w:b/>
          <w:sz w:val="24"/>
          <w:szCs w:val="24"/>
        </w:rPr>
        <w:t xml:space="preserve"> RESUMEN DE LAS NORMAS TÉCNICO-LEGALES: </w:t>
      </w:r>
      <w:r w:rsidR="00717ADA" w:rsidRPr="003577A8">
        <w:rPr>
          <w:rFonts w:ascii="Arial" w:hAnsi="Arial" w:cs="Arial"/>
          <w:sz w:val="24"/>
          <w:szCs w:val="24"/>
        </w:rPr>
        <w:t xml:space="preserve">La ley115de1994, todavía vigente, hace alusión a las áreas fundamentales de la educación Media Académica, como es la Ciencias Económicas y Políticas. Art. 31. Nuestro país está reclamando un nuevo tipo de ciudadano que se comprometa con el proceso de cambio. Porque si nosotros no colaboramos, ni el mejor Estado, ni el mejor gobierno, ni el mejor partido, ni el mejor presidente podrá hacer nada con un grupo de personas que no se compromete. Cuando </w:t>
      </w:r>
      <w:r w:rsidR="00717ADA" w:rsidRPr="003577A8">
        <w:rPr>
          <w:rFonts w:ascii="Arial" w:hAnsi="Arial" w:cs="Arial"/>
          <w:sz w:val="24"/>
          <w:szCs w:val="24"/>
        </w:rPr>
        <w:lastRenderedPageBreak/>
        <w:t xml:space="preserve">hablamos de compromiso, es necesario entender que éste debe ser, ante todo, con nosotros mismos, es decir, con nuestros deberes </w:t>
      </w:r>
      <w:r w:rsidR="00AF51BB" w:rsidRPr="003577A8">
        <w:rPr>
          <w:rFonts w:ascii="Arial" w:hAnsi="Arial" w:cs="Arial"/>
          <w:sz w:val="24"/>
          <w:szCs w:val="24"/>
        </w:rPr>
        <w:t xml:space="preserve">diarios, con la responsabilidad </w:t>
      </w:r>
      <w:r w:rsidR="00717ADA" w:rsidRPr="003577A8">
        <w:rPr>
          <w:rFonts w:ascii="Arial" w:hAnsi="Arial" w:cs="Arial"/>
          <w:sz w:val="24"/>
          <w:szCs w:val="24"/>
        </w:rPr>
        <w:t>de ser coherenteentreloquedecimoyloquehacemos.Sóloasípodemoscontribuiralaconstrucción de nuestro país; promoviéndonos como personas y promoviendo a los demás, preparándonos, exigiendo y exigiéndonos, siendo portadores de un nuevo orden social. Esto significa ser agentes de cambio. El mundo moderno necesita ser re-significado a la luz de nuevos procesos de análisis que nos acerquen a la realidad de los procesos sociales que se encuentran íntimamente ligados a la esfera económica y política, lo cual se expresa en los efectos del neoliberalismo y la globalización, procesos que han influenciado cambios radicales en el desarrollo del as socieda</w:t>
      </w:r>
      <w:r w:rsidR="003D6BE8" w:rsidRPr="003577A8">
        <w:rPr>
          <w:rFonts w:ascii="Arial" w:hAnsi="Arial" w:cs="Arial"/>
          <w:sz w:val="24"/>
          <w:szCs w:val="24"/>
        </w:rPr>
        <w:t>des Durante las últimas décadas.</w:t>
      </w:r>
      <w:r w:rsidR="00376B4E" w:rsidRPr="003577A8">
        <w:rPr>
          <w:rFonts w:ascii="Arial" w:hAnsi="Arial" w:cs="Arial"/>
          <w:b/>
          <w:sz w:val="24"/>
          <w:szCs w:val="24"/>
        </w:rPr>
        <w:t xml:space="preserve"> </w:t>
      </w:r>
    </w:p>
    <w:p w:rsidR="008331DA" w:rsidRDefault="008331DA" w:rsidP="008331DA">
      <w:pPr>
        <w:spacing w:line="360" w:lineRule="auto"/>
        <w:jc w:val="both"/>
        <w:rPr>
          <w:rFonts w:ascii="Arial" w:hAnsi="Arial" w:cs="Arial"/>
          <w:b/>
          <w:sz w:val="24"/>
          <w:szCs w:val="24"/>
        </w:rPr>
      </w:pPr>
    </w:p>
    <w:p w:rsidR="008331DA" w:rsidRDefault="008331DA" w:rsidP="008331DA">
      <w:pPr>
        <w:spacing w:line="360" w:lineRule="auto"/>
        <w:jc w:val="both"/>
        <w:rPr>
          <w:rFonts w:ascii="Arial" w:hAnsi="Arial" w:cs="Arial"/>
          <w:b/>
          <w:sz w:val="24"/>
          <w:szCs w:val="24"/>
        </w:rPr>
      </w:pPr>
    </w:p>
    <w:p w:rsidR="008331DA" w:rsidRDefault="008331DA" w:rsidP="008331DA">
      <w:pPr>
        <w:spacing w:line="360" w:lineRule="auto"/>
        <w:jc w:val="both"/>
        <w:rPr>
          <w:rFonts w:ascii="Arial" w:hAnsi="Arial" w:cs="Arial"/>
          <w:b/>
          <w:sz w:val="24"/>
          <w:szCs w:val="24"/>
        </w:rPr>
      </w:pPr>
    </w:p>
    <w:p w:rsidR="008331DA" w:rsidRDefault="008331DA" w:rsidP="008331DA">
      <w:pPr>
        <w:spacing w:line="360" w:lineRule="auto"/>
        <w:jc w:val="both"/>
        <w:rPr>
          <w:rFonts w:ascii="Arial" w:hAnsi="Arial" w:cs="Arial"/>
          <w:b/>
          <w:sz w:val="24"/>
          <w:szCs w:val="24"/>
        </w:rPr>
      </w:pPr>
    </w:p>
    <w:p w:rsidR="008331DA" w:rsidRDefault="008331DA" w:rsidP="008331DA">
      <w:pPr>
        <w:spacing w:line="360" w:lineRule="auto"/>
        <w:jc w:val="both"/>
        <w:rPr>
          <w:rFonts w:ascii="Arial" w:hAnsi="Arial" w:cs="Arial"/>
          <w:b/>
          <w:sz w:val="24"/>
          <w:szCs w:val="24"/>
        </w:rPr>
      </w:pPr>
    </w:p>
    <w:p w:rsidR="008331DA" w:rsidRDefault="008331DA" w:rsidP="008331DA">
      <w:pPr>
        <w:spacing w:line="360" w:lineRule="auto"/>
        <w:jc w:val="both"/>
        <w:rPr>
          <w:rFonts w:ascii="Arial" w:hAnsi="Arial" w:cs="Arial"/>
          <w:b/>
          <w:sz w:val="24"/>
          <w:szCs w:val="24"/>
        </w:rPr>
      </w:pPr>
    </w:p>
    <w:p w:rsidR="008331DA" w:rsidRDefault="008331DA" w:rsidP="008331DA">
      <w:pPr>
        <w:spacing w:line="360" w:lineRule="auto"/>
        <w:jc w:val="both"/>
        <w:rPr>
          <w:rFonts w:ascii="Arial" w:hAnsi="Arial" w:cs="Arial"/>
          <w:b/>
          <w:sz w:val="24"/>
          <w:szCs w:val="24"/>
        </w:rPr>
      </w:pPr>
    </w:p>
    <w:p w:rsidR="008331DA" w:rsidRDefault="00BB1BEF" w:rsidP="00BB1BEF">
      <w:pPr>
        <w:numPr>
          <w:ilvl w:val="0"/>
          <w:numId w:val="21"/>
        </w:numPr>
        <w:spacing w:line="360" w:lineRule="auto"/>
        <w:jc w:val="both"/>
        <w:rPr>
          <w:rFonts w:ascii="Arial" w:hAnsi="Arial" w:cs="Arial"/>
          <w:b/>
          <w:sz w:val="24"/>
          <w:szCs w:val="24"/>
        </w:rPr>
      </w:pPr>
      <w:r w:rsidRPr="00376B4E">
        <w:rPr>
          <w:rFonts w:ascii="Arial" w:hAnsi="Arial" w:cs="Arial"/>
          <w:b/>
          <w:sz w:val="24"/>
          <w:szCs w:val="24"/>
        </w:rPr>
        <w:t>MAYA CURRICULAR  BASADA EN EXPEDICIÓN CURRÍCULO</w:t>
      </w:r>
    </w:p>
    <w:tbl>
      <w:tblPr>
        <w:tblpPr w:leftFromText="141" w:rightFromText="141" w:vertAnchor="page" w:horzAnchor="margin" w:tblpY="3141"/>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5800"/>
      </w:tblGrid>
      <w:tr w:rsidR="00BB1BEF" w:rsidRPr="00B31EEB" w:rsidTr="00BB1BEF">
        <w:tc>
          <w:tcPr>
            <w:tcW w:w="2013" w:type="pct"/>
            <w:shd w:val="clear" w:color="auto" w:fill="auto"/>
          </w:tcPr>
          <w:p w:rsidR="00BB1BEF" w:rsidRPr="00B31EEB" w:rsidRDefault="00BB1BEF" w:rsidP="00BB1BEF">
            <w:pPr>
              <w:spacing w:after="0" w:line="240" w:lineRule="auto"/>
              <w:rPr>
                <w:b/>
                <w:sz w:val="20"/>
                <w:szCs w:val="20"/>
              </w:rPr>
            </w:pPr>
            <w:r w:rsidRPr="00B31EEB">
              <w:rPr>
                <w:b/>
                <w:sz w:val="20"/>
                <w:szCs w:val="20"/>
              </w:rPr>
              <w:t>Área: Ciencias Económicas y Políticas</w:t>
            </w:r>
          </w:p>
        </w:tc>
        <w:tc>
          <w:tcPr>
            <w:tcW w:w="2987" w:type="pct"/>
            <w:shd w:val="clear" w:color="auto" w:fill="auto"/>
          </w:tcPr>
          <w:p w:rsidR="00BB1BEF" w:rsidRPr="00B31EEB" w:rsidRDefault="00BB1BEF" w:rsidP="00BB1BEF">
            <w:pPr>
              <w:spacing w:after="0" w:line="240" w:lineRule="auto"/>
              <w:rPr>
                <w:b/>
                <w:sz w:val="20"/>
                <w:szCs w:val="20"/>
              </w:rPr>
            </w:pPr>
            <w:r w:rsidRPr="00B31EEB">
              <w:rPr>
                <w:b/>
                <w:sz w:val="20"/>
                <w:szCs w:val="20"/>
              </w:rPr>
              <w:t>Grado: Décimo</w:t>
            </w:r>
          </w:p>
        </w:tc>
      </w:tr>
      <w:tr w:rsidR="00BB1BEF" w:rsidRPr="00B31EEB" w:rsidTr="00BB1BEF">
        <w:tc>
          <w:tcPr>
            <w:tcW w:w="5000" w:type="pct"/>
            <w:gridSpan w:val="2"/>
            <w:shd w:val="clear" w:color="auto" w:fill="auto"/>
          </w:tcPr>
          <w:p w:rsidR="00BB1BEF" w:rsidRPr="00B31EEB" w:rsidRDefault="00BB1BEF" w:rsidP="00BB1BEF">
            <w:pPr>
              <w:spacing w:after="0" w:line="240" w:lineRule="auto"/>
              <w:rPr>
                <w:sz w:val="20"/>
                <w:szCs w:val="20"/>
              </w:rPr>
            </w:pPr>
            <w:r w:rsidRPr="00B31EEB">
              <w:rPr>
                <w:b/>
                <w:sz w:val="20"/>
                <w:szCs w:val="20"/>
              </w:rPr>
              <w:t>Docente(s):</w:t>
            </w:r>
            <w:r w:rsidRPr="00B31EEB">
              <w:rPr>
                <w:sz w:val="20"/>
                <w:szCs w:val="20"/>
              </w:rPr>
              <w:t xml:space="preserve"> </w:t>
            </w:r>
          </w:p>
        </w:tc>
      </w:tr>
      <w:tr w:rsidR="00BB1BEF" w:rsidRPr="00B31EEB" w:rsidTr="00BB1BEF">
        <w:tc>
          <w:tcPr>
            <w:tcW w:w="5000" w:type="pct"/>
            <w:gridSpan w:val="2"/>
            <w:shd w:val="clear" w:color="auto" w:fill="auto"/>
          </w:tcPr>
          <w:p w:rsidR="00BB1BEF" w:rsidRPr="00B31EEB" w:rsidRDefault="00BB1BEF" w:rsidP="00BB1BEF">
            <w:pPr>
              <w:spacing w:after="0" w:line="240" w:lineRule="auto"/>
              <w:jc w:val="both"/>
              <w:rPr>
                <w:sz w:val="20"/>
                <w:szCs w:val="20"/>
              </w:rPr>
            </w:pPr>
            <w:r w:rsidRPr="00B31EEB">
              <w:rPr>
                <w:sz w:val="20"/>
                <w:szCs w:val="20"/>
              </w:rPr>
              <w:t xml:space="preserve">Objetivo: Conceptualizar diferentes ideas políticas y modelos económicos a través del estudio de las principales transformaciones que se han presentado en la historia y cómo estos han afectado la vida de los individuos para </w:t>
            </w:r>
            <w:r w:rsidRPr="00B31EEB">
              <w:rPr>
                <w:sz w:val="20"/>
                <w:szCs w:val="20"/>
              </w:rPr>
              <w:lastRenderedPageBreak/>
              <w:t>asumir una ciudadanía políticamente incluyente y socialmente responsable</w:t>
            </w:r>
          </w:p>
        </w:tc>
      </w:tr>
      <w:tr w:rsidR="00BB1BEF" w:rsidRPr="00B31EEB" w:rsidTr="00BB1BEF">
        <w:tc>
          <w:tcPr>
            <w:tcW w:w="5000" w:type="pct"/>
            <w:gridSpan w:val="2"/>
            <w:shd w:val="clear" w:color="auto" w:fill="auto"/>
          </w:tcPr>
          <w:p w:rsidR="00BB1BEF" w:rsidRPr="00B31EEB" w:rsidRDefault="00BB1BEF" w:rsidP="00BB1BEF">
            <w:pPr>
              <w:spacing w:after="0" w:line="240" w:lineRule="auto"/>
              <w:rPr>
                <w:sz w:val="20"/>
                <w:szCs w:val="20"/>
              </w:rPr>
            </w:pPr>
            <w:r w:rsidRPr="00B31EEB">
              <w:rPr>
                <w:sz w:val="20"/>
                <w:szCs w:val="20"/>
              </w:rPr>
              <w:lastRenderedPageBreak/>
              <w:t>Competencias: Interpretativa, argumentativa y propositiva.</w:t>
            </w:r>
          </w:p>
        </w:tc>
      </w:tr>
    </w:tbl>
    <w:p w:rsidR="00BB1BEF" w:rsidRDefault="00BB1BEF" w:rsidP="00BB1BEF">
      <w:pPr>
        <w:spacing w:line="360" w:lineRule="auto"/>
        <w:ind w:left="1080"/>
        <w:jc w:val="both"/>
        <w:rPr>
          <w:rFonts w:ascii="Arial" w:hAnsi="Arial" w:cs="Arial"/>
          <w:b/>
          <w:sz w:val="24"/>
          <w:szCs w:val="24"/>
        </w:rPr>
      </w:pPr>
    </w:p>
    <w:p w:rsidR="00BB1BEF" w:rsidRDefault="00BB1BEF" w:rsidP="008331DA">
      <w:pPr>
        <w:spacing w:line="360" w:lineRule="auto"/>
        <w:jc w:val="both"/>
        <w:rPr>
          <w:rFonts w:ascii="Arial" w:hAnsi="Arial" w:cs="Arial"/>
          <w:b/>
          <w:sz w:val="24"/>
          <w:szCs w:val="24"/>
        </w:rPr>
      </w:pPr>
    </w:p>
    <w:p w:rsidR="00BB1BEF" w:rsidRDefault="00BB1BEF" w:rsidP="008331DA">
      <w:pPr>
        <w:spacing w:line="360" w:lineRule="auto"/>
        <w:jc w:val="both"/>
        <w:rPr>
          <w:rFonts w:ascii="Arial" w:hAnsi="Arial" w:cs="Arial"/>
          <w:b/>
          <w:sz w:val="24"/>
          <w:szCs w:val="24"/>
        </w:rPr>
      </w:pPr>
    </w:p>
    <w:tbl>
      <w:tblPr>
        <w:tblpPr w:leftFromText="141" w:rightFromText="141" w:vertAnchor="text" w:horzAnchor="margin" w:tblpY="-99"/>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3392"/>
        <w:gridCol w:w="3041"/>
      </w:tblGrid>
      <w:tr w:rsidR="00BB1BEF" w:rsidRPr="00B31EEB" w:rsidTr="00BB1BEF">
        <w:tc>
          <w:tcPr>
            <w:tcW w:w="5000" w:type="pct"/>
            <w:gridSpan w:val="3"/>
            <w:shd w:val="clear" w:color="auto" w:fill="auto"/>
          </w:tcPr>
          <w:p w:rsidR="00BB1BEF" w:rsidRPr="00B31EEB" w:rsidRDefault="00BB1BEF" w:rsidP="00BB1BEF">
            <w:pPr>
              <w:spacing w:after="0" w:line="240" w:lineRule="auto"/>
              <w:rPr>
                <w:b/>
                <w:sz w:val="20"/>
                <w:szCs w:val="20"/>
              </w:rPr>
            </w:pPr>
            <w:r w:rsidRPr="00B31EEB">
              <w:rPr>
                <w:b/>
                <w:sz w:val="20"/>
                <w:szCs w:val="20"/>
              </w:rPr>
              <w:t>Indicadores de desempeño</w:t>
            </w:r>
          </w:p>
        </w:tc>
      </w:tr>
      <w:tr w:rsidR="00BB1BEF" w:rsidRPr="00B31EEB" w:rsidTr="00BB1BEF">
        <w:tc>
          <w:tcPr>
            <w:tcW w:w="1700" w:type="pct"/>
            <w:shd w:val="clear" w:color="auto" w:fill="auto"/>
          </w:tcPr>
          <w:p w:rsidR="00BB1BEF" w:rsidRPr="00B31EEB" w:rsidRDefault="00BB1BEF" w:rsidP="00BB1BEF">
            <w:pPr>
              <w:spacing w:after="0" w:line="240" w:lineRule="auto"/>
              <w:rPr>
                <w:b/>
                <w:sz w:val="20"/>
                <w:szCs w:val="20"/>
              </w:rPr>
            </w:pPr>
            <w:r w:rsidRPr="00B31EEB">
              <w:rPr>
                <w:b/>
                <w:sz w:val="20"/>
                <w:szCs w:val="20"/>
              </w:rPr>
              <w:t>Saber conocer</w:t>
            </w:r>
          </w:p>
        </w:tc>
        <w:tc>
          <w:tcPr>
            <w:tcW w:w="1740" w:type="pct"/>
            <w:shd w:val="clear" w:color="auto" w:fill="auto"/>
          </w:tcPr>
          <w:p w:rsidR="00BB1BEF" w:rsidRPr="00B31EEB" w:rsidRDefault="00BB1BEF" w:rsidP="00BB1BEF">
            <w:pPr>
              <w:spacing w:after="0" w:line="240" w:lineRule="auto"/>
              <w:rPr>
                <w:b/>
                <w:sz w:val="20"/>
                <w:szCs w:val="20"/>
              </w:rPr>
            </w:pPr>
            <w:r w:rsidRPr="00B31EEB">
              <w:rPr>
                <w:b/>
                <w:sz w:val="20"/>
                <w:szCs w:val="20"/>
              </w:rPr>
              <w:t>Saber hacer</w:t>
            </w:r>
          </w:p>
        </w:tc>
        <w:tc>
          <w:tcPr>
            <w:tcW w:w="1560" w:type="pct"/>
            <w:shd w:val="clear" w:color="auto" w:fill="auto"/>
          </w:tcPr>
          <w:p w:rsidR="00BB1BEF" w:rsidRPr="00B31EEB" w:rsidRDefault="00BB1BEF" w:rsidP="00BB1BEF">
            <w:pPr>
              <w:spacing w:after="0" w:line="240" w:lineRule="auto"/>
              <w:rPr>
                <w:b/>
                <w:sz w:val="20"/>
                <w:szCs w:val="20"/>
              </w:rPr>
            </w:pPr>
            <w:r w:rsidRPr="00B31EEB">
              <w:rPr>
                <w:b/>
                <w:sz w:val="20"/>
                <w:szCs w:val="20"/>
              </w:rPr>
              <w:t>Saber ser</w:t>
            </w:r>
          </w:p>
        </w:tc>
      </w:tr>
      <w:tr w:rsidR="00BB1BEF" w:rsidRPr="00B31EEB" w:rsidTr="00BB1BEF">
        <w:tc>
          <w:tcPr>
            <w:tcW w:w="1700" w:type="pct"/>
            <w:shd w:val="clear" w:color="auto" w:fill="auto"/>
          </w:tcPr>
          <w:p w:rsidR="00BB1BEF" w:rsidRPr="00B31EEB" w:rsidRDefault="00BB1BEF" w:rsidP="00BB1BEF">
            <w:pPr>
              <w:spacing w:after="0" w:line="240" w:lineRule="auto"/>
              <w:jc w:val="both"/>
              <w:rPr>
                <w:sz w:val="20"/>
                <w:szCs w:val="20"/>
              </w:rPr>
            </w:pPr>
            <w:r w:rsidRPr="00B31EEB">
              <w:rPr>
                <w:sz w:val="20"/>
                <w:szCs w:val="20"/>
              </w:rPr>
              <w:t>Identifico las principales corrientes de pensamiento de las ciencias económicas y políticas empleando diferentes categorías de análisis para comprender el objeto de estudio de estas disciplinas.</w:t>
            </w:r>
          </w:p>
        </w:tc>
        <w:tc>
          <w:tcPr>
            <w:tcW w:w="1740" w:type="pct"/>
            <w:shd w:val="clear" w:color="auto" w:fill="auto"/>
          </w:tcPr>
          <w:p w:rsidR="00BB1BEF" w:rsidRPr="00B31EEB" w:rsidRDefault="00BB1BEF" w:rsidP="00BB1BEF">
            <w:pPr>
              <w:spacing w:after="0" w:line="240" w:lineRule="auto"/>
              <w:jc w:val="both"/>
              <w:rPr>
                <w:sz w:val="20"/>
                <w:szCs w:val="20"/>
              </w:rPr>
            </w:pPr>
            <w:r w:rsidRPr="00B31EEB">
              <w:rPr>
                <w:sz w:val="20"/>
                <w:szCs w:val="20"/>
              </w:rPr>
              <w:t xml:space="preserve">Describo los elementos básicos que determinan la producción, la distribución y el consumo de bienes y servicios, a través de planteamientos e hipótesis para elaborar preguntas de investigación. </w:t>
            </w:r>
          </w:p>
          <w:p w:rsidR="00BB1BEF" w:rsidRPr="00B31EEB" w:rsidRDefault="00BB1BEF" w:rsidP="00BB1BEF">
            <w:pPr>
              <w:spacing w:after="0" w:line="240" w:lineRule="auto"/>
              <w:jc w:val="both"/>
              <w:rPr>
                <w:sz w:val="20"/>
                <w:szCs w:val="20"/>
              </w:rPr>
            </w:pPr>
          </w:p>
          <w:p w:rsidR="00BB1BEF" w:rsidRPr="00B31EEB" w:rsidRDefault="00BB1BEF" w:rsidP="00BB1BEF">
            <w:pPr>
              <w:spacing w:after="0" w:line="240" w:lineRule="auto"/>
              <w:jc w:val="both"/>
              <w:rPr>
                <w:sz w:val="20"/>
                <w:szCs w:val="20"/>
              </w:rPr>
            </w:pPr>
            <w:r w:rsidRPr="00B31EEB">
              <w:rPr>
                <w:sz w:val="20"/>
                <w:szCs w:val="20"/>
              </w:rPr>
              <w:t>Construye una propuesta de investigación que dé cuenta de las problemáticas económicas y políticas de su entorno (barrio, comuna, ciudad, región) planteando el tema, la pregunta de investigación, la metodología y la bibliografía</w:t>
            </w:r>
          </w:p>
        </w:tc>
        <w:tc>
          <w:tcPr>
            <w:tcW w:w="1560" w:type="pct"/>
            <w:shd w:val="clear" w:color="auto" w:fill="auto"/>
          </w:tcPr>
          <w:p w:rsidR="00BB1BEF" w:rsidRPr="00B31EEB" w:rsidRDefault="00BB1BEF" w:rsidP="00BB1BEF">
            <w:pPr>
              <w:spacing w:after="0" w:line="240" w:lineRule="auto"/>
              <w:jc w:val="both"/>
              <w:rPr>
                <w:sz w:val="20"/>
                <w:szCs w:val="20"/>
              </w:rPr>
            </w:pPr>
            <w:r w:rsidRPr="00B31EEB">
              <w:rPr>
                <w:sz w:val="20"/>
                <w:szCs w:val="20"/>
              </w:rPr>
              <w:t>Asumo una posición crítica frente a situaciones de discriminación política, social y económica proponiendo alternativas para transformarlas.</w:t>
            </w:r>
          </w:p>
        </w:tc>
      </w:tr>
    </w:tbl>
    <w:p w:rsidR="00EA30F1" w:rsidRPr="00EA30F1" w:rsidRDefault="00EA30F1" w:rsidP="00EA30F1">
      <w:pPr>
        <w:spacing w:after="0"/>
        <w:rPr>
          <w:vanish/>
        </w:rPr>
      </w:pPr>
    </w:p>
    <w:tbl>
      <w:tblPr>
        <w:tblpPr w:leftFromText="141" w:rightFromText="141" w:vertAnchor="text" w:horzAnchor="margin" w:tblpY="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5380"/>
      </w:tblGrid>
      <w:tr w:rsidR="00BB1BEF" w:rsidRPr="00B31EEB" w:rsidTr="00BB1BEF">
        <w:tc>
          <w:tcPr>
            <w:tcW w:w="9747" w:type="dxa"/>
            <w:gridSpan w:val="2"/>
            <w:shd w:val="clear" w:color="auto" w:fill="auto"/>
          </w:tcPr>
          <w:p w:rsidR="00BB1BEF" w:rsidRPr="00B31EEB" w:rsidRDefault="00BB1BEF" w:rsidP="00BB1BEF">
            <w:pPr>
              <w:spacing w:after="0" w:line="240" w:lineRule="auto"/>
              <w:rPr>
                <w:b/>
                <w:sz w:val="20"/>
                <w:szCs w:val="20"/>
              </w:rPr>
            </w:pPr>
            <w:r w:rsidRPr="00B31EEB">
              <w:rPr>
                <w:b/>
                <w:sz w:val="20"/>
                <w:szCs w:val="20"/>
              </w:rPr>
              <w:t>Periodo 1</w:t>
            </w:r>
          </w:p>
        </w:tc>
      </w:tr>
      <w:tr w:rsidR="00BB1BEF" w:rsidRPr="00B31EEB" w:rsidTr="00BB1BEF">
        <w:tc>
          <w:tcPr>
            <w:tcW w:w="4367" w:type="dxa"/>
            <w:shd w:val="clear" w:color="auto" w:fill="auto"/>
          </w:tcPr>
          <w:p w:rsidR="00BB1BEF" w:rsidRPr="00B31EEB" w:rsidRDefault="00BB1BEF" w:rsidP="00BB1BEF">
            <w:pPr>
              <w:spacing w:after="0" w:line="240" w:lineRule="auto"/>
              <w:rPr>
                <w:b/>
                <w:sz w:val="20"/>
                <w:szCs w:val="20"/>
              </w:rPr>
            </w:pPr>
            <w:r w:rsidRPr="00B31EEB">
              <w:rPr>
                <w:b/>
                <w:sz w:val="20"/>
                <w:szCs w:val="20"/>
              </w:rPr>
              <w:t>Pregunta problematizadora</w:t>
            </w:r>
          </w:p>
        </w:tc>
        <w:tc>
          <w:tcPr>
            <w:tcW w:w="5380" w:type="dxa"/>
            <w:shd w:val="clear" w:color="auto" w:fill="auto"/>
          </w:tcPr>
          <w:p w:rsidR="00BB1BEF" w:rsidRPr="00B31EEB" w:rsidRDefault="00BB1BEF" w:rsidP="00BB1BEF">
            <w:pPr>
              <w:spacing w:after="0" w:line="240" w:lineRule="auto"/>
              <w:rPr>
                <w:sz w:val="20"/>
                <w:szCs w:val="20"/>
              </w:rPr>
            </w:pPr>
            <w:r w:rsidRPr="00B31EEB">
              <w:rPr>
                <w:sz w:val="20"/>
                <w:szCs w:val="20"/>
              </w:rPr>
              <w:t>Ejes de los estándares</w:t>
            </w:r>
          </w:p>
        </w:tc>
      </w:tr>
      <w:tr w:rsidR="00BB1BEF" w:rsidRPr="00B31EEB" w:rsidTr="00BB1BEF">
        <w:tc>
          <w:tcPr>
            <w:tcW w:w="4367" w:type="dxa"/>
            <w:shd w:val="clear" w:color="auto" w:fill="auto"/>
          </w:tcPr>
          <w:p w:rsidR="00BB1BEF" w:rsidRPr="00B31EEB" w:rsidRDefault="00BB1BEF" w:rsidP="00BB1BEF">
            <w:pPr>
              <w:spacing w:after="0" w:line="240" w:lineRule="auto"/>
              <w:rPr>
                <w:sz w:val="20"/>
                <w:szCs w:val="20"/>
              </w:rPr>
            </w:pPr>
            <w:r w:rsidRPr="00B31EEB">
              <w:rPr>
                <w:sz w:val="20"/>
                <w:szCs w:val="20"/>
              </w:rPr>
              <w:t>¿Cómo las tendencias económicas y políticas locales y globales afectan tu vida cotidiana?</w:t>
            </w:r>
          </w:p>
        </w:tc>
        <w:tc>
          <w:tcPr>
            <w:tcW w:w="5380" w:type="dxa"/>
            <w:shd w:val="clear" w:color="auto" w:fill="auto"/>
          </w:tcPr>
          <w:p w:rsidR="00BB1BEF" w:rsidRPr="00B31EEB" w:rsidRDefault="00BB1BEF" w:rsidP="00BB1BEF">
            <w:pPr>
              <w:spacing w:after="0" w:line="240" w:lineRule="auto"/>
              <w:jc w:val="both"/>
              <w:rPr>
                <w:sz w:val="20"/>
                <w:szCs w:val="20"/>
              </w:rPr>
            </w:pPr>
            <w:r w:rsidRPr="00B31EEB">
              <w:rPr>
                <w:sz w:val="20"/>
                <w:szCs w:val="20"/>
              </w:rPr>
              <w:t xml:space="preserve">Reconozco conceptos básicos de las ciencias económicas y políticas y su sustento epistemológico, de tal manera que permitan entender la manera como los individuos se han organizado para satisfacer sus necesidades y ejercer el poder. </w:t>
            </w:r>
          </w:p>
          <w:p w:rsidR="00BB1BEF" w:rsidRPr="00B31EEB" w:rsidRDefault="00BB1BEF" w:rsidP="00BB1BEF">
            <w:pPr>
              <w:spacing w:after="0" w:line="240" w:lineRule="auto"/>
              <w:jc w:val="both"/>
              <w:rPr>
                <w:sz w:val="20"/>
                <w:szCs w:val="20"/>
              </w:rPr>
            </w:pPr>
          </w:p>
          <w:p w:rsidR="00BB1BEF" w:rsidRPr="00B31EEB" w:rsidRDefault="00BB1BEF" w:rsidP="00BB1BEF">
            <w:pPr>
              <w:spacing w:after="0" w:line="240" w:lineRule="auto"/>
              <w:jc w:val="both"/>
              <w:rPr>
                <w:sz w:val="20"/>
                <w:szCs w:val="20"/>
              </w:rPr>
            </w:pPr>
            <w:r w:rsidRPr="00B31EEB">
              <w:rPr>
                <w:b/>
                <w:sz w:val="20"/>
                <w:szCs w:val="20"/>
              </w:rPr>
              <w:t>DBA:</w:t>
            </w:r>
            <w:r w:rsidRPr="00B31EEB">
              <w:rPr>
                <w:sz w:val="20"/>
                <w:szCs w:val="20"/>
              </w:rPr>
              <w:t xml:space="preserve"> Caracterizo diferentes campos teóricos de las ciencias económicas y políticas en diferentes contextos espaciales y temporales. Formulo alternativas de solución a problemas de mi entorno haciendo uso de conceptos económicos y políticos.</w:t>
            </w:r>
          </w:p>
        </w:tc>
      </w:tr>
    </w:tbl>
    <w:p w:rsidR="00BB1BEF" w:rsidRDefault="00BB1BEF" w:rsidP="008331DA">
      <w:pPr>
        <w:spacing w:line="360" w:lineRule="auto"/>
        <w:jc w:val="both"/>
        <w:rPr>
          <w:rFonts w:ascii="Arial" w:hAnsi="Arial" w:cs="Arial"/>
          <w:b/>
          <w:sz w:val="24"/>
          <w:szCs w:val="24"/>
        </w:rPr>
      </w:pPr>
    </w:p>
    <w:p w:rsidR="00DD03A2" w:rsidRDefault="00DD03A2" w:rsidP="00BB1BEF">
      <w:pPr>
        <w:pStyle w:val="Prrafodelista"/>
        <w:spacing w:line="360" w:lineRule="auto"/>
        <w:ind w:left="0"/>
        <w:rPr>
          <w:rFonts w:ascii="Arial" w:hAnsi="Arial" w:cs="Arial"/>
          <w:b/>
          <w:sz w:val="24"/>
          <w:szCs w:val="24"/>
        </w:rPr>
      </w:pPr>
    </w:p>
    <w:p w:rsidR="00DD03A2" w:rsidRDefault="00DD03A2" w:rsidP="00DD03A2">
      <w:pPr>
        <w:pStyle w:val="Prrafodelista"/>
        <w:spacing w:line="360" w:lineRule="auto"/>
        <w:ind w:left="1080"/>
        <w:rPr>
          <w:rFonts w:ascii="Arial" w:hAnsi="Arial" w:cs="Arial"/>
          <w:b/>
          <w:sz w:val="24"/>
          <w:szCs w:val="24"/>
        </w:rPr>
      </w:pPr>
    </w:p>
    <w:tbl>
      <w:tblPr>
        <w:tblpPr w:leftFromText="141" w:rightFromText="141" w:vertAnchor="text" w:horzAnchor="margin" w:tblpY="-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5267"/>
      </w:tblGrid>
      <w:tr w:rsidR="00A57B0C" w:rsidRPr="00B31EEB" w:rsidTr="00B31EEB">
        <w:tc>
          <w:tcPr>
            <w:tcW w:w="10173" w:type="dxa"/>
            <w:gridSpan w:val="2"/>
            <w:shd w:val="clear" w:color="auto" w:fill="auto"/>
          </w:tcPr>
          <w:p w:rsidR="00A57B0C" w:rsidRPr="00B31EEB" w:rsidRDefault="00A57B0C" w:rsidP="00B31EEB">
            <w:pPr>
              <w:spacing w:after="0" w:line="240" w:lineRule="auto"/>
              <w:rPr>
                <w:b/>
                <w:sz w:val="20"/>
                <w:szCs w:val="20"/>
              </w:rPr>
            </w:pPr>
            <w:r w:rsidRPr="00B31EEB">
              <w:rPr>
                <w:b/>
                <w:sz w:val="20"/>
                <w:szCs w:val="20"/>
              </w:rPr>
              <w:lastRenderedPageBreak/>
              <w:t>Periodo 2</w:t>
            </w:r>
          </w:p>
        </w:tc>
      </w:tr>
      <w:tr w:rsidR="00A57B0C" w:rsidRPr="00B31EEB" w:rsidTr="00B31EEB">
        <w:tc>
          <w:tcPr>
            <w:tcW w:w="4906" w:type="dxa"/>
            <w:shd w:val="clear" w:color="auto" w:fill="auto"/>
          </w:tcPr>
          <w:p w:rsidR="00A57B0C" w:rsidRPr="00B31EEB" w:rsidRDefault="00A57B0C" w:rsidP="00B31EEB">
            <w:pPr>
              <w:spacing w:after="0" w:line="240" w:lineRule="auto"/>
              <w:rPr>
                <w:b/>
                <w:sz w:val="20"/>
                <w:szCs w:val="20"/>
              </w:rPr>
            </w:pPr>
            <w:r w:rsidRPr="00B31EEB">
              <w:rPr>
                <w:b/>
                <w:sz w:val="20"/>
                <w:szCs w:val="20"/>
              </w:rPr>
              <w:t>Pregunta problematizadora</w:t>
            </w:r>
          </w:p>
        </w:tc>
        <w:tc>
          <w:tcPr>
            <w:tcW w:w="5267" w:type="dxa"/>
            <w:shd w:val="clear" w:color="auto" w:fill="auto"/>
          </w:tcPr>
          <w:p w:rsidR="00A57B0C" w:rsidRPr="00B31EEB" w:rsidRDefault="00A57B0C" w:rsidP="00B31EEB">
            <w:pPr>
              <w:spacing w:after="0" w:line="240" w:lineRule="auto"/>
              <w:rPr>
                <w:b/>
                <w:sz w:val="20"/>
                <w:szCs w:val="20"/>
              </w:rPr>
            </w:pPr>
            <w:r w:rsidRPr="00B31EEB">
              <w:rPr>
                <w:b/>
                <w:sz w:val="20"/>
                <w:szCs w:val="20"/>
              </w:rPr>
              <w:t>Ejes de los estándares</w:t>
            </w:r>
          </w:p>
        </w:tc>
      </w:tr>
      <w:tr w:rsidR="00A57B0C" w:rsidRPr="00B31EEB" w:rsidTr="00B31EEB">
        <w:tc>
          <w:tcPr>
            <w:tcW w:w="4906" w:type="dxa"/>
            <w:shd w:val="clear" w:color="auto" w:fill="auto"/>
          </w:tcPr>
          <w:p w:rsidR="00A57B0C" w:rsidRPr="00B31EEB" w:rsidRDefault="00A57B0C" w:rsidP="00B31EEB">
            <w:pPr>
              <w:spacing w:after="0" w:line="240" w:lineRule="auto"/>
              <w:rPr>
                <w:sz w:val="20"/>
                <w:szCs w:val="20"/>
              </w:rPr>
            </w:pPr>
            <w:r w:rsidRPr="00B31EEB">
              <w:rPr>
                <w:sz w:val="20"/>
                <w:szCs w:val="20"/>
              </w:rPr>
              <w:t>¿Cómo han afectado las transformaciones económicas y políticas globales de la Segunda Posguerra a las sociedades latinoamericanas?</w:t>
            </w:r>
          </w:p>
        </w:tc>
        <w:tc>
          <w:tcPr>
            <w:tcW w:w="5267" w:type="dxa"/>
            <w:shd w:val="clear" w:color="auto" w:fill="auto"/>
          </w:tcPr>
          <w:p w:rsidR="00A57B0C" w:rsidRPr="00B31EEB" w:rsidRDefault="00A57B0C" w:rsidP="00B31EEB">
            <w:pPr>
              <w:spacing w:after="0" w:line="240" w:lineRule="auto"/>
              <w:jc w:val="both"/>
              <w:rPr>
                <w:sz w:val="20"/>
                <w:szCs w:val="20"/>
              </w:rPr>
            </w:pPr>
            <w:r w:rsidRPr="00B31EEB">
              <w:rPr>
                <w:sz w:val="20"/>
                <w:szCs w:val="20"/>
              </w:rPr>
              <w:t xml:space="preserve">Describo la transición del mundo bipolar a las guerras preventivas. (Contención y disuasión) para entender las dinámicas geopolíticas contemporáneas. </w:t>
            </w:r>
          </w:p>
          <w:p w:rsidR="00A57B0C" w:rsidRPr="00B31EEB" w:rsidRDefault="00A57B0C" w:rsidP="00B31EEB">
            <w:pPr>
              <w:spacing w:after="0" w:line="240" w:lineRule="auto"/>
              <w:jc w:val="both"/>
              <w:rPr>
                <w:sz w:val="20"/>
                <w:szCs w:val="20"/>
              </w:rPr>
            </w:pPr>
          </w:p>
          <w:p w:rsidR="00A57B0C" w:rsidRPr="00B31EEB" w:rsidRDefault="00A57B0C" w:rsidP="00B31EEB">
            <w:pPr>
              <w:spacing w:after="0" w:line="240" w:lineRule="auto"/>
              <w:jc w:val="both"/>
              <w:rPr>
                <w:sz w:val="20"/>
                <w:szCs w:val="20"/>
              </w:rPr>
            </w:pPr>
            <w:r w:rsidRPr="00B31EEB">
              <w:rPr>
                <w:b/>
                <w:sz w:val="20"/>
                <w:szCs w:val="20"/>
              </w:rPr>
              <w:t>DBA:</w:t>
            </w:r>
            <w:r w:rsidRPr="00B31EEB">
              <w:rPr>
                <w:sz w:val="20"/>
                <w:szCs w:val="20"/>
              </w:rPr>
              <w:t xml:space="preserve"> Establezco, a partir de las consecuencias políticas y económicas del nuevo orden mundial, la manera como se han visto afectadas las sociedades latinoamericanas. Valoro la diferencia y el conflicto  en la construcción de la identidad de los pueblos latinoamericanos.</w:t>
            </w:r>
          </w:p>
        </w:tc>
      </w:tr>
    </w:tbl>
    <w:p w:rsidR="00376B4E" w:rsidRDefault="00376B4E" w:rsidP="00C97201">
      <w:pPr>
        <w:pStyle w:val="Prrafodelista"/>
        <w:spacing w:line="360" w:lineRule="auto"/>
        <w:ind w:left="1080"/>
        <w:rPr>
          <w:rFonts w:ascii="Arial" w:hAnsi="Arial" w:cs="Arial"/>
          <w:b/>
          <w:sz w:val="24"/>
          <w:szCs w:val="24"/>
        </w:rPr>
      </w:pPr>
    </w:p>
    <w:tbl>
      <w:tblPr>
        <w:tblpPr w:leftFromText="141" w:rightFromText="141" w:vertAnchor="text" w:horzAnchor="margin" w:tblpY="-17"/>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272"/>
        <w:gridCol w:w="3628"/>
      </w:tblGrid>
      <w:tr w:rsidR="00A57B0C" w:rsidRPr="00B31EEB" w:rsidTr="00B31EEB">
        <w:tc>
          <w:tcPr>
            <w:tcW w:w="5000" w:type="pct"/>
            <w:gridSpan w:val="3"/>
            <w:shd w:val="clear" w:color="auto" w:fill="auto"/>
          </w:tcPr>
          <w:p w:rsidR="00A57B0C" w:rsidRPr="00B31EEB" w:rsidRDefault="00A57B0C" w:rsidP="00B31EEB">
            <w:pPr>
              <w:spacing w:after="0" w:line="240" w:lineRule="auto"/>
              <w:rPr>
                <w:b/>
                <w:sz w:val="20"/>
                <w:szCs w:val="20"/>
              </w:rPr>
            </w:pPr>
            <w:r w:rsidRPr="00B31EEB">
              <w:rPr>
                <w:b/>
                <w:sz w:val="20"/>
                <w:szCs w:val="20"/>
              </w:rPr>
              <w:t>Indicadores de desempeño</w:t>
            </w:r>
          </w:p>
        </w:tc>
      </w:tr>
      <w:tr w:rsidR="00BF4ED2" w:rsidRPr="00B31EEB" w:rsidTr="00B31EEB">
        <w:tc>
          <w:tcPr>
            <w:tcW w:w="1609" w:type="pct"/>
            <w:shd w:val="clear" w:color="auto" w:fill="auto"/>
          </w:tcPr>
          <w:p w:rsidR="00A57B0C" w:rsidRPr="00B31EEB" w:rsidRDefault="00A57B0C" w:rsidP="00B31EEB">
            <w:pPr>
              <w:spacing w:after="0" w:line="240" w:lineRule="auto"/>
              <w:rPr>
                <w:b/>
                <w:sz w:val="20"/>
                <w:szCs w:val="20"/>
              </w:rPr>
            </w:pPr>
            <w:r w:rsidRPr="00B31EEB">
              <w:rPr>
                <w:b/>
                <w:sz w:val="20"/>
                <w:szCs w:val="20"/>
              </w:rPr>
              <w:t>Saber conocer</w:t>
            </w:r>
          </w:p>
        </w:tc>
        <w:tc>
          <w:tcPr>
            <w:tcW w:w="1608" w:type="pct"/>
            <w:shd w:val="clear" w:color="auto" w:fill="auto"/>
          </w:tcPr>
          <w:p w:rsidR="00A57B0C" w:rsidRPr="00B31EEB" w:rsidRDefault="00A57B0C" w:rsidP="00B31EEB">
            <w:pPr>
              <w:spacing w:after="0" w:line="240" w:lineRule="auto"/>
              <w:rPr>
                <w:b/>
                <w:sz w:val="20"/>
                <w:szCs w:val="20"/>
              </w:rPr>
            </w:pPr>
            <w:r w:rsidRPr="00B31EEB">
              <w:rPr>
                <w:b/>
                <w:sz w:val="20"/>
                <w:szCs w:val="20"/>
              </w:rPr>
              <w:t>Saber hacer</w:t>
            </w:r>
          </w:p>
        </w:tc>
        <w:tc>
          <w:tcPr>
            <w:tcW w:w="1783" w:type="pct"/>
            <w:shd w:val="clear" w:color="auto" w:fill="auto"/>
          </w:tcPr>
          <w:p w:rsidR="00A57B0C" w:rsidRPr="00B31EEB" w:rsidRDefault="00A57B0C" w:rsidP="00B31EEB">
            <w:pPr>
              <w:spacing w:after="0" w:line="240" w:lineRule="auto"/>
              <w:rPr>
                <w:b/>
                <w:sz w:val="20"/>
                <w:szCs w:val="20"/>
              </w:rPr>
            </w:pPr>
            <w:r w:rsidRPr="00B31EEB">
              <w:rPr>
                <w:b/>
                <w:sz w:val="20"/>
                <w:szCs w:val="20"/>
              </w:rPr>
              <w:t>Saber ser</w:t>
            </w:r>
          </w:p>
        </w:tc>
      </w:tr>
      <w:tr w:rsidR="00BF4ED2" w:rsidRPr="00B31EEB" w:rsidTr="00B31EEB">
        <w:tc>
          <w:tcPr>
            <w:tcW w:w="1609" w:type="pct"/>
            <w:shd w:val="clear" w:color="auto" w:fill="auto"/>
          </w:tcPr>
          <w:p w:rsidR="00A57B0C" w:rsidRPr="00B31EEB" w:rsidRDefault="00A57B0C" w:rsidP="00B31EEB">
            <w:pPr>
              <w:spacing w:after="0" w:line="240" w:lineRule="auto"/>
              <w:jc w:val="both"/>
              <w:rPr>
                <w:sz w:val="20"/>
                <w:szCs w:val="20"/>
              </w:rPr>
            </w:pPr>
            <w:r w:rsidRPr="00B31EEB">
              <w:rPr>
                <w:sz w:val="20"/>
                <w:szCs w:val="20"/>
              </w:rPr>
              <w:t>Comprendo la incidencia de los procesos económicos y las estructuras políticas nacionales y globales, de acuerdo a contextos históricos específicos en la organización y la vida social, en sus intereses personales y en su proyecto de vida.</w:t>
            </w:r>
          </w:p>
        </w:tc>
        <w:tc>
          <w:tcPr>
            <w:tcW w:w="1608" w:type="pct"/>
            <w:shd w:val="clear" w:color="auto" w:fill="auto"/>
          </w:tcPr>
          <w:p w:rsidR="00A57B0C" w:rsidRPr="00B31EEB" w:rsidRDefault="00A57B0C" w:rsidP="00B31EEB">
            <w:pPr>
              <w:spacing w:after="0" w:line="240" w:lineRule="auto"/>
              <w:jc w:val="both"/>
              <w:rPr>
                <w:sz w:val="20"/>
                <w:szCs w:val="20"/>
              </w:rPr>
            </w:pPr>
            <w:r w:rsidRPr="00B31EEB">
              <w:rPr>
                <w:sz w:val="20"/>
                <w:szCs w:val="20"/>
              </w:rPr>
              <w:t xml:space="preserve">Produzco textos académicos (ensayos, reseñas e informes, entre otros) sobre la continuidad y discontinuidad del desarrollo político y económico de América Latina, para dar cuenta de las tendencias políticas regionales y locales. </w:t>
            </w:r>
          </w:p>
          <w:p w:rsidR="00A57B0C" w:rsidRPr="00B31EEB" w:rsidRDefault="00A57B0C" w:rsidP="00B31EEB">
            <w:pPr>
              <w:spacing w:after="0" w:line="240" w:lineRule="auto"/>
              <w:jc w:val="both"/>
              <w:rPr>
                <w:sz w:val="20"/>
                <w:szCs w:val="20"/>
              </w:rPr>
            </w:pPr>
          </w:p>
          <w:p w:rsidR="00A57B0C" w:rsidRPr="00B31EEB" w:rsidRDefault="00A57B0C" w:rsidP="00B31EEB">
            <w:pPr>
              <w:spacing w:after="0" w:line="240" w:lineRule="auto"/>
              <w:jc w:val="both"/>
              <w:rPr>
                <w:sz w:val="20"/>
                <w:szCs w:val="20"/>
              </w:rPr>
            </w:pPr>
            <w:r w:rsidRPr="00B31EEB">
              <w:rPr>
                <w:sz w:val="20"/>
                <w:szCs w:val="20"/>
              </w:rPr>
              <w:t>Consulta y contrasta diversas fuentes de información que den cuenta del problema de investigación planteado: estado del arte.</w:t>
            </w:r>
          </w:p>
        </w:tc>
        <w:tc>
          <w:tcPr>
            <w:tcW w:w="1783" w:type="pct"/>
            <w:shd w:val="clear" w:color="auto" w:fill="auto"/>
          </w:tcPr>
          <w:p w:rsidR="00A57B0C" w:rsidRPr="00B31EEB" w:rsidRDefault="00A57B0C" w:rsidP="00B31EEB">
            <w:pPr>
              <w:spacing w:after="0" w:line="240" w:lineRule="auto"/>
              <w:jc w:val="both"/>
              <w:rPr>
                <w:sz w:val="20"/>
                <w:szCs w:val="20"/>
              </w:rPr>
            </w:pPr>
            <w:r w:rsidRPr="00B31EEB">
              <w:rPr>
                <w:sz w:val="20"/>
                <w:szCs w:val="20"/>
              </w:rPr>
              <w:t>Resuelvo situaciones de conflicto generadas a partir de la discriminación ante diferentes posiciones ideológicas para propiciar ambientes de tolerancia y respeto.</w:t>
            </w:r>
          </w:p>
        </w:tc>
      </w:tr>
    </w:tbl>
    <w:p w:rsidR="00A57B0C" w:rsidRDefault="00A57B0C" w:rsidP="00B66270">
      <w:pPr>
        <w:pStyle w:val="Sinespaciado"/>
      </w:pPr>
    </w:p>
    <w:p w:rsidR="000F3EA7" w:rsidRDefault="000F3EA7" w:rsidP="00B66270">
      <w:pPr>
        <w:pStyle w:val="Sinespaciado"/>
      </w:pPr>
    </w:p>
    <w:p w:rsidR="000F3EA7" w:rsidRDefault="000F3EA7" w:rsidP="00B66270">
      <w:pPr>
        <w:pStyle w:val="Sinespaciado"/>
      </w:pPr>
    </w:p>
    <w:p w:rsidR="000F3EA7" w:rsidRDefault="000F3EA7" w:rsidP="00B66270">
      <w:pPr>
        <w:pStyle w:val="Sinespaciado"/>
      </w:pPr>
    </w:p>
    <w:p w:rsidR="000F3EA7" w:rsidRDefault="000F3EA7" w:rsidP="00B66270">
      <w:pPr>
        <w:pStyle w:val="Sinespaciado"/>
      </w:pPr>
    </w:p>
    <w:p w:rsidR="000F3EA7" w:rsidRDefault="000F3EA7" w:rsidP="00B66270">
      <w:pPr>
        <w:pStyle w:val="Sinespaciado"/>
      </w:pPr>
    </w:p>
    <w:p w:rsidR="000F3EA7" w:rsidRDefault="000F3EA7" w:rsidP="00B66270">
      <w:pPr>
        <w:pStyle w:val="Sinespaciado"/>
      </w:pPr>
    </w:p>
    <w:p w:rsidR="000F3EA7" w:rsidRDefault="000F3EA7" w:rsidP="00B66270">
      <w:pPr>
        <w:pStyle w:val="Sinespaciado"/>
      </w:pPr>
    </w:p>
    <w:p w:rsidR="000F3EA7" w:rsidRDefault="000F3EA7" w:rsidP="00B66270">
      <w:pPr>
        <w:pStyle w:val="Sinespaciado"/>
      </w:pPr>
    </w:p>
    <w:p w:rsidR="000F3EA7" w:rsidRDefault="000F3EA7" w:rsidP="00B66270">
      <w:pPr>
        <w:pStyle w:val="Sinespaciado"/>
      </w:pPr>
    </w:p>
    <w:p w:rsidR="000F3EA7" w:rsidRDefault="000F3EA7" w:rsidP="00B66270">
      <w:pPr>
        <w:pStyle w:val="Sinespaciado"/>
      </w:pPr>
    </w:p>
    <w:p w:rsidR="000F3EA7" w:rsidRDefault="000F3EA7" w:rsidP="00B66270">
      <w:pPr>
        <w:pStyle w:val="Sinespaciado"/>
      </w:pPr>
    </w:p>
    <w:p w:rsidR="000F3EA7" w:rsidRDefault="000F3EA7" w:rsidP="00B66270">
      <w:pPr>
        <w:pStyle w:val="Sinespaciado"/>
      </w:pPr>
    </w:p>
    <w:p w:rsidR="004425F7" w:rsidRDefault="004425F7" w:rsidP="00063003">
      <w:pPr>
        <w:pStyle w:val="Sinespaciad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5253"/>
      </w:tblGrid>
      <w:tr w:rsidR="00063003" w:rsidRPr="00B31EEB" w:rsidTr="00B31EEB">
        <w:tc>
          <w:tcPr>
            <w:tcW w:w="10173" w:type="dxa"/>
            <w:gridSpan w:val="2"/>
            <w:shd w:val="clear" w:color="auto" w:fill="auto"/>
          </w:tcPr>
          <w:p w:rsidR="00063003" w:rsidRPr="00B31EEB" w:rsidRDefault="00063003" w:rsidP="00B31EEB">
            <w:pPr>
              <w:spacing w:after="0" w:line="240" w:lineRule="auto"/>
              <w:rPr>
                <w:b/>
                <w:sz w:val="20"/>
                <w:szCs w:val="20"/>
              </w:rPr>
            </w:pPr>
            <w:r w:rsidRPr="00B31EEB">
              <w:rPr>
                <w:b/>
                <w:sz w:val="20"/>
                <w:szCs w:val="20"/>
              </w:rPr>
              <w:t>Periodo 3</w:t>
            </w:r>
          </w:p>
        </w:tc>
      </w:tr>
      <w:tr w:rsidR="00063003" w:rsidRPr="00B31EEB" w:rsidTr="00B31EEB">
        <w:tc>
          <w:tcPr>
            <w:tcW w:w="4920" w:type="dxa"/>
            <w:shd w:val="clear" w:color="auto" w:fill="auto"/>
          </w:tcPr>
          <w:p w:rsidR="00063003" w:rsidRPr="00B31EEB" w:rsidRDefault="00063003" w:rsidP="00B31EEB">
            <w:pPr>
              <w:spacing w:after="0" w:line="240" w:lineRule="auto"/>
              <w:rPr>
                <w:b/>
                <w:sz w:val="20"/>
                <w:szCs w:val="20"/>
              </w:rPr>
            </w:pPr>
            <w:r w:rsidRPr="00B31EEB">
              <w:rPr>
                <w:b/>
                <w:sz w:val="20"/>
                <w:szCs w:val="20"/>
              </w:rPr>
              <w:t>Pregunta problematizadora</w:t>
            </w:r>
          </w:p>
        </w:tc>
        <w:tc>
          <w:tcPr>
            <w:tcW w:w="5253" w:type="dxa"/>
            <w:shd w:val="clear" w:color="auto" w:fill="auto"/>
          </w:tcPr>
          <w:p w:rsidR="00063003" w:rsidRPr="00B31EEB" w:rsidRDefault="00063003" w:rsidP="00B31EEB">
            <w:pPr>
              <w:spacing w:after="0" w:line="240" w:lineRule="auto"/>
              <w:rPr>
                <w:b/>
                <w:sz w:val="20"/>
                <w:szCs w:val="20"/>
              </w:rPr>
            </w:pPr>
            <w:r w:rsidRPr="00B31EEB">
              <w:rPr>
                <w:b/>
                <w:sz w:val="20"/>
                <w:szCs w:val="20"/>
              </w:rPr>
              <w:t>Ejes de los estándares</w:t>
            </w:r>
          </w:p>
        </w:tc>
      </w:tr>
      <w:tr w:rsidR="00063003" w:rsidRPr="00B31EEB" w:rsidTr="00B31EEB">
        <w:tc>
          <w:tcPr>
            <w:tcW w:w="4920" w:type="dxa"/>
            <w:shd w:val="clear" w:color="auto" w:fill="auto"/>
          </w:tcPr>
          <w:p w:rsidR="00063003" w:rsidRPr="00B31EEB" w:rsidRDefault="00063003" w:rsidP="00B31EEB">
            <w:pPr>
              <w:spacing w:after="0" w:line="240" w:lineRule="auto"/>
              <w:rPr>
                <w:sz w:val="20"/>
                <w:szCs w:val="20"/>
              </w:rPr>
            </w:pPr>
            <w:r w:rsidRPr="00B31EEB">
              <w:rPr>
                <w:sz w:val="20"/>
                <w:szCs w:val="20"/>
              </w:rPr>
              <w:t xml:space="preserve">¿Desde qué perspectiva de género, diversidad, etnicidad y dinámicas de grupo se propician espacios de protección </w:t>
            </w:r>
            <w:r w:rsidRPr="00B31EEB">
              <w:rPr>
                <w:sz w:val="20"/>
                <w:szCs w:val="20"/>
              </w:rPr>
              <w:lastRenderedPageBreak/>
              <w:t>o de violación de los derechos humanos?</w:t>
            </w:r>
          </w:p>
        </w:tc>
        <w:tc>
          <w:tcPr>
            <w:tcW w:w="5253" w:type="dxa"/>
            <w:shd w:val="clear" w:color="auto" w:fill="auto"/>
          </w:tcPr>
          <w:p w:rsidR="00063003" w:rsidRPr="00B31EEB" w:rsidRDefault="00063003" w:rsidP="00B31EEB">
            <w:pPr>
              <w:spacing w:after="0" w:line="240" w:lineRule="auto"/>
              <w:jc w:val="both"/>
              <w:rPr>
                <w:sz w:val="20"/>
                <w:szCs w:val="20"/>
              </w:rPr>
            </w:pPr>
            <w:r w:rsidRPr="00B31EEB">
              <w:rPr>
                <w:sz w:val="20"/>
                <w:szCs w:val="20"/>
              </w:rPr>
              <w:lastRenderedPageBreak/>
              <w:t xml:space="preserve">Reconozco en los movimientos contraculturales del siglo XX espacios que visibilizan sectores excluidos resaltando </w:t>
            </w:r>
            <w:r w:rsidRPr="00B31EEB">
              <w:rPr>
                <w:sz w:val="20"/>
                <w:szCs w:val="20"/>
              </w:rPr>
              <w:lastRenderedPageBreak/>
              <w:t>aspectos de identidad y conflicto.</w:t>
            </w:r>
          </w:p>
          <w:p w:rsidR="00063003" w:rsidRPr="00B31EEB" w:rsidRDefault="00063003" w:rsidP="00B31EEB">
            <w:pPr>
              <w:spacing w:after="0" w:line="240" w:lineRule="auto"/>
              <w:jc w:val="both"/>
              <w:rPr>
                <w:sz w:val="20"/>
                <w:szCs w:val="20"/>
              </w:rPr>
            </w:pPr>
          </w:p>
          <w:p w:rsidR="00063003" w:rsidRPr="00B31EEB" w:rsidRDefault="00063003" w:rsidP="00B31EEB">
            <w:pPr>
              <w:spacing w:after="0" w:line="240" w:lineRule="auto"/>
              <w:jc w:val="both"/>
              <w:rPr>
                <w:sz w:val="20"/>
                <w:szCs w:val="20"/>
              </w:rPr>
            </w:pPr>
            <w:r w:rsidRPr="00B31EEB">
              <w:rPr>
                <w:sz w:val="20"/>
                <w:szCs w:val="20"/>
              </w:rPr>
              <w:t xml:space="preserve"> Identifico la importancia de los pobladores campesinos y urbanos en la construcción de tejido social. </w:t>
            </w:r>
          </w:p>
          <w:p w:rsidR="00063003" w:rsidRPr="00B31EEB" w:rsidRDefault="00063003" w:rsidP="00B31EEB">
            <w:pPr>
              <w:spacing w:after="0" w:line="240" w:lineRule="auto"/>
              <w:jc w:val="both"/>
              <w:rPr>
                <w:sz w:val="20"/>
                <w:szCs w:val="20"/>
              </w:rPr>
            </w:pPr>
          </w:p>
          <w:p w:rsidR="00063003" w:rsidRPr="00B31EEB" w:rsidRDefault="00063003" w:rsidP="00B31EEB">
            <w:pPr>
              <w:spacing w:after="0" w:line="240" w:lineRule="auto"/>
              <w:jc w:val="both"/>
              <w:rPr>
                <w:sz w:val="20"/>
                <w:szCs w:val="20"/>
              </w:rPr>
            </w:pPr>
            <w:r w:rsidRPr="00B31EEB">
              <w:rPr>
                <w:sz w:val="20"/>
                <w:szCs w:val="20"/>
              </w:rPr>
              <w:t xml:space="preserve">Promuevo prácticas del cuidado del medio ambiente a partir de la experiencia legada por los movimientos ambientalistas. </w:t>
            </w:r>
          </w:p>
          <w:p w:rsidR="00A57B0C" w:rsidRPr="00B31EEB" w:rsidRDefault="00A57B0C" w:rsidP="00B31EEB">
            <w:pPr>
              <w:spacing w:after="0" w:line="240" w:lineRule="auto"/>
              <w:jc w:val="both"/>
              <w:rPr>
                <w:sz w:val="20"/>
                <w:szCs w:val="20"/>
              </w:rPr>
            </w:pPr>
          </w:p>
          <w:p w:rsidR="00063003" w:rsidRPr="00B31EEB" w:rsidRDefault="00A57B0C" w:rsidP="00B31EEB">
            <w:pPr>
              <w:spacing w:after="0" w:line="240" w:lineRule="auto"/>
              <w:jc w:val="both"/>
              <w:rPr>
                <w:sz w:val="20"/>
                <w:szCs w:val="20"/>
              </w:rPr>
            </w:pPr>
            <w:r w:rsidRPr="00B31EEB">
              <w:rPr>
                <w:b/>
                <w:sz w:val="20"/>
                <w:szCs w:val="20"/>
              </w:rPr>
              <w:t>DBA:</w:t>
            </w:r>
            <w:r w:rsidRPr="00B31EEB">
              <w:rPr>
                <w:sz w:val="20"/>
                <w:szCs w:val="20"/>
              </w:rPr>
              <w:t xml:space="preserve"> </w:t>
            </w:r>
            <w:r w:rsidR="00063003" w:rsidRPr="00B31EEB">
              <w:rPr>
                <w:sz w:val="20"/>
                <w:szCs w:val="20"/>
              </w:rPr>
              <w:t>Adopto una actitud de respeto hacia la diversidad étnica y cultural del país.</w:t>
            </w:r>
          </w:p>
          <w:p w:rsidR="00063003" w:rsidRPr="00B31EEB" w:rsidRDefault="00063003" w:rsidP="00B31EEB">
            <w:pPr>
              <w:spacing w:after="0" w:line="240" w:lineRule="auto"/>
              <w:jc w:val="both"/>
              <w:rPr>
                <w:sz w:val="20"/>
                <w:szCs w:val="20"/>
              </w:rPr>
            </w:pPr>
          </w:p>
          <w:p w:rsidR="00063003" w:rsidRPr="00B31EEB" w:rsidRDefault="00E027B6" w:rsidP="00B31EEB">
            <w:pPr>
              <w:spacing w:after="0" w:line="240" w:lineRule="auto"/>
              <w:jc w:val="both"/>
              <w:rPr>
                <w:sz w:val="20"/>
                <w:szCs w:val="20"/>
              </w:rPr>
            </w:pPr>
            <w:r w:rsidRPr="00B31EEB">
              <w:rPr>
                <w:b/>
                <w:sz w:val="20"/>
                <w:szCs w:val="20"/>
              </w:rPr>
              <w:t>DBA</w:t>
            </w:r>
            <w:r w:rsidRPr="00B31EEB">
              <w:rPr>
                <w:sz w:val="20"/>
                <w:szCs w:val="20"/>
              </w:rPr>
              <w:t xml:space="preserve">: </w:t>
            </w:r>
            <w:r w:rsidR="00063003" w:rsidRPr="00B31EEB">
              <w:rPr>
                <w:sz w:val="20"/>
                <w:szCs w:val="20"/>
              </w:rPr>
              <w:t>Valoro la diversidad sexual y de género como una práctica de reconocimiento y tolerancia por la diferencia.</w:t>
            </w:r>
          </w:p>
        </w:tc>
      </w:tr>
      <w:tr w:rsidR="00A57B0C" w:rsidRPr="00B31EEB" w:rsidTr="00B31EEB">
        <w:tc>
          <w:tcPr>
            <w:tcW w:w="4920" w:type="dxa"/>
            <w:shd w:val="clear" w:color="auto" w:fill="auto"/>
          </w:tcPr>
          <w:p w:rsidR="00A57B0C" w:rsidRPr="00B31EEB" w:rsidRDefault="00A57B0C" w:rsidP="00B31EEB">
            <w:pPr>
              <w:spacing w:after="0" w:line="240" w:lineRule="auto"/>
              <w:rPr>
                <w:sz w:val="20"/>
                <w:szCs w:val="20"/>
              </w:rPr>
            </w:pPr>
          </w:p>
        </w:tc>
        <w:tc>
          <w:tcPr>
            <w:tcW w:w="5253" w:type="dxa"/>
            <w:shd w:val="clear" w:color="auto" w:fill="auto"/>
          </w:tcPr>
          <w:p w:rsidR="00A57B0C" w:rsidRPr="00B31EEB" w:rsidRDefault="00A57B0C" w:rsidP="00B31EEB">
            <w:pPr>
              <w:spacing w:after="0" w:line="240" w:lineRule="auto"/>
              <w:jc w:val="both"/>
              <w:rPr>
                <w:sz w:val="20"/>
                <w:szCs w:val="20"/>
              </w:rPr>
            </w:pPr>
          </w:p>
        </w:tc>
      </w:tr>
    </w:tbl>
    <w:p w:rsidR="00063003" w:rsidRDefault="00063003" w:rsidP="00063003">
      <w:pPr>
        <w:pStyle w:val="Sinespaciado"/>
        <w:rPr>
          <w:sz w:val="20"/>
          <w:szCs w:val="20"/>
        </w:rPr>
      </w:pPr>
    </w:p>
    <w:p w:rsidR="000F3EA7" w:rsidRDefault="000F3EA7" w:rsidP="00063003">
      <w:pPr>
        <w:pStyle w:val="Sinespaciado"/>
        <w:rPr>
          <w:sz w:val="20"/>
          <w:szCs w:val="20"/>
        </w:rPr>
      </w:pPr>
    </w:p>
    <w:p w:rsidR="000F3EA7" w:rsidRDefault="000F3EA7" w:rsidP="00063003">
      <w:pPr>
        <w:pStyle w:val="Sinespaciado"/>
        <w:rPr>
          <w:sz w:val="20"/>
          <w:szCs w:val="20"/>
        </w:rPr>
      </w:pPr>
    </w:p>
    <w:tbl>
      <w:tblPr>
        <w:tblpPr w:leftFromText="141" w:rightFromText="141" w:vertAnchor="text" w:horzAnchor="margin" w:tblpY="-134"/>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94"/>
        <w:gridCol w:w="3384"/>
      </w:tblGrid>
      <w:tr w:rsidR="000F3EA7" w:rsidRPr="00B31EEB" w:rsidTr="00B31EEB">
        <w:tc>
          <w:tcPr>
            <w:tcW w:w="5000" w:type="pct"/>
            <w:gridSpan w:val="3"/>
            <w:shd w:val="clear" w:color="auto" w:fill="auto"/>
          </w:tcPr>
          <w:p w:rsidR="000F3EA7" w:rsidRPr="00B31EEB" w:rsidRDefault="000F3EA7" w:rsidP="00B31EEB">
            <w:pPr>
              <w:spacing w:after="0" w:line="240" w:lineRule="auto"/>
              <w:rPr>
                <w:sz w:val="20"/>
                <w:szCs w:val="20"/>
              </w:rPr>
            </w:pPr>
            <w:r w:rsidRPr="00B31EEB">
              <w:rPr>
                <w:sz w:val="20"/>
                <w:szCs w:val="20"/>
              </w:rPr>
              <w:t>Indicadores de desempeño</w:t>
            </w:r>
          </w:p>
        </w:tc>
      </w:tr>
      <w:tr w:rsidR="00BF4ED2" w:rsidRPr="00B31EEB" w:rsidTr="00B31EEB">
        <w:tc>
          <w:tcPr>
            <w:tcW w:w="1669" w:type="pct"/>
            <w:shd w:val="clear" w:color="auto" w:fill="auto"/>
          </w:tcPr>
          <w:p w:rsidR="000F3EA7" w:rsidRPr="00B31EEB" w:rsidRDefault="000F3EA7" w:rsidP="00B31EEB">
            <w:pPr>
              <w:spacing w:after="0" w:line="240" w:lineRule="auto"/>
              <w:rPr>
                <w:sz w:val="20"/>
                <w:szCs w:val="20"/>
              </w:rPr>
            </w:pPr>
            <w:r w:rsidRPr="00B31EEB">
              <w:rPr>
                <w:sz w:val="20"/>
                <w:szCs w:val="20"/>
              </w:rPr>
              <w:t>Saber conocer</w:t>
            </w:r>
          </w:p>
        </w:tc>
        <w:tc>
          <w:tcPr>
            <w:tcW w:w="1668" w:type="pct"/>
            <w:shd w:val="clear" w:color="auto" w:fill="auto"/>
          </w:tcPr>
          <w:p w:rsidR="000F3EA7" w:rsidRPr="00B31EEB" w:rsidRDefault="000F3EA7" w:rsidP="00B31EEB">
            <w:pPr>
              <w:spacing w:after="0" w:line="240" w:lineRule="auto"/>
              <w:rPr>
                <w:sz w:val="20"/>
                <w:szCs w:val="20"/>
              </w:rPr>
            </w:pPr>
            <w:r w:rsidRPr="00B31EEB">
              <w:rPr>
                <w:sz w:val="20"/>
                <w:szCs w:val="20"/>
              </w:rPr>
              <w:t>Saber hacer</w:t>
            </w:r>
          </w:p>
        </w:tc>
        <w:tc>
          <w:tcPr>
            <w:tcW w:w="1663" w:type="pct"/>
            <w:shd w:val="clear" w:color="auto" w:fill="auto"/>
          </w:tcPr>
          <w:p w:rsidR="000F3EA7" w:rsidRPr="00B31EEB" w:rsidRDefault="000F3EA7" w:rsidP="00B31EEB">
            <w:pPr>
              <w:spacing w:after="0" w:line="240" w:lineRule="auto"/>
              <w:rPr>
                <w:sz w:val="20"/>
                <w:szCs w:val="20"/>
              </w:rPr>
            </w:pPr>
            <w:r w:rsidRPr="00B31EEB">
              <w:rPr>
                <w:sz w:val="20"/>
                <w:szCs w:val="20"/>
              </w:rPr>
              <w:t>Saber ser</w:t>
            </w:r>
          </w:p>
        </w:tc>
      </w:tr>
      <w:tr w:rsidR="00BF4ED2" w:rsidRPr="00B31EEB" w:rsidTr="00B31EEB">
        <w:tc>
          <w:tcPr>
            <w:tcW w:w="1669" w:type="pct"/>
            <w:shd w:val="clear" w:color="auto" w:fill="auto"/>
          </w:tcPr>
          <w:p w:rsidR="000F3EA7" w:rsidRPr="00B31EEB" w:rsidRDefault="000F3EA7" w:rsidP="00B31EEB">
            <w:pPr>
              <w:spacing w:after="0" w:line="240" w:lineRule="auto"/>
              <w:jc w:val="both"/>
              <w:rPr>
                <w:sz w:val="20"/>
                <w:szCs w:val="20"/>
              </w:rPr>
            </w:pPr>
            <w:r w:rsidRPr="00B31EEB">
              <w:rPr>
                <w:sz w:val="20"/>
                <w:szCs w:val="20"/>
              </w:rPr>
              <w:t>Analizo Identifica los entes de control de los recursos económicos por medio de ensayos. .</w:t>
            </w:r>
          </w:p>
        </w:tc>
        <w:tc>
          <w:tcPr>
            <w:tcW w:w="1668" w:type="pct"/>
            <w:shd w:val="clear" w:color="auto" w:fill="auto"/>
          </w:tcPr>
          <w:p w:rsidR="000F3EA7" w:rsidRPr="00B31EEB" w:rsidRDefault="000F3EA7" w:rsidP="00B31EEB">
            <w:pPr>
              <w:spacing w:after="0" w:line="240" w:lineRule="auto"/>
              <w:jc w:val="both"/>
              <w:rPr>
                <w:sz w:val="20"/>
                <w:szCs w:val="20"/>
              </w:rPr>
            </w:pPr>
            <w:r w:rsidRPr="00B31EEB">
              <w:rPr>
                <w:sz w:val="20"/>
                <w:szCs w:val="20"/>
              </w:rPr>
              <w:t>Argumento entorno al valor de la productividad del mercado internacional como promotor del desarrollo Y el bienestar de La población colombiana.</w:t>
            </w:r>
          </w:p>
        </w:tc>
        <w:tc>
          <w:tcPr>
            <w:tcW w:w="1663" w:type="pct"/>
            <w:shd w:val="clear" w:color="auto" w:fill="auto"/>
          </w:tcPr>
          <w:p w:rsidR="000F3EA7" w:rsidRPr="00B31EEB" w:rsidRDefault="000F3EA7" w:rsidP="00B31EEB">
            <w:pPr>
              <w:spacing w:after="0" w:line="240" w:lineRule="auto"/>
              <w:jc w:val="both"/>
              <w:rPr>
                <w:sz w:val="20"/>
                <w:szCs w:val="20"/>
              </w:rPr>
            </w:pPr>
            <w:r w:rsidRPr="00B31EEB">
              <w:rPr>
                <w:sz w:val="20"/>
                <w:szCs w:val="20"/>
              </w:rPr>
              <w:t>Propongo debates en Y expone sus puntos de vista sobre la Productividad actual</w:t>
            </w:r>
          </w:p>
        </w:tc>
      </w:tr>
    </w:tbl>
    <w:p w:rsidR="000F3EA7" w:rsidRDefault="000F3EA7" w:rsidP="00063003">
      <w:pPr>
        <w:pStyle w:val="Sinespaciado"/>
        <w:rPr>
          <w:sz w:val="20"/>
          <w:szCs w:val="20"/>
        </w:rPr>
      </w:pPr>
    </w:p>
    <w:p w:rsidR="000F3EA7" w:rsidRDefault="000F3EA7" w:rsidP="00063003">
      <w:pPr>
        <w:pStyle w:val="Sinespaciado"/>
        <w:rPr>
          <w:sz w:val="20"/>
          <w:szCs w:val="20"/>
        </w:rPr>
      </w:pPr>
    </w:p>
    <w:p w:rsidR="000F3EA7" w:rsidRDefault="000F3EA7" w:rsidP="00063003">
      <w:pPr>
        <w:pStyle w:val="Sinespaciado"/>
        <w:rPr>
          <w:sz w:val="20"/>
          <w:szCs w:val="20"/>
        </w:rPr>
      </w:pPr>
    </w:p>
    <w:p w:rsidR="000F3EA7" w:rsidRDefault="000F3EA7" w:rsidP="00063003">
      <w:pPr>
        <w:pStyle w:val="Sinespaciado"/>
        <w:rPr>
          <w:sz w:val="20"/>
          <w:szCs w:val="20"/>
        </w:rPr>
      </w:pPr>
    </w:p>
    <w:tbl>
      <w:tblPr>
        <w:tblpPr w:leftFromText="141" w:rightFromText="141" w:vertAnchor="page" w:horzAnchor="margin" w:tblpY="2641"/>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5164"/>
      </w:tblGrid>
      <w:tr w:rsidR="000F3EA7" w:rsidRPr="00B31EEB" w:rsidTr="00B31EEB">
        <w:tc>
          <w:tcPr>
            <w:tcW w:w="2462" w:type="pct"/>
            <w:shd w:val="clear" w:color="auto" w:fill="auto"/>
          </w:tcPr>
          <w:p w:rsidR="000F3EA7" w:rsidRPr="000D4B3D" w:rsidRDefault="000F3EA7" w:rsidP="00B31EEB">
            <w:pPr>
              <w:spacing w:after="0" w:line="240" w:lineRule="auto"/>
              <w:rPr>
                <w:b/>
                <w:sz w:val="20"/>
                <w:szCs w:val="20"/>
              </w:rPr>
            </w:pPr>
            <w:r w:rsidRPr="000D4B3D">
              <w:rPr>
                <w:b/>
                <w:sz w:val="20"/>
                <w:szCs w:val="20"/>
              </w:rPr>
              <w:t>Área: Ciencias Económicas y Políticas</w:t>
            </w:r>
          </w:p>
        </w:tc>
        <w:tc>
          <w:tcPr>
            <w:tcW w:w="2538" w:type="pct"/>
            <w:shd w:val="clear" w:color="auto" w:fill="auto"/>
          </w:tcPr>
          <w:p w:rsidR="000F3EA7" w:rsidRPr="000D4B3D" w:rsidRDefault="000F3EA7" w:rsidP="00B31EEB">
            <w:pPr>
              <w:spacing w:after="0" w:line="240" w:lineRule="auto"/>
              <w:rPr>
                <w:b/>
                <w:sz w:val="20"/>
                <w:szCs w:val="20"/>
              </w:rPr>
            </w:pPr>
            <w:r w:rsidRPr="000D4B3D">
              <w:rPr>
                <w:b/>
                <w:sz w:val="20"/>
                <w:szCs w:val="20"/>
              </w:rPr>
              <w:t>Grado: Undécimo</w:t>
            </w:r>
          </w:p>
        </w:tc>
      </w:tr>
      <w:tr w:rsidR="000F3EA7" w:rsidRPr="00B31EEB" w:rsidTr="00B31EEB">
        <w:tc>
          <w:tcPr>
            <w:tcW w:w="5000" w:type="pct"/>
            <w:gridSpan w:val="2"/>
            <w:shd w:val="clear" w:color="auto" w:fill="auto"/>
          </w:tcPr>
          <w:p w:rsidR="000F3EA7" w:rsidRPr="00B31EEB" w:rsidRDefault="000F3EA7" w:rsidP="00B31EEB">
            <w:pPr>
              <w:spacing w:after="0" w:line="240" w:lineRule="auto"/>
              <w:rPr>
                <w:sz w:val="20"/>
                <w:szCs w:val="20"/>
              </w:rPr>
            </w:pPr>
            <w:r w:rsidRPr="00B31EEB">
              <w:rPr>
                <w:b/>
                <w:sz w:val="20"/>
                <w:szCs w:val="20"/>
              </w:rPr>
              <w:t>Docente(s):</w:t>
            </w:r>
            <w:r w:rsidR="006829A6" w:rsidRPr="00B31EEB">
              <w:rPr>
                <w:sz w:val="20"/>
                <w:szCs w:val="20"/>
              </w:rPr>
              <w:t xml:space="preserve"> </w:t>
            </w:r>
          </w:p>
        </w:tc>
      </w:tr>
      <w:tr w:rsidR="000F3EA7" w:rsidRPr="00B31EEB" w:rsidTr="00B31EEB">
        <w:tc>
          <w:tcPr>
            <w:tcW w:w="5000" w:type="pct"/>
            <w:gridSpan w:val="2"/>
            <w:shd w:val="clear" w:color="auto" w:fill="auto"/>
          </w:tcPr>
          <w:p w:rsidR="000F3EA7" w:rsidRPr="00B31EEB" w:rsidRDefault="000F3EA7" w:rsidP="00B31EEB">
            <w:pPr>
              <w:spacing w:after="0" w:line="240" w:lineRule="auto"/>
              <w:jc w:val="both"/>
              <w:rPr>
                <w:sz w:val="20"/>
                <w:szCs w:val="20"/>
              </w:rPr>
            </w:pPr>
            <w:r w:rsidRPr="00B31EEB">
              <w:rPr>
                <w:sz w:val="20"/>
                <w:szCs w:val="20"/>
              </w:rPr>
              <w:t>Objetivo: Plantear alternativas de solución a problemas políticos y económicos que permitan entender la realidad local, regional y global para generar espacios de participación política efectiva a través del análisis de diferentes fuentes de información.</w:t>
            </w:r>
          </w:p>
        </w:tc>
      </w:tr>
      <w:tr w:rsidR="000F3EA7" w:rsidRPr="00B31EEB" w:rsidTr="00B31EEB">
        <w:tc>
          <w:tcPr>
            <w:tcW w:w="5000" w:type="pct"/>
            <w:gridSpan w:val="2"/>
            <w:shd w:val="clear" w:color="auto" w:fill="auto"/>
          </w:tcPr>
          <w:p w:rsidR="000F3EA7" w:rsidRPr="00B31EEB" w:rsidRDefault="000F3EA7" w:rsidP="00B31EEB">
            <w:pPr>
              <w:spacing w:after="0" w:line="240" w:lineRule="auto"/>
              <w:rPr>
                <w:sz w:val="20"/>
                <w:szCs w:val="20"/>
              </w:rPr>
            </w:pPr>
            <w:r w:rsidRPr="00B31EEB">
              <w:rPr>
                <w:sz w:val="20"/>
                <w:szCs w:val="20"/>
              </w:rPr>
              <w:lastRenderedPageBreak/>
              <w:t>Competencias: Interpretativa, argumentativa y propositiva.</w:t>
            </w:r>
          </w:p>
        </w:tc>
      </w:tr>
    </w:tbl>
    <w:p w:rsidR="000F3EA7" w:rsidRDefault="000F3EA7" w:rsidP="00063003">
      <w:pPr>
        <w:pStyle w:val="Sinespaciado"/>
        <w:rPr>
          <w:sz w:val="20"/>
          <w:szCs w:val="20"/>
        </w:rPr>
      </w:pPr>
    </w:p>
    <w:p w:rsidR="000F3EA7" w:rsidRDefault="000F3EA7" w:rsidP="00063003">
      <w:pPr>
        <w:pStyle w:val="Sinespaciado"/>
        <w:rPr>
          <w:sz w:val="20"/>
          <w:szCs w:val="20"/>
        </w:rPr>
      </w:pPr>
    </w:p>
    <w:p w:rsidR="00C97201" w:rsidRDefault="00C97201" w:rsidP="00063003">
      <w:pPr>
        <w:pStyle w:val="Sinespaciado"/>
        <w:rPr>
          <w:sz w:val="20"/>
          <w:szCs w:val="20"/>
        </w:rPr>
      </w:pPr>
    </w:p>
    <w:p w:rsidR="00E027B6" w:rsidRDefault="00E027B6" w:rsidP="00063003">
      <w:pPr>
        <w:pStyle w:val="Sinespaciado"/>
        <w:rPr>
          <w:sz w:val="20"/>
          <w:szCs w:val="20"/>
        </w:rPr>
      </w:pPr>
    </w:p>
    <w:p w:rsidR="00E027B6" w:rsidRPr="000D4B3D" w:rsidRDefault="00E027B6" w:rsidP="00063003">
      <w:pPr>
        <w:pStyle w:val="Sinespaciado"/>
        <w:rPr>
          <w:b/>
          <w:sz w:val="20"/>
          <w:szCs w:val="20"/>
        </w:rPr>
      </w:pPr>
    </w:p>
    <w:p w:rsidR="00063003" w:rsidRPr="000D4B3D" w:rsidRDefault="00063003" w:rsidP="00B66270">
      <w:pPr>
        <w:pStyle w:val="Sinespaciado"/>
        <w:rPr>
          <w:b/>
        </w:rPr>
      </w:pPr>
    </w:p>
    <w:tbl>
      <w:tblPr>
        <w:tblpPr w:leftFromText="141" w:rightFromText="141"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5267"/>
      </w:tblGrid>
      <w:tr w:rsidR="000F3EA7" w:rsidRPr="000D4B3D" w:rsidTr="00B31EEB">
        <w:tc>
          <w:tcPr>
            <w:tcW w:w="10080" w:type="dxa"/>
            <w:gridSpan w:val="2"/>
            <w:shd w:val="clear" w:color="auto" w:fill="auto"/>
          </w:tcPr>
          <w:p w:rsidR="000F3EA7" w:rsidRPr="000D4B3D" w:rsidRDefault="000F3EA7" w:rsidP="00B31EEB">
            <w:pPr>
              <w:spacing w:after="0" w:line="240" w:lineRule="auto"/>
              <w:rPr>
                <w:b/>
                <w:sz w:val="20"/>
                <w:szCs w:val="20"/>
              </w:rPr>
            </w:pPr>
            <w:r w:rsidRPr="000D4B3D">
              <w:rPr>
                <w:b/>
                <w:sz w:val="20"/>
                <w:szCs w:val="20"/>
              </w:rPr>
              <w:t>Periodo 1</w:t>
            </w:r>
          </w:p>
        </w:tc>
      </w:tr>
      <w:tr w:rsidR="000F3EA7" w:rsidRPr="00B31EEB" w:rsidTr="00B31EEB">
        <w:tc>
          <w:tcPr>
            <w:tcW w:w="4813" w:type="dxa"/>
            <w:shd w:val="clear" w:color="auto" w:fill="auto"/>
          </w:tcPr>
          <w:p w:rsidR="000F3EA7" w:rsidRPr="00B31EEB" w:rsidRDefault="000F3EA7" w:rsidP="00B31EEB">
            <w:pPr>
              <w:spacing w:after="0" w:line="240" w:lineRule="auto"/>
              <w:rPr>
                <w:sz w:val="20"/>
                <w:szCs w:val="20"/>
              </w:rPr>
            </w:pPr>
            <w:r w:rsidRPr="00B31EEB">
              <w:rPr>
                <w:sz w:val="20"/>
                <w:szCs w:val="20"/>
              </w:rPr>
              <w:t>Pregunta problematizadora</w:t>
            </w:r>
          </w:p>
        </w:tc>
        <w:tc>
          <w:tcPr>
            <w:tcW w:w="5267" w:type="dxa"/>
            <w:shd w:val="clear" w:color="auto" w:fill="auto"/>
          </w:tcPr>
          <w:p w:rsidR="000F3EA7" w:rsidRPr="00B31EEB" w:rsidRDefault="000F3EA7" w:rsidP="00B31EEB">
            <w:pPr>
              <w:spacing w:after="0" w:line="240" w:lineRule="auto"/>
              <w:rPr>
                <w:sz w:val="20"/>
                <w:szCs w:val="20"/>
              </w:rPr>
            </w:pPr>
            <w:r w:rsidRPr="00B31EEB">
              <w:rPr>
                <w:sz w:val="20"/>
                <w:szCs w:val="20"/>
              </w:rPr>
              <w:t>Ejes de los estándares</w:t>
            </w:r>
          </w:p>
        </w:tc>
      </w:tr>
      <w:tr w:rsidR="000F3EA7" w:rsidRPr="00B31EEB" w:rsidTr="00B31EEB">
        <w:tc>
          <w:tcPr>
            <w:tcW w:w="4813" w:type="dxa"/>
            <w:shd w:val="clear" w:color="auto" w:fill="auto"/>
          </w:tcPr>
          <w:p w:rsidR="000F3EA7" w:rsidRPr="00B31EEB" w:rsidRDefault="000F3EA7" w:rsidP="00B31EEB">
            <w:pPr>
              <w:spacing w:after="0" w:line="240" w:lineRule="auto"/>
              <w:rPr>
                <w:sz w:val="20"/>
                <w:szCs w:val="20"/>
              </w:rPr>
            </w:pPr>
            <w:r w:rsidRPr="00B31EEB">
              <w:rPr>
                <w:sz w:val="20"/>
                <w:szCs w:val="20"/>
              </w:rPr>
              <w:t>¿Qué consecuencias puede acarrear para una sociedad el protagonismo de unos medios masivos de información que no se comprometen con la defensa de la dignidad humana?</w:t>
            </w:r>
          </w:p>
        </w:tc>
        <w:tc>
          <w:tcPr>
            <w:tcW w:w="5267" w:type="dxa"/>
            <w:shd w:val="clear" w:color="auto" w:fill="auto"/>
          </w:tcPr>
          <w:p w:rsidR="000F3EA7" w:rsidRPr="00B31EEB" w:rsidRDefault="000F3EA7" w:rsidP="00B31EEB">
            <w:pPr>
              <w:spacing w:after="0" w:line="240" w:lineRule="auto"/>
              <w:jc w:val="both"/>
              <w:rPr>
                <w:sz w:val="20"/>
                <w:szCs w:val="20"/>
              </w:rPr>
            </w:pPr>
            <w:r w:rsidRPr="00B31EEB">
              <w:rPr>
                <w:sz w:val="20"/>
                <w:szCs w:val="20"/>
              </w:rPr>
              <w:t xml:space="preserve">Exploro las tendencias de la sociedad pos-industrial en la consolidación de un mundo dominado por la economía de mercado e identifico estructura políticas y sistemas económicos contemporáneos. </w:t>
            </w:r>
          </w:p>
          <w:p w:rsidR="000F3EA7" w:rsidRPr="00B31EEB" w:rsidRDefault="000F3EA7" w:rsidP="00B31EEB">
            <w:pPr>
              <w:spacing w:after="0" w:line="240" w:lineRule="auto"/>
              <w:jc w:val="both"/>
              <w:rPr>
                <w:sz w:val="20"/>
                <w:szCs w:val="20"/>
              </w:rPr>
            </w:pPr>
          </w:p>
          <w:p w:rsidR="000F3EA7" w:rsidRPr="00B31EEB" w:rsidRDefault="000F3EA7" w:rsidP="00B31EEB">
            <w:pPr>
              <w:spacing w:after="0" w:line="240" w:lineRule="auto"/>
              <w:jc w:val="both"/>
              <w:rPr>
                <w:sz w:val="20"/>
                <w:szCs w:val="20"/>
              </w:rPr>
            </w:pPr>
            <w:r w:rsidRPr="00B31EEB">
              <w:rPr>
                <w:b/>
                <w:sz w:val="20"/>
                <w:szCs w:val="20"/>
              </w:rPr>
              <w:t>DBA</w:t>
            </w:r>
            <w:r w:rsidRPr="00B31EEB">
              <w:rPr>
                <w:sz w:val="20"/>
                <w:szCs w:val="20"/>
              </w:rPr>
              <w:t>: Infiero de las prácticas sociales la influencia de los medios masivos de información en la consolidación de la civilización del espectáculo. Actúo de manera responsable frente al análisis de diferentes medios de información para participar en la construcción de tejido social.</w:t>
            </w:r>
          </w:p>
        </w:tc>
      </w:tr>
    </w:tbl>
    <w:p w:rsidR="00A57B0C" w:rsidRDefault="00A57B0C" w:rsidP="00B66270">
      <w:pPr>
        <w:pStyle w:val="Sinespaciado"/>
      </w:pPr>
    </w:p>
    <w:p w:rsidR="00A57B0C" w:rsidRDefault="00A57B0C" w:rsidP="00B66270">
      <w:pPr>
        <w:pStyle w:val="Sinespaciado"/>
      </w:pPr>
    </w:p>
    <w:tbl>
      <w:tblPr>
        <w:tblpPr w:leftFromText="141" w:rightFromText="141" w:vertAnchor="text" w:horzAnchor="margin" w:tblpY="103"/>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396"/>
        <w:gridCol w:w="3242"/>
      </w:tblGrid>
      <w:tr w:rsidR="000F3EA7" w:rsidRPr="00B31EEB" w:rsidTr="00B31EEB">
        <w:tc>
          <w:tcPr>
            <w:tcW w:w="5000" w:type="pct"/>
            <w:gridSpan w:val="3"/>
            <w:shd w:val="clear" w:color="auto" w:fill="auto"/>
          </w:tcPr>
          <w:p w:rsidR="000F3EA7" w:rsidRPr="000D4B3D" w:rsidRDefault="000F3EA7" w:rsidP="00B31EEB">
            <w:pPr>
              <w:spacing w:after="0" w:line="240" w:lineRule="auto"/>
              <w:rPr>
                <w:b/>
                <w:sz w:val="20"/>
                <w:szCs w:val="20"/>
              </w:rPr>
            </w:pPr>
            <w:r w:rsidRPr="000D4B3D">
              <w:rPr>
                <w:b/>
                <w:sz w:val="20"/>
                <w:szCs w:val="20"/>
              </w:rPr>
              <w:t>Indicadores de desempeño</w:t>
            </w:r>
          </w:p>
        </w:tc>
      </w:tr>
      <w:tr w:rsidR="00BF4ED2" w:rsidRPr="00B31EEB" w:rsidTr="00B31EEB">
        <w:tc>
          <w:tcPr>
            <w:tcW w:w="1665" w:type="pct"/>
            <w:shd w:val="clear" w:color="auto" w:fill="auto"/>
          </w:tcPr>
          <w:p w:rsidR="000F3EA7" w:rsidRPr="00B31EEB" w:rsidRDefault="000F3EA7" w:rsidP="00B31EEB">
            <w:pPr>
              <w:spacing w:after="0" w:line="240" w:lineRule="auto"/>
              <w:rPr>
                <w:sz w:val="20"/>
                <w:szCs w:val="20"/>
              </w:rPr>
            </w:pPr>
            <w:r w:rsidRPr="00B31EEB">
              <w:rPr>
                <w:sz w:val="20"/>
                <w:szCs w:val="20"/>
              </w:rPr>
              <w:t>Saber conocer</w:t>
            </w:r>
          </w:p>
        </w:tc>
        <w:tc>
          <w:tcPr>
            <w:tcW w:w="1706" w:type="pct"/>
            <w:shd w:val="clear" w:color="auto" w:fill="auto"/>
          </w:tcPr>
          <w:p w:rsidR="000F3EA7" w:rsidRPr="00B31EEB" w:rsidRDefault="000F3EA7" w:rsidP="00B31EEB">
            <w:pPr>
              <w:spacing w:after="0" w:line="240" w:lineRule="auto"/>
              <w:rPr>
                <w:sz w:val="20"/>
                <w:szCs w:val="20"/>
              </w:rPr>
            </w:pPr>
            <w:r w:rsidRPr="00B31EEB">
              <w:rPr>
                <w:sz w:val="20"/>
                <w:szCs w:val="20"/>
              </w:rPr>
              <w:t>Saber hacer</w:t>
            </w:r>
          </w:p>
        </w:tc>
        <w:tc>
          <w:tcPr>
            <w:tcW w:w="1629" w:type="pct"/>
            <w:shd w:val="clear" w:color="auto" w:fill="auto"/>
          </w:tcPr>
          <w:p w:rsidR="000F3EA7" w:rsidRPr="00B31EEB" w:rsidRDefault="000F3EA7" w:rsidP="00B31EEB">
            <w:pPr>
              <w:spacing w:after="0" w:line="240" w:lineRule="auto"/>
              <w:rPr>
                <w:sz w:val="20"/>
                <w:szCs w:val="20"/>
              </w:rPr>
            </w:pPr>
            <w:r w:rsidRPr="00B31EEB">
              <w:rPr>
                <w:sz w:val="20"/>
                <w:szCs w:val="20"/>
              </w:rPr>
              <w:t>Saber ser</w:t>
            </w:r>
          </w:p>
        </w:tc>
      </w:tr>
      <w:tr w:rsidR="00BF4ED2" w:rsidRPr="00B31EEB" w:rsidTr="00B31EEB">
        <w:tc>
          <w:tcPr>
            <w:tcW w:w="1665" w:type="pct"/>
            <w:shd w:val="clear" w:color="auto" w:fill="auto"/>
          </w:tcPr>
          <w:p w:rsidR="000F3EA7" w:rsidRPr="00B31EEB" w:rsidRDefault="000F3EA7" w:rsidP="00B31EEB">
            <w:pPr>
              <w:spacing w:after="0" w:line="240" w:lineRule="auto"/>
              <w:jc w:val="both"/>
              <w:rPr>
                <w:sz w:val="20"/>
                <w:szCs w:val="20"/>
              </w:rPr>
            </w:pPr>
            <w:r w:rsidRPr="00B31EEB">
              <w:rPr>
                <w:sz w:val="20"/>
                <w:szCs w:val="20"/>
              </w:rPr>
              <w:t>Confronta diversas teorías que determinan las prácticas sociales en el sistema del mundo capitalista a través de la indagación de diversas fuentes (TV, prensa e internet, entre otras) para así entender el papel de los medios como generadores de opinión.</w:t>
            </w:r>
          </w:p>
        </w:tc>
        <w:tc>
          <w:tcPr>
            <w:tcW w:w="1706" w:type="pct"/>
            <w:shd w:val="clear" w:color="auto" w:fill="auto"/>
          </w:tcPr>
          <w:p w:rsidR="000F3EA7" w:rsidRPr="00B31EEB" w:rsidRDefault="000F3EA7" w:rsidP="00B31EEB">
            <w:pPr>
              <w:spacing w:after="0" w:line="240" w:lineRule="auto"/>
              <w:jc w:val="both"/>
              <w:rPr>
                <w:sz w:val="20"/>
                <w:szCs w:val="20"/>
              </w:rPr>
            </w:pPr>
            <w:r w:rsidRPr="00B31EEB">
              <w:rPr>
                <w:sz w:val="20"/>
                <w:szCs w:val="20"/>
              </w:rPr>
              <w:t xml:space="preserve">Formula hipótesis empleando diferentes teorías acerca del papel del sujeto para generar propuestas de carácter investigativo en una sociedad permeada por los medios masivos de información. </w:t>
            </w:r>
          </w:p>
          <w:p w:rsidR="000F3EA7" w:rsidRPr="00B31EEB" w:rsidRDefault="000F3EA7" w:rsidP="00B31EEB">
            <w:pPr>
              <w:spacing w:after="0" w:line="240" w:lineRule="auto"/>
              <w:jc w:val="both"/>
              <w:rPr>
                <w:sz w:val="20"/>
                <w:szCs w:val="20"/>
              </w:rPr>
            </w:pPr>
          </w:p>
          <w:p w:rsidR="000F3EA7" w:rsidRPr="00B31EEB" w:rsidRDefault="000F3EA7" w:rsidP="00B31EEB">
            <w:pPr>
              <w:spacing w:after="0" w:line="240" w:lineRule="auto"/>
              <w:jc w:val="both"/>
              <w:rPr>
                <w:sz w:val="20"/>
                <w:szCs w:val="20"/>
              </w:rPr>
            </w:pPr>
            <w:r w:rsidRPr="00B31EEB">
              <w:rPr>
                <w:sz w:val="20"/>
                <w:szCs w:val="20"/>
              </w:rPr>
              <w:t>DBA: Construye una propuesta de investigación que dé cuenta de las problemáticas económicas y políticas del entorno (barrio, comuna, ciudad, región) planteando el tema, la pregunta de investigación, la metodología y la bibliografía.</w:t>
            </w:r>
          </w:p>
        </w:tc>
        <w:tc>
          <w:tcPr>
            <w:tcW w:w="1629" w:type="pct"/>
            <w:shd w:val="clear" w:color="auto" w:fill="auto"/>
          </w:tcPr>
          <w:p w:rsidR="000F3EA7" w:rsidRPr="00B31EEB" w:rsidRDefault="000F3EA7" w:rsidP="00B31EEB">
            <w:pPr>
              <w:spacing w:after="0" w:line="240" w:lineRule="auto"/>
              <w:jc w:val="both"/>
              <w:rPr>
                <w:sz w:val="20"/>
                <w:szCs w:val="20"/>
              </w:rPr>
            </w:pPr>
            <w:r w:rsidRPr="00B31EEB">
              <w:rPr>
                <w:sz w:val="20"/>
                <w:szCs w:val="20"/>
              </w:rPr>
              <w:t>Asume una posición crítica frente al papel de los medios masivos de información en la difusión de ideologías opuestas a la dignificación de la vida de las personas a través de la reflexión participación en diferentes contextos para afianzar prácticas de inclusión social.</w:t>
            </w:r>
          </w:p>
        </w:tc>
      </w:tr>
    </w:tbl>
    <w:p w:rsidR="00A57B0C" w:rsidRDefault="00A57B0C" w:rsidP="00B66270">
      <w:pPr>
        <w:pStyle w:val="Sinespaciado"/>
      </w:pPr>
    </w:p>
    <w:p w:rsidR="00A57B0C" w:rsidRDefault="00A57B0C" w:rsidP="00B66270">
      <w:pPr>
        <w:pStyle w:val="Sinespaciado"/>
      </w:pPr>
    </w:p>
    <w:p w:rsidR="00A57B0C" w:rsidRDefault="00A57B0C" w:rsidP="00B66270">
      <w:pPr>
        <w:pStyle w:val="Sinespaciado"/>
      </w:pPr>
    </w:p>
    <w:p w:rsidR="00A57B0C" w:rsidRDefault="00A57B0C" w:rsidP="00B66270">
      <w:pPr>
        <w:pStyle w:val="Sinespaciado"/>
      </w:pPr>
    </w:p>
    <w:p w:rsidR="00A57B0C" w:rsidRDefault="00A57B0C" w:rsidP="00B66270">
      <w:pPr>
        <w:pStyle w:val="Sinespaciado"/>
      </w:pPr>
    </w:p>
    <w:p w:rsidR="00CF773C" w:rsidRDefault="00CF773C" w:rsidP="00B66270">
      <w:pPr>
        <w:pStyle w:val="Sinespaciado"/>
      </w:pPr>
    </w:p>
    <w:p w:rsidR="00CC3702" w:rsidRDefault="00CC3702" w:rsidP="00B66270">
      <w:pPr>
        <w:pStyle w:val="Sinespaciado"/>
      </w:pPr>
    </w:p>
    <w:tbl>
      <w:tblPr>
        <w:tblpPr w:leftFromText="141" w:rightFromText="141"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5052"/>
      </w:tblGrid>
      <w:tr w:rsidR="00C97201" w:rsidRPr="00B31EEB" w:rsidTr="00B31EEB">
        <w:tc>
          <w:tcPr>
            <w:tcW w:w="9889" w:type="dxa"/>
            <w:gridSpan w:val="2"/>
            <w:shd w:val="clear" w:color="auto" w:fill="auto"/>
          </w:tcPr>
          <w:p w:rsidR="00C97201" w:rsidRPr="000D4B3D" w:rsidRDefault="00C97201" w:rsidP="00B31EEB">
            <w:pPr>
              <w:spacing w:after="0" w:line="240" w:lineRule="auto"/>
              <w:rPr>
                <w:b/>
                <w:sz w:val="20"/>
                <w:szCs w:val="20"/>
              </w:rPr>
            </w:pPr>
            <w:r w:rsidRPr="000D4B3D">
              <w:rPr>
                <w:b/>
                <w:sz w:val="20"/>
                <w:szCs w:val="20"/>
              </w:rPr>
              <w:t>Periodo 2</w:t>
            </w:r>
          </w:p>
        </w:tc>
      </w:tr>
      <w:tr w:rsidR="00C97201" w:rsidRPr="00B31EEB" w:rsidTr="00B31EEB">
        <w:tc>
          <w:tcPr>
            <w:tcW w:w="4837" w:type="dxa"/>
            <w:shd w:val="clear" w:color="auto" w:fill="auto"/>
          </w:tcPr>
          <w:p w:rsidR="00C97201" w:rsidRPr="00B31EEB" w:rsidRDefault="00C97201" w:rsidP="00B31EEB">
            <w:pPr>
              <w:spacing w:after="0" w:line="240" w:lineRule="auto"/>
              <w:rPr>
                <w:sz w:val="20"/>
                <w:szCs w:val="20"/>
              </w:rPr>
            </w:pPr>
            <w:r w:rsidRPr="00B31EEB">
              <w:rPr>
                <w:sz w:val="20"/>
                <w:szCs w:val="20"/>
              </w:rPr>
              <w:t>Pregunta problematizadora</w:t>
            </w:r>
          </w:p>
        </w:tc>
        <w:tc>
          <w:tcPr>
            <w:tcW w:w="5052" w:type="dxa"/>
            <w:shd w:val="clear" w:color="auto" w:fill="auto"/>
          </w:tcPr>
          <w:p w:rsidR="00C97201" w:rsidRPr="00B31EEB" w:rsidRDefault="00C97201" w:rsidP="00B31EEB">
            <w:pPr>
              <w:spacing w:after="0" w:line="240" w:lineRule="auto"/>
              <w:rPr>
                <w:sz w:val="20"/>
                <w:szCs w:val="20"/>
              </w:rPr>
            </w:pPr>
            <w:r w:rsidRPr="00B31EEB">
              <w:rPr>
                <w:sz w:val="20"/>
                <w:szCs w:val="20"/>
              </w:rPr>
              <w:t>Ejes de los estándares</w:t>
            </w:r>
          </w:p>
        </w:tc>
      </w:tr>
      <w:tr w:rsidR="00C97201" w:rsidRPr="00B31EEB" w:rsidTr="00B31EEB">
        <w:tc>
          <w:tcPr>
            <w:tcW w:w="4837" w:type="dxa"/>
            <w:shd w:val="clear" w:color="auto" w:fill="auto"/>
          </w:tcPr>
          <w:p w:rsidR="00C97201" w:rsidRPr="00B31EEB" w:rsidRDefault="00C97201" w:rsidP="00B31EEB">
            <w:pPr>
              <w:spacing w:after="0" w:line="240" w:lineRule="auto"/>
              <w:rPr>
                <w:sz w:val="20"/>
                <w:szCs w:val="20"/>
              </w:rPr>
            </w:pPr>
            <w:r w:rsidRPr="00B31EEB">
              <w:rPr>
                <w:sz w:val="20"/>
                <w:szCs w:val="20"/>
              </w:rPr>
              <w:t xml:space="preserve">¿Puede un país crecer económicamente y al mismo </w:t>
            </w:r>
            <w:r w:rsidRPr="00B31EEB">
              <w:rPr>
                <w:sz w:val="20"/>
                <w:szCs w:val="20"/>
              </w:rPr>
              <w:lastRenderedPageBreak/>
              <w:t>tiempo aumentar sus niveles de pobreza?</w:t>
            </w:r>
          </w:p>
        </w:tc>
        <w:tc>
          <w:tcPr>
            <w:tcW w:w="5052" w:type="dxa"/>
            <w:shd w:val="clear" w:color="auto" w:fill="auto"/>
          </w:tcPr>
          <w:p w:rsidR="00C97201" w:rsidRPr="00B31EEB" w:rsidRDefault="00C97201" w:rsidP="00B31EEB">
            <w:pPr>
              <w:spacing w:after="0" w:line="240" w:lineRule="auto"/>
              <w:jc w:val="both"/>
              <w:rPr>
                <w:sz w:val="20"/>
                <w:szCs w:val="20"/>
              </w:rPr>
            </w:pPr>
            <w:r w:rsidRPr="00B31EEB">
              <w:rPr>
                <w:sz w:val="20"/>
                <w:szCs w:val="20"/>
              </w:rPr>
              <w:lastRenderedPageBreak/>
              <w:t xml:space="preserve">Identifico cómo los modelos de desarrollo han impactado </w:t>
            </w:r>
            <w:r w:rsidRPr="00B31EEB">
              <w:rPr>
                <w:sz w:val="20"/>
                <w:szCs w:val="20"/>
              </w:rPr>
              <w:lastRenderedPageBreak/>
              <w:t>en el ámbito político y eco- nómico de América Latina.</w:t>
            </w:r>
          </w:p>
          <w:p w:rsidR="00C97201" w:rsidRPr="00B31EEB" w:rsidRDefault="00C97201" w:rsidP="00B31EEB">
            <w:pPr>
              <w:spacing w:after="0" w:line="240" w:lineRule="auto"/>
              <w:jc w:val="both"/>
              <w:rPr>
                <w:sz w:val="20"/>
                <w:szCs w:val="20"/>
              </w:rPr>
            </w:pPr>
          </w:p>
          <w:p w:rsidR="00C97201" w:rsidRPr="00B31EEB" w:rsidRDefault="00C97201" w:rsidP="00B31EEB">
            <w:pPr>
              <w:spacing w:after="0" w:line="240" w:lineRule="auto"/>
              <w:jc w:val="both"/>
              <w:rPr>
                <w:sz w:val="20"/>
                <w:szCs w:val="20"/>
              </w:rPr>
            </w:pPr>
            <w:r w:rsidRPr="00B31EEB">
              <w:rPr>
                <w:sz w:val="20"/>
                <w:szCs w:val="20"/>
              </w:rPr>
              <w:t xml:space="preserve"> Reconozco en los modelos de democracia y ciudadanía una alternativa de solución a la crisis de participación política e identifica la manera como se ha estructurado el estado colombiano.</w:t>
            </w:r>
          </w:p>
          <w:p w:rsidR="00C97201" w:rsidRPr="00B31EEB" w:rsidRDefault="00C97201" w:rsidP="00B31EEB">
            <w:pPr>
              <w:spacing w:after="0" w:line="240" w:lineRule="auto"/>
              <w:jc w:val="both"/>
              <w:rPr>
                <w:sz w:val="20"/>
                <w:szCs w:val="20"/>
              </w:rPr>
            </w:pPr>
          </w:p>
          <w:p w:rsidR="00C97201" w:rsidRPr="00B31EEB" w:rsidRDefault="00C97201" w:rsidP="00B31EEB">
            <w:pPr>
              <w:spacing w:after="0" w:line="240" w:lineRule="auto"/>
              <w:jc w:val="both"/>
              <w:rPr>
                <w:sz w:val="20"/>
                <w:szCs w:val="20"/>
              </w:rPr>
            </w:pPr>
            <w:r w:rsidRPr="00B31EEB">
              <w:rPr>
                <w:sz w:val="20"/>
                <w:szCs w:val="20"/>
              </w:rPr>
              <w:t xml:space="preserve"> Establezco comparaciones entre los modelos económicos socialmente responsables (desarrollo a escala humana y desarrollo y libertad) y los sistemas económicos sustentados en políticas neoliberales.</w:t>
            </w:r>
          </w:p>
          <w:p w:rsidR="00C97201" w:rsidRPr="00B31EEB" w:rsidRDefault="00C97201" w:rsidP="00B31EEB">
            <w:pPr>
              <w:spacing w:after="0" w:line="240" w:lineRule="auto"/>
              <w:jc w:val="both"/>
              <w:rPr>
                <w:sz w:val="20"/>
                <w:szCs w:val="20"/>
              </w:rPr>
            </w:pPr>
          </w:p>
          <w:p w:rsidR="00C97201" w:rsidRPr="00B31EEB" w:rsidRDefault="00C97201" w:rsidP="00B31EEB">
            <w:pPr>
              <w:spacing w:after="0" w:line="240" w:lineRule="auto"/>
              <w:jc w:val="both"/>
              <w:rPr>
                <w:sz w:val="20"/>
                <w:szCs w:val="20"/>
              </w:rPr>
            </w:pPr>
            <w:r w:rsidRPr="00B31EEB">
              <w:rPr>
                <w:sz w:val="20"/>
                <w:szCs w:val="20"/>
              </w:rPr>
              <w:t xml:space="preserve"> </w:t>
            </w:r>
            <w:r w:rsidR="00E027B6" w:rsidRPr="00B31EEB">
              <w:rPr>
                <w:b/>
                <w:sz w:val="20"/>
                <w:szCs w:val="20"/>
              </w:rPr>
              <w:t>DBA:</w:t>
            </w:r>
            <w:r w:rsidR="00E027B6" w:rsidRPr="00B31EEB">
              <w:rPr>
                <w:sz w:val="20"/>
                <w:szCs w:val="20"/>
              </w:rPr>
              <w:t xml:space="preserve"> </w:t>
            </w:r>
            <w:r w:rsidRPr="00B31EEB">
              <w:rPr>
                <w:sz w:val="20"/>
                <w:szCs w:val="20"/>
              </w:rPr>
              <w:t>Proyecto valores como la solidaridad, la equidad y la responsabilidad social en la consolidación de prácticas ciudadanas.</w:t>
            </w:r>
          </w:p>
        </w:tc>
      </w:tr>
    </w:tbl>
    <w:p w:rsidR="00BC5E90" w:rsidRDefault="00BC5E90" w:rsidP="00B66270">
      <w:pPr>
        <w:pStyle w:val="Sinespaciado"/>
      </w:pPr>
    </w:p>
    <w:p w:rsidR="00BC5E90" w:rsidRDefault="00BC5E90" w:rsidP="00B66270">
      <w:pPr>
        <w:pStyle w:val="Sinespaciado"/>
      </w:pPr>
    </w:p>
    <w:p w:rsidR="00BC5E90" w:rsidRDefault="00BC5E90" w:rsidP="00B66270">
      <w:pPr>
        <w:pStyle w:val="Sinespaciado"/>
      </w:pPr>
    </w:p>
    <w:tbl>
      <w:tblPr>
        <w:tblpPr w:leftFromText="141" w:rightFromText="141" w:vertAnchor="text" w:horzAnchor="margin" w:tblpY="24"/>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396"/>
        <w:gridCol w:w="3242"/>
      </w:tblGrid>
      <w:tr w:rsidR="00C97201" w:rsidRPr="00B31EEB" w:rsidTr="00B31EEB">
        <w:tc>
          <w:tcPr>
            <w:tcW w:w="5000" w:type="pct"/>
            <w:gridSpan w:val="3"/>
            <w:shd w:val="clear" w:color="auto" w:fill="auto"/>
          </w:tcPr>
          <w:p w:rsidR="00C97201" w:rsidRPr="000D4B3D" w:rsidRDefault="00C97201" w:rsidP="00B31EEB">
            <w:pPr>
              <w:spacing w:after="0" w:line="240" w:lineRule="auto"/>
              <w:rPr>
                <w:b/>
                <w:sz w:val="20"/>
                <w:szCs w:val="20"/>
              </w:rPr>
            </w:pPr>
            <w:r w:rsidRPr="000D4B3D">
              <w:rPr>
                <w:b/>
                <w:sz w:val="20"/>
                <w:szCs w:val="20"/>
              </w:rPr>
              <w:t>Indicadores de desempeño</w:t>
            </w:r>
          </w:p>
        </w:tc>
      </w:tr>
      <w:tr w:rsidR="00BF4ED2" w:rsidRPr="00B31EEB" w:rsidTr="00B31EEB">
        <w:tc>
          <w:tcPr>
            <w:tcW w:w="1665" w:type="pct"/>
            <w:shd w:val="clear" w:color="auto" w:fill="auto"/>
          </w:tcPr>
          <w:p w:rsidR="00C97201" w:rsidRPr="00B31EEB" w:rsidRDefault="00C97201" w:rsidP="00B31EEB">
            <w:pPr>
              <w:spacing w:after="0" w:line="240" w:lineRule="auto"/>
              <w:rPr>
                <w:sz w:val="20"/>
                <w:szCs w:val="20"/>
              </w:rPr>
            </w:pPr>
            <w:r w:rsidRPr="00B31EEB">
              <w:rPr>
                <w:sz w:val="20"/>
                <w:szCs w:val="20"/>
              </w:rPr>
              <w:t>Saber conocer</w:t>
            </w:r>
          </w:p>
        </w:tc>
        <w:tc>
          <w:tcPr>
            <w:tcW w:w="1706" w:type="pct"/>
            <w:shd w:val="clear" w:color="auto" w:fill="auto"/>
          </w:tcPr>
          <w:p w:rsidR="00C97201" w:rsidRPr="00B31EEB" w:rsidRDefault="00C97201" w:rsidP="00B31EEB">
            <w:pPr>
              <w:spacing w:after="0" w:line="240" w:lineRule="auto"/>
              <w:rPr>
                <w:sz w:val="20"/>
                <w:szCs w:val="20"/>
              </w:rPr>
            </w:pPr>
            <w:r w:rsidRPr="00B31EEB">
              <w:rPr>
                <w:sz w:val="20"/>
                <w:szCs w:val="20"/>
              </w:rPr>
              <w:t>Saber hacer</w:t>
            </w:r>
          </w:p>
        </w:tc>
        <w:tc>
          <w:tcPr>
            <w:tcW w:w="1629" w:type="pct"/>
            <w:shd w:val="clear" w:color="auto" w:fill="auto"/>
          </w:tcPr>
          <w:p w:rsidR="00C97201" w:rsidRPr="00B31EEB" w:rsidRDefault="00C97201" w:rsidP="00B31EEB">
            <w:pPr>
              <w:spacing w:after="0" w:line="240" w:lineRule="auto"/>
              <w:rPr>
                <w:sz w:val="20"/>
                <w:szCs w:val="20"/>
              </w:rPr>
            </w:pPr>
            <w:r w:rsidRPr="00B31EEB">
              <w:rPr>
                <w:sz w:val="20"/>
                <w:szCs w:val="20"/>
              </w:rPr>
              <w:t>Saber ser</w:t>
            </w:r>
          </w:p>
        </w:tc>
      </w:tr>
      <w:tr w:rsidR="00BF4ED2" w:rsidRPr="00B31EEB" w:rsidTr="00B31EEB">
        <w:trPr>
          <w:trHeight w:val="3304"/>
        </w:trPr>
        <w:tc>
          <w:tcPr>
            <w:tcW w:w="1665" w:type="pct"/>
            <w:shd w:val="clear" w:color="auto" w:fill="auto"/>
          </w:tcPr>
          <w:p w:rsidR="00C97201" w:rsidRPr="00B31EEB" w:rsidRDefault="00C97201" w:rsidP="00B31EEB">
            <w:pPr>
              <w:spacing w:after="0" w:line="240" w:lineRule="auto"/>
              <w:jc w:val="both"/>
              <w:rPr>
                <w:sz w:val="20"/>
                <w:szCs w:val="20"/>
              </w:rPr>
            </w:pPr>
            <w:r w:rsidRPr="00B31EEB">
              <w:rPr>
                <w:sz w:val="20"/>
                <w:szCs w:val="20"/>
              </w:rPr>
              <w:t xml:space="preserve">Interpreta el significado de los indicadores fundamentales de la economía, de tal forma que me permita un conocimiento básico y responsable de los problemas económicos del país. </w:t>
            </w:r>
          </w:p>
          <w:p w:rsidR="00C97201" w:rsidRPr="00B31EEB" w:rsidRDefault="00C97201" w:rsidP="00B31EEB">
            <w:pPr>
              <w:spacing w:after="0" w:line="240" w:lineRule="auto"/>
              <w:jc w:val="both"/>
              <w:rPr>
                <w:sz w:val="20"/>
                <w:szCs w:val="20"/>
              </w:rPr>
            </w:pPr>
            <w:r w:rsidRPr="00B31EEB">
              <w:rPr>
                <w:sz w:val="20"/>
                <w:szCs w:val="20"/>
              </w:rPr>
              <w:t>Reconoce tendencias económicas que anteponen el crecimiento humano y social al crecimiento económico, analizando diferentes experiencias en el ámbito latinoamericano para comprender las tensiones económicas contemporáneas.</w:t>
            </w:r>
          </w:p>
          <w:p w:rsidR="00C97201" w:rsidRPr="00B31EEB" w:rsidRDefault="00C97201" w:rsidP="00B31EEB">
            <w:pPr>
              <w:spacing w:after="0" w:line="240" w:lineRule="auto"/>
              <w:jc w:val="both"/>
              <w:rPr>
                <w:sz w:val="20"/>
                <w:szCs w:val="20"/>
              </w:rPr>
            </w:pPr>
          </w:p>
          <w:p w:rsidR="00C97201" w:rsidRPr="00B31EEB" w:rsidRDefault="00C97201" w:rsidP="00B31EEB">
            <w:pPr>
              <w:spacing w:after="0" w:line="240" w:lineRule="auto"/>
              <w:jc w:val="both"/>
              <w:rPr>
                <w:sz w:val="20"/>
                <w:szCs w:val="20"/>
              </w:rPr>
            </w:pPr>
          </w:p>
        </w:tc>
        <w:tc>
          <w:tcPr>
            <w:tcW w:w="1706" w:type="pct"/>
            <w:shd w:val="clear" w:color="auto" w:fill="auto"/>
          </w:tcPr>
          <w:p w:rsidR="00C97201" w:rsidRPr="00B31EEB" w:rsidRDefault="00C97201" w:rsidP="00B31EEB">
            <w:pPr>
              <w:spacing w:after="0" w:line="240" w:lineRule="auto"/>
              <w:jc w:val="both"/>
              <w:rPr>
                <w:sz w:val="20"/>
                <w:szCs w:val="20"/>
              </w:rPr>
            </w:pPr>
            <w:r w:rsidRPr="00B31EEB">
              <w:rPr>
                <w:sz w:val="20"/>
                <w:szCs w:val="20"/>
              </w:rPr>
              <w:t xml:space="preserve">Plantea soluciones a las problemáticas de vulnerabilidad vital, exclusión social y precariedad cultural en las sociedades latinoamericanas empleando métodos y técnicas de investigación social. </w:t>
            </w:r>
          </w:p>
          <w:p w:rsidR="00E027B6" w:rsidRPr="00B31EEB" w:rsidRDefault="00E027B6" w:rsidP="00B31EEB">
            <w:pPr>
              <w:spacing w:after="0" w:line="240" w:lineRule="auto"/>
              <w:jc w:val="both"/>
              <w:rPr>
                <w:sz w:val="20"/>
                <w:szCs w:val="20"/>
              </w:rPr>
            </w:pPr>
          </w:p>
          <w:p w:rsidR="00C97201" w:rsidRPr="00B31EEB" w:rsidRDefault="00C97201" w:rsidP="00B31EEB">
            <w:pPr>
              <w:spacing w:after="0" w:line="240" w:lineRule="auto"/>
              <w:jc w:val="both"/>
              <w:rPr>
                <w:sz w:val="20"/>
                <w:szCs w:val="20"/>
              </w:rPr>
            </w:pPr>
            <w:r w:rsidRPr="00B31EEB">
              <w:rPr>
                <w:sz w:val="20"/>
                <w:szCs w:val="20"/>
              </w:rPr>
              <w:t>Consulta y contrasta diversas fuentes de información que den cuenta del problema de investigación planteado: estado del arte.</w:t>
            </w:r>
          </w:p>
        </w:tc>
        <w:tc>
          <w:tcPr>
            <w:tcW w:w="1629" w:type="pct"/>
            <w:shd w:val="clear" w:color="auto" w:fill="auto"/>
          </w:tcPr>
          <w:p w:rsidR="00C97201" w:rsidRPr="00B31EEB" w:rsidRDefault="00C97201" w:rsidP="00B31EEB">
            <w:pPr>
              <w:spacing w:after="0" w:line="240" w:lineRule="auto"/>
              <w:jc w:val="both"/>
              <w:rPr>
                <w:sz w:val="20"/>
                <w:szCs w:val="20"/>
              </w:rPr>
            </w:pPr>
            <w:r w:rsidRPr="00B31EEB">
              <w:rPr>
                <w:sz w:val="20"/>
                <w:szCs w:val="20"/>
              </w:rPr>
              <w:t>Contribuye al fortalecimiento de prácticas ciudadanas para generar espacios de sana convivencia a través de la participación y la acción decidida en procesos de transformación social. Participa de campañas para fomentar la cultura del consumo responsable para fortalecer procesos de libertad y autonomía.</w:t>
            </w:r>
          </w:p>
        </w:tc>
      </w:tr>
    </w:tbl>
    <w:p w:rsidR="00047609" w:rsidRDefault="00047609" w:rsidP="00B66270">
      <w:pPr>
        <w:pStyle w:val="Sinespaciado"/>
      </w:pPr>
    </w:p>
    <w:p w:rsidR="00047609" w:rsidRDefault="00047609" w:rsidP="00B66270">
      <w:pPr>
        <w:pStyle w:val="Sinespaciado"/>
      </w:pPr>
    </w:p>
    <w:p w:rsidR="00047609" w:rsidRDefault="00047609" w:rsidP="00B66270">
      <w:pPr>
        <w:pStyle w:val="Sinespaciado"/>
      </w:pPr>
    </w:p>
    <w:p w:rsidR="00047609" w:rsidRDefault="00047609" w:rsidP="00B66270">
      <w:pPr>
        <w:pStyle w:val="Sinespaciado"/>
      </w:pPr>
    </w:p>
    <w:p w:rsidR="00BC5E90" w:rsidRDefault="00BC5E90" w:rsidP="00B66270">
      <w:pPr>
        <w:pStyle w:val="Sinespaciado"/>
      </w:pPr>
    </w:p>
    <w:p w:rsidR="00BC5E90" w:rsidRDefault="00BC5E90" w:rsidP="00B66270">
      <w:pPr>
        <w:pStyle w:val="Sinespaciado"/>
      </w:pPr>
    </w:p>
    <w:tbl>
      <w:tblPr>
        <w:tblpPr w:leftFromText="141" w:rightFromText="141" w:vertAnchor="text" w:horzAnchor="margin" w:tblpY="-18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5231"/>
      </w:tblGrid>
      <w:tr w:rsidR="00A57B0C" w:rsidRPr="00B31EEB" w:rsidTr="00B31EEB">
        <w:tc>
          <w:tcPr>
            <w:tcW w:w="5000" w:type="pct"/>
            <w:gridSpan w:val="2"/>
            <w:shd w:val="clear" w:color="auto" w:fill="auto"/>
          </w:tcPr>
          <w:p w:rsidR="00A57B0C" w:rsidRPr="000D4B3D" w:rsidRDefault="00A57B0C" w:rsidP="00B31EEB">
            <w:pPr>
              <w:spacing w:after="0" w:line="240" w:lineRule="auto"/>
              <w:rPr>
                <w:b/>
                <w:sz w:val="20"/>
                <w:szCs w:val="20"/>
              </w:rPr>
            </w:pPr>
            <w:r w:rsidRPr="000D4B3D">
              <w:rPr>
                <w:b/>
                <w:sz w:val="20"/>
                <w:szCs w:val="20"/>
              </w:rPr>
              <w:lastRenderedPageBreak/>
              <w:t>Periodo 3</w:t>
            </w:r>
          </w:p>
        </w:tc>
      </w:tr>
      <w:tr w:rsidR="00A57B0C" w:rsidRPr="00B31EEB" w:rsidTr="00B31EEB">
        <w:tc>
          <w:tcPr>
            <w:tcW w:w="2372" w:type="pct"/>
            <w:shd w:val="clear" w:color="auto" w:fill="auto"/>
          </w:tcPr>
          <w:p w:rsidR="00A57B0C" w:rsidRPr="00B31EEB" w:rsidRDefault="00A57B0C" w:rsidP="00B31EEB">
            <w:pPr>
              <w:spacing w:after="0" w:line="240" w:lineRule="auto"/>
              <w:rPr>
                <w:sz w:val="20"/>
                <w:szCs w:val="20"/>
              </w:rPr>
            </w:pPr>
            <w:r w:rsidRPr="00B31EEB">
              <w:rPr>
                <w:sz w:val="20"/>
                <w:szCs w:val="20"/>
              </w:rPr>
              <w:t>Pregunta problematizadora</w:t>
            </w:r>
          </w:p>
        </w:tc>
        <w:tc>
          <w:tcPr>
            <w:tcW w:w="2628" w:type="pct"/>
            <w:shd w:val="clear" w:color="auto" w:fill="auto"/>
          </w:tcPr>
          <w:p w:rsidR="00A57B0C" w:rsidRPr="00B31EEB" w:rsidRDefault="00A57B0C" w:rsidP="00B31EEB">
            <w:pPr>
              <w:spacing w:after="0" w:line="240" w:lineRule="auto"/>
              <w:rPr>
                <w:sz w:val="20"/>
                <w:szCs w:val="20"/>
              </w:rPr>
            </w:pPr>
            <w:r w:rsidRPr="00B31EEB">
              <w:rPr>
                <w:sz w:val="20"/>
                <w:szCs w:val="20"/>
              </w:rPr>
              <w:t>Ejes de los estándares</w:t>
            </w:r>
          </w:p>
        </w:tc>
      </w:tr>
      <w:tr w:rsidR="00A57B0C" w:rsidRPr="00B31EEB" w:rsidTr="00B31EEB">
        <w:tc>
          <w:tcPr>
            <w:tcW w:w="2372" w:type="pct"/>
            <w:shd w:val="clear" w:color="auto" w:fill="auto"/>
          </w:tcPr>
          <w:p w:rsidR="00A57B0C" w:rsidRPr="00B31EEB" w:rsidRDefault="00A57B0C" w:rsidP="00B31EEB">
            <w:pPr>
              <w:spacing w:after="0" w:line="240" w:lineRule="auto"/>
              <w:rPr>
                <w:sz w:val="20"/>
                <w:szCs w:val="20"/>
              </w:rPr>
            </w:pPr>
            <w:r w:rsidRPr="00B31EEB">
              <w:rPr>
                <w:sz w:val="20"/>
                <w:szCs w:val="20"/>
              </w:rPr>
              <w:t>¿Es posible hablar de justicia y democracia en Colombia cuando las víctimas de la guerra son el resultado de la indiferencia estatal y de la indolencia social?</w:t>
            </w:r>
          </w:p>
        </w:tc>
        <w:tc>
          <w:tcPr>
            <w:tcW w:w="2628" w:type="pct"/>
            <w:shd w:val="clear" w:color="auto" w:fill="auto"/>
          </w:tcPr>
          <w:p w:rsidR="00A57B0C" w:rsidRPr="00B31EEB" w:rsidRDefault="00A57B0C" w:rsidP="00B31EEB">
            <w:pPr>
              <w:spacing w:after="0" w:line="240" w:lineRule="auto"/>
              <w:jc w:val="both"/>
              <w:rPr>
                <w:sz w:val="20"/>
                <w:szCs w:val="20"/>
              </w:rPr>
            </w:pPr>
            <w:r w:rsidRPr="00B31EEB">
              <w:rPr>
                <w:sz w:val="20"/>
                <w:szCs w:val="20"/>
              </w:rPr>
              <w:t>Infiero rupturas y continuidades en las diversas manifestaciones de violencia que se han presentado en el país desde la segunda mitad del siglo XX.</w:t>
            </w:r>
          </w:p>
          <w:p w:rsidR="00A57B0C" w:rsidRPr="00B31EEB" w:rsidRDefault="00A57B0C" w:rsidP="00B31EEB">
            <w:pPr>
              <w:spacing w:after="0" w:line="240" w:lineRule="auto"/>
              <w:jc w:val="both"/>
              <w:rPr>
                <w:sz w:val="20"/>
                <w:szCs w:val="20"/>
              </w:rPr>
            </w:pPr>
          </w:p>
          <w:p w:rsidR="00A57B0C" w:rsidRPr="00B31EEB" w:rsidRDefault="00A57B0C" w:rsidP="00B31EEB">
            <w:pPr>
              <w:spacing w:after="0" w:line="240" w:lineRule="auto"/>
              <w:jc w:val="both"/>
              <w:rPr>
                <w:sz w:val="20"/>
                <w:szCs w:val="20"/>
              </w:rPr>
            </w:pPr>
            <w:r w:rsidRPr="00B31EEB">
              <w:rPr>
                <w:sz w:val="20"/>
                <w:szCs w:val="20"/>
              </w:rPr>
              <w:t xml:space="preserve"> Establezco relaciones entre los Derechos Humanos y el Derecho Internacional Humanitario en Colombia para la consolidación de un marco jurídico para la paz. </w:t>
            </w:r>
          </w:p>
          <w:p w:rsidR="00A57B0C" w:rsidRPr="00B31EEB" w:rsidRDefault="00A57B0C" w:rsidP="00B31EEB">
            <w:pPr>
              <w:spacing w:after="0" w:line="240" w:lineRule="auto"/>
              <w:jc w:val="both"/>
              <w:rPr>
                <w:sz w:val="20"/>
                <w:szCs w:val="20"/>
              </w:rPr>
            </w:pPr>
          </w:p>
          <w:p w:rsidR="00A57B0C" w:rsidRPr="00B31EEB" w:rsidRDefault="00A57B0C" w:rsidP="00B31EEB">
            <w:pPr>
              <w:spacing w:after="0" w:line="240" w:lineRule="auto"/>
              <w:jc w:val="both"/>
              <w:rPr>
                <w:sz w:val="20"/>
                <w:szCs w:val="20"/>
              </w:rPr>
            </w:pPr>
            <w:r w:rsidRPr="00B31EEB">
              <w:rPr>
                <w:sz w:val="20"/>
                <w:szCs w:val="20"/>
              </w:rPr>
              <w:t xml:space="preserve">Reconozco la exigencia de la verdad, la justicia, la reparación y las garantías de no repetición para avanzar hacia procesos de reconciliación. </w:t>
            </w:r>
          </w:p>
          <w:p w:rsidR="00A57B0C" w:rsidRPr="00B31EEB" w:rsidRDefault="00A57B0C" w:rsidP="00B31EEB">
            <w:pPr>
              <w:spacing w:after="0" w:line="240" w:lineRule="auto"/>
              <w:jc w:val="both"/>
              <w:rPr>
                <w:sz w:val="20"/>
                <w:szCs w:val="20"/>
              </w:rPr>
            </w:pPr>
          </w:p>
          <w:p w:rsidR="00A57B0C" w:rsidRPr="00B31EEB" w:rsidRDefault="00A57B0C" w:rsidP="00B31EEB">
            <w:pPr>
              <w:spacing w:after="0" w:line="240" w:lineRule="auto"/>
              <w:jc w:val="both"/>
              <w:rPr>
                <w:sz w:val="20"/>
                <w:szCs w:val="20"/>
              </w:rPr>
            </w:pPr>
            <w:r w:rsidRPr="00B31EEB">
              <w:rPr>
                <w:sz w:val="20"/>
                <w:szCs w:val="20"/>
              </w:rPr>
              <w:t>Emito juicios frente a problemáticas relacionadas con garantía de derechos, responsabilidades del Estado e intervención de organizaciones internacionales en la reparación de las víctimas del conflicto colombiano.</w:t>
            </w:r>
          </w:p>
          <w:p w:rsidR="00A57B0C" w:rsidRPr="00B31EEB" w:rsidRDefault="00A57B0C" w:rsidP="00B31EEB">
            <w:pPr>
              <w:spacing w:after="0" w:line="240" w:lineRule="auto"/>
              <w:jc w:val="both"/>
              <w:rPr>
                <w:sz w:val="20"/>
                <w:szCs w:val="20"/>
              </w:rPr>
            </w:pPr>
          </w:p>
          <w:p w:rsidR="00A57B0C" w:rsidRPr="00B31EEB" w:rsidRDefault="00A57B0C" w:rsidP="00B31EEB">
            <w:pPr>
              <w:spacing w:after="0" w:line="240" w:lineRule="auto"/>
              <w:jc w:val="both"/>
              <w:rPr>
                <w:sz w:val="20"/>
                <w:szCs w:val="20"/>
              </w:rPr>
            </w:pPr>
            <w:r w:rsidRPr="00B31EEB">
              <w:rPr>
                <w:sz w:val="20"/>
                <w:szCs w:val="20"/>
              </w:rPr>
              <w:t>DBA: Desarrolla sensibilidad por la afectación de la dignidad humana de las víctimas del conflicto armado colombiano.</w:t>
            </w:r>
          </w:p>
        </w:tc>
      </w:tr>
    </w:tbl>
    <w:p w:rsidR="00BC5E90" w:rsidRDefault="00BC5E90" w:rsidP="00B66270">
      <w:pPr>
        <w:pStyle w:val="Sinespaciado"/>
      </w:pPr>
    </w:p>
    <w:p w:rsidR="00BC5E90" w:rsidRDefault="00BC5E90" w:rsidP="00B66270">
      <w:pPr>
        <w:pStyle w:val="Sinespaciado"/>
        <w:rPr>
          <w:sz w:val="20"/>
          <w:szCs w:val="20"/>
        </w:rPr>
      </w:pPr>
    </w:p>
    <w:p w:rsidR="00BC5E90" w:rsidRPr="00146112" w:rsidRDefault="00BC5E90" w:rsidP="00B66270">
      <w:pPr>
        <w:pStyle w:val="Sinespaciado"/>
        <w:rPr>
          <w:sz w:val="20"/>
          <w:szCs w:val="20"/>
        </w:rPr>
      </w:pPr>
    </w:p>
    <w:tbl>
      <w:tblPr>
        <w:tblpPr w:leftFromText="141" w:rightFromText="141" w:vertAnchor="text" w:horzAnchor="margin" w:tblpY="101"/>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396"/>
        <w:gridCol w:w="3242"/>
      </w:tblGrid>
      <w:tr w:rsidR="000F3EA7" w:rsidRPr="00B31EEB" w:rsidTr="00B31EEB">
        <w:tc>
          <w:tcPr>
            <w:tcW w:w="5000" w:type="pct"/>
            <w:gridSpan w:val="3"/>
            <w:shd w:val="clear" w:color="auto" w:fill="auto"/>
          </w:tcPr>
          <w:p w:rsidR="000F3EA7" w:rsidRPr="000D4B3D" w:rsidRDefault="000F3EA7" w:rsidP="00B31EEB">
            <w:pPr>
              <w:spacing w:after="0" w:line="240" w:lineRule="auto"/>
              <w:rPr>
                <w:b/>
                <w:sz w:val="20"/>
                <w:szCs w:val="20"/>
              </w:rPr>
            </w:pPr>
            <w:r w:rsidRPr="000D4B3D">
              <w:rPr>
                <w:b/>
                <w:sz w:val="20"/>
                <w:szCs w:val="20"/>
              </w:rPr>
              <w:t>Indicadores de desempeño</w:t>
            </w:r>
          </w:p>
        </w:tc>
      </w:tr>
      <w:tr w:rsidR="00BF4ED2" w:rsidRPr="00B31EEB" w:rsidTr="00B31EEB">
        <w:tc>
          <w:tcPr>
            <w:tcW w:w="1665" w:type="pct"/>
            <w:shd w:val="clear" w:color="auto" w:fill="auto"/>
          </w:tcPr>
          <w:p w:rsidR="000F3EA7" w:rsidRPr="00B31EEB" w:rsidRDefault="000F3EA7" w:rsidP="00B31EEB">
            <w:pPr>
              <w:spacing w:after="0" w:line="240" w:lineRule="auto"/>
              <w:rPr>
                <w:sz w:val="20"/>
                <w:szCs w:val="20"/>
              </w:rPr>
            </w:pPr>
            <w:r w:rsidRPr="00B31EEB">
              <w:rPr>
                <w:sz w:val="20"/>
                <w:szCs w:val="20"/>
              </w:rPr>
              <w:t>Saber conocer</w:t>
            </w:r>
          </w:p>
        </w:tc>
        <w:tc>
          <w:tcPr>
            <w:tcW w:w="1706" w:type="pct"/>
            <w:shd w:val="clear" w:color="auto" w:fill="auto"/>
          </w:tcPr>
          <w:p w:rsidR="000F3EA7" w:rsidRPr="00B31EEB" w:rsidRDefault="000F3EA7" w:rsidP="00B31EEB">
            <w:pPr>
              <w:spacing w:after="0" w:line="240" w:lineRule="auto"/>
              <w:rPr>
                <w:sz w:val="20"/>
                <w:szCs w:val="20"/>
              </w:rPr>
            </w:pPr>
            <w:r w:rsidRPr="00B31EEB">
              <w:rPr>
                <w:sz w:val="20"/>
                <w:szCs w:val="20"/>
              </w:rPr>
              <w:t>Saber hacer</w:t>
            </w:r>
          </w:p>
        </w:tc>
        <w:tc>
          <w:tcPr>
            <w:tcW w:w="1629" w:type="pct"/>
            <w:shd w:val="clear" w:color="auto" w:fill="auto"/>
          </w:tcPr>
          <w:p w:rsidR="000F3EA7" w:rsidRPr="00B31EEB" w:rsidRDefault="000F3EA7" w:rsidP="00B31EEB">
            <w:pPr>
              <w:spacing w:after="0" w:line="240" w:lineRule="auto"/>
              <w:rPr>
                <w:sz w:val="20"/>
                <w:szCs w:val="20"/>
              </w:rPr>
            </w:pPr>
            <w:r w:rsidRPr="00B31EEB">
              <w:rPr>
                <w:sz w:val="20"/>
                <w:szCs w:val="20"/>
              </w:rPr>
              <w:t>Saber ser</w:t>
            </w:r>
          </w:p>
        </w:tc>
      </w:tr>
      <w:tr w:rsidR="00BF4ED2" w:rsidRPr="00B31EEB" w:rsidTr="00B31EEB">
        <w:tc>
          <w:tcPr>
            <w:tcW w:w="1665" w:type="pct"/>
            <w:shd w:val="clear" w:color="auto" w:fill="auto"/>
          </w:tcPr>
          <w:p w:rsidR="000F3EA7" w:rsidRPr="00B31EEB" w:rsidRDefault="000F3EA7" w:rsidP="00B31EEB">
            <w:pPr>
              <w:spacing w:after="0" w:line="240" w:lineRule="auto"/>
              <w:jc w:val="both"/>
              <w:rPr>
                <w:sz w:val="20"/>
                <w:szCs w:val="20"/>
              </w:rPr>
            </w:pPr>
            <w:r w:rsidRPr="00B31EEB">
              <w:rPr>
                <w:sz w:val="20"/>
                <w:szCs w:val="20"/>
              </w:rPr>
              <w:t>Establece relaciones entre las múltiples formas de violencia experimentadas en el país con las problemáticas sociales que se presentan en diversos contextos (ciudades, escuelas y familia, entre otros) a través del análisis de diferentes fuentes para entender la evolución de la violencia colombiana.</w:t>
            </w:r>
          </w:p>
        </w:tc>
        <w:tc>
          <w:tcPr>
            <w:tcW w:w="1706" w:type="pct"/>
            <w:shd w:val="clear" w:color="auto" w:fill="auto"/>
          </w:tcPr>
          <w:p w:rsidR="000F3EA7" w:rsidRPr="00B31EEB" w:rsidRDefault="000F3EA7" w:rsidP="00B31EEB">
            <w:pPr>
              <w:spacing w:after="0" w:line="240" w:lineRule="auto"/>
              <w:jc w:val="both"/>
              <w:rPr>
                <w:sz w:val="20"/>
                <w:szCs w:val="20"/>
              </w:rPr>
            </w:pPr>
            <w:r w:rsidRPr="00B31EEB">
              <w:rPr>
                <w:sz w:val="20"/>
                <w:szCs w:val="20"/>
              </w:rPr>
              <w:t xml:space="preserve">Da cuenta de las exigencias de la comunidad internacional en materia de derechos de las poblaciones en contextos conflictivos a través de informes generados por estas organizaciones para contrastar la visión local y global del conflicto. </w:t>
            </w:r>
          </w:p>
          <w:p w:rsidR="000F3EA7" w:rsidRPr="00B31EEB" w:rsidRDefault="000F3EA7" w:rsidP="00B31EEB">
            <w:pPr>
              <w:spacing w:after="0" w:line="240" w:lineRule="auto"/>
              <w:jc w:val="both"/>
              <w:rPr>
                <w:sz w:val="20"/>
                <w:szCs w:val="20"/>
              </w:rPr>
            </w:pPr>
          </w:p>
          <w:p w:rsidR="000F3EA7" w:rsidRPr="00B31EEB" w:rsidRDefault="000F3EA7" w:rsidP="00B31EEB">
            <w:pPr>
              <w:spacing w:after="0" w:line="240" w:lineRule="auto"/>
              <w:jc w:val="both"/>
              <w:rPr>
                <w:sz w:val="20"/>
                <w:szCs w:val="20"/>
              </w:rPr>
            </w:pPr>
            <w:r w:rsidRPr="00B31EEB">
              <w:rPr>
                <w:sz w:val="20"/>
                <w:szCs w:val="20"/>
              </w:rPr>
              <w:t>Elabora y aplica técnicas de recolección de información en el desarrollo de mi investigación</w:t>
            </w:r>
          </w:p>
        </w:tc>
        <w:tc>
          <w:tcPr>
            <w:tcW w:w="1629" w:type="pct"/>
            <w:shd w:val="clear" w:color="auto" w:fill="auto"/>
          </w:tcPr>
          <w:p w:rsidR="000F3EA7" w:rsidRPr="00B31EEB" w:rsidRDefault="000F3EA7" w:rsidP="00B31EEB">
            <w:pPr>
              <w:spacing w:after="0" w:line="240" w:lineRule="auto"/>
              <w:jc w:val="both"/>
              <w:rPr>
                <w:sz w:val="20"/>
                <w:szCs w:val="20"/>
              </w:rPr>
            </w:pPr>
            <w:r w:rsidRPr="00B31EEB">
              <w:rPr>
                <w:sz w:val="20"/>
                <w:szCs w:val="20"/>
              </w:rPr>
              <w:t>Asume una actitud crítica frente a la vulneración de los derechos de las víctimas del conflicto armado colombiano empleando el estudio de casos para generar compromisos con la defensa de la vida.</w:t>
            </w:r>
          </w:p>
          <w:p w:rsidR="000F3EA7" w:rsidRPr="00B31EEB" w:rsidRDefault="000F3EA7" w:rsidP="00B31EEB">
            <w:pPr>
              <w:spacing w:after="0" w:line="240" w:lineRule="auto"/>
              <w:jc w:val="both"/>
              <w:rPr>
                <w:sz w:val="20"/>
                <w:szCs w:val="20"/>
              </w:rPr>
            </w:pPr>
          </w:p>
          <w:p w:rsidR="000F3EA7" w:rsidRPr="00B31EEB" w:rsidRDefault="000F3EA7" w:rsidP="00B31EEB">
            <w:pPr>
              <w:spacing w:after="0" w:line="240" w:lineRule="auto"/>
              <w:jc w:val="both"/>
              <w:rPr>
                <w:sz w:val="20"/>
                <w:szCs w:val="20"/>
              </w:rPr>
            </w:pPr>
            <w:r w:rsidRPr="00B31EEB">
              <w:rPr>
                <w:sz w:val="20"/>
                <w:szCs w:val="20"/>
              </w:rPr>
              <w:t xml:space="preserve"> Proyecta una actitud comprometida frente a la superación del conflicto armado, a partir de actividades de proyección social para propiciar prácticas de convivencia ciudadana.</w:t>
            </w:r>
          </w:p>
        </w:tc>
      </w:tr>
    </w:tbl>
    <w:p w:rsidR="00BC5E90" w:rsidRDefault="00BC5E90" w:rsidP="00B66270">
      <w:pPr>
        <w:pStyle w:val="Sinespaciado"/>
      </w:pPr>
    </w:p>
    <w:p w:rsidR="00CF773C" w:rsidRDefault="00CF773C" w:rsidP="00B66270">
      <w:pPr>
        <w:pStyle w:val="Sinespaciado"/>
      </w:pPr>
    </w:p>
    <w:p w:rsidR="00CF773C" w:rsidRDefault="00CF773C" w:rsidP="00B66270">
      <w:pPr>
        <w:pStyle w:val="Sinespaciado"/>
      </w:pPr>
    </w:p>
    <w:p w:rsidR="00CF773C" w:rsidRDefault="00CF773C" w:rsidP="00B66270">
      <w:pPr>
        <w:pStyle w:val="Sinespaciado"/>
      </w:pPr>
    </w:p>
    <w:p w:rsidR="00844F9E" w:rsidRDefault="00844F9E" w:rsidP="00B66270">
      <w:pPr>
        <w:pStyle w:val="Sinespaciado"/>
      </w:pPr>
    </w:p>
    <w:p w:rsidR="00844F9E" w:rsidRDefault="00844F9E" w:rsidP="00B66270">
      <w:pPr>
        <w:pStyle w:val="Sinespaciado"/>
      </w:pPr>
    </w:p>
    <w:p w:rsidR="00844F9E" w:rsidRDefault="00844F9E" w:rsidP="00B66270">
      <w:pPr>
        <w:pStyle w:val="Sinespaciado"/>
      </w:pPr>
    </w:p>
    <w:p w:rsidR="00844F9E" w:rsidRDefault="00844F9E" w:rsidP="00B66270">
      <w:pPr>
        <w:pStyle w:val="Sinespaciado"/>
      </w:pPr>
    </w:p>
    <w:p w:rsidR="00844F9E" w:rsidRDefault="00844F9E" w:rsidP="00B66270">
      <w:pPr>
        <w:pStyle w:val="Sinespaciado"/>
      </w:pPr>
    </w:p>
    <w:p w:rsidR="00844F9E" w:rsidRDefault="00844F9E" w:rsidP="00B66270">
      <w:pPr>
        <w:pStyle w:val="Sinespaciado"/>
      </w:pPr>
    </w:p>
    <w:p w:rsidR="00844F9E" w:rsidRPr="00844F9E" w:rsidRDefault="00844F9E" w:rsidP="00B66270">
      <w:pPr>
        <w:pStyle w:val="Sinespaciado"/>
        <w:rPr>
          <w:b/>
        </w:rPr>
      </w:pPr>
    </w:p>
    <w:p w:rsidR="00844F9E" w:rsidRPr="00BB1BEF" w:rsidRDefault="000D4B3D" w:rsidP="00BB1BEF">
      <w:pPr>
        <w:pStyle w:val="Sinespaciado"/>
        <w:numPr>
          <w:ilvl w:val="0"/>
          <w:numId w:val="21"/>
        </w:numPr>
        <w:rPr>
          <w:rFonts w:ascii="Arial" w:eastAsia="Arial Unicode MS" w:hAnsi="Arial" w:cs="Arial"/>
          <w:b/>
          <w:sz w:val="24"/>
          <w:szCs w:val="24"/>
        </w:rPr>
      </w:pPr>
      <w:r w:rsidRPr="00BB1BEF">
        <w:rPr>
          <w:rFonts w:ascii="Arial" w:eastAsia="Arial Unicode MS" w:hAnsi="Arial" w:cs="Arial"/>
          <w:b/>
          <w:sz w:val="24"/>
          <w:szCs w:val="24"/>
        </w:rPr>
        <w:lastRenderedPageBreak/>
        <w:t>INTEGRACIÓN CURRICULAR</w:t>
      </w:r>
    </w:p>
    <w:p w:rsidR="001E1743" w:rsidRPr="00BB1BEF" w:rsidRDefault="001E1743" w:rsidP="001E1743">
      <w:pPr>
        <w:pStyle w:val="Sinespaciado"/>
        <w:ind w:left="1080"/>
        <w:rPr>
          <w:rFonts w:ascii="Arial" w:eastAsia="Arial Unicode MS" w:hAnsi="Arial" w:cs="Arial"/>
          <w:b/>
          <w:sz w:val="24"/>
          <w:szCs w:val="24"/>
        </w:rPr>
      </w:pPr>
    </w:p>
    <w:p w:rsidR="001E1743" w:rsidRPr="00BB1BEF" w:rsidRDefault="00844F9E" w:rsidP="001E1743">
      <w:pPr>
        <w:pStyle w:val="Sinespaciado"/>
        <w:jc w:val="both"/>
        <w:rPr>
          <w:rFonts w:ascii="Arial" w:eastAsia="Arial Unicode MS" w:hAnsi="Arial" w:cs="Arial"/>
          <w:sz w:val="24"/>
          <w:szCs w:val="24"/>
        </w:rPr>
      </w:pPr>
      <w:r w:rsidRPr="00BB1BEF">
        <w:rPr>
          <w:rFonts w:ascii="Arial" w:eastAsia="Arial Unicode MS" w:hAnsi="Arial" w:cs="Arial"/>
          <w:sz w:val="24"/>
          <w:szCs w:val="24"/>
        </w:rPr>
        <w:t xml:space="preserve">  </w:t>
      </w:r>
      <w:r w:rsidR="001E1743" w:rsidRPr="00BB1BEF">
        <w:rPr>
          <w:rFonts w:ascii="Arial" w:eastAsia="Arial Unicode MS" w:hAnsi="Arial" w:cs="Arial"/>
          <w:sz w:val="24"/>
          <w:szCs w:val="24"/>
        </w:rPr>
        <w:t>El área de Ciencias Económicas y Políticas es un área que si bien se creó desde el año de 1994, el desarrollo teórico, pedagógico, curricular y didáctico no ha estado en la agenda académica del Ministerio de Educación Nacional, por lo cual, hasta la fecha no se han redactado ni lineamientos ni estándares que orienten el desarrollo de este campo de conocimiento, salvo la propuesta que presenta la Alcaldía de Medellín con el programa de Expedición Currículo.</w:t>
      </w:r>
    </w:p>
    <w:p w:rsidR="001E1743" w:rsidRPr="00BB1BEF" w:rsidRDefault="001E1743" w:rsidP="001E1743">
      <w:pPr>
        <w:pStyle w:val="Sinespaciado"/>
        <w:jc w:val="both"/>
        <w:rPr>
          <w:rFonts w:ascii="Arial" w:eastAsia="Arial Unicode MS" w:hAnsi="Arial" w:cs="Arial"/>
          <w:sz w:val="24"/>
          <w:szCs w:val="24"/>
        </w:rPr>
      </w:pPr>
    </w:p>
    <w:p w:rsidR="001E1743" w:rsidRPr="00BB1BEF" w:rsidRDefault="001E1743" w:rsidP="001E1743">
      <w:pPr>
        <w:pStyle w:val="Sinespaciado"/>
        <w:jc w:val="both"/>
        <w:rPr>
          <w:rFonts w:ascii="Arial" w:eastAsia="Arial Unicode MS" w:hAnsi="Arial" w:cs="Arial"/>
          <w:sz w:val="24"/>
          <w:szCs w:val="24"/>
        </w:rPr>
      </w:pPr>
      <w:r w:rsidRPr="00BB1BEF">
        <w:rPr>
          <w:rFonts w:ascii="Arial" w:eastAsia="Arial Unicode MS" w:hAnsi="Arial" w:cs="Arial"/>
          <w:sz w:val="24"/>
          <w:szCs w:val="24"/>
        </w:rPr>
        <w:t>Las Ciencias Económicas y Políticas, en términos globales, hacen parte de las ciencias sociales; pero la propuesta que desde la Secretaría de Educación de Medellín se presente articula, además, las competencias ciudadanas, la Cátedra de Estudios Afrocolombianos, la enseñanza y comprensión de la Constitución Política, la instrucción cívica, la educación para la justicia, la paz y la democracia, según lo propuesto por la “Cátedra de Paz”, elementos que se materializan a partir de principios didácticos, contextualizados y problematizadores.</w:t>
      </w:r>
    </w:p>
    <w:p w:rsidR="001E1743" w:rsidRPr="00BB1BEF" w:rsidRDefault="001E1743" w:rsidP="001E1743">
      <w:pPr>
        <w:pStyle w:val="Sinespaciado"/>
        <w:jc w:val="both"/>
        <w:rPr>
          <w:rFonts w:ascii="Arial" w:eastAsia="Arial Unicode MS" w:hAnsi="Arial" w:cs="Arial"/>
          <w:sz w:val="24"/>
          <w:szCs w:val="24"/>
        </w:rPr>
      </w:pPr>
    </w:p>
    <w:p w:rsidR="001E1743" w:rsidRPr="00BB1BEF" w:rsidRDefault="001E1743" w:rsidP="00B24AB6">
      <w:pPr>
        <w:pStyle w:val="Sinespaciado"/>
        <w:jc w:val="both"/>
        <w:rPr>
          <w:rFonts w:ascii="Arial" w:eastAsia="Arial Unicode MS" w:hAnsi="Arial" w:cs="Arial"/>
          <w:sz w:val="24"/>
          <w:szCs w:val="24"/>
        </w:rPr>
      </w:pPr>
      <w:r w:rsidRPr="00BB1BEF">
        <w:rPr>
          <w:rFonts w:ascii="Arial" w:eastAsia="Arial Unicode MS" w:hAnsi="Arial" w:cs="Arial"/>
          <w:sz w:val="24"/>
          <w:szCs w:val="24"/>
        </w:rPr>
        <w:t>Se asume desde este postulado que las Ciencias Económicas y Políticas deben ser pensadas en el marco de propuestas estructuradas y transversales, es decir, que estén fundamentadas en lo conceptual, pedagógico, didáctico, temático y metodológico, pues no es posible seguir realizando un activismo informativo con estas áreas del conocimiento, sin que ellas logren incidir en los estilos de vida de los estudiantes. En este sentido, no se trata de la apuesta por lógicas reproduccionistas del saber académico, sino de fortalecer procesos donde las subjetividades tengan cabida para ofrecer a los educandos un marco de referencia adicional que les permita comprender el contexto local, nacional e internacional.</w:t>
      </w:r>
    </w:p>
    <w:p w:rsidR="001E1743" w:rsidRDefault="001E1743"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Default="00BB1BEF" w:rsidP="001E1743">
      <w:pPr>
        <w:pStyle w:val="Sinespaciado"/>
        <w:rPr>
          <w:rFonts w:ascii="Arial" w:eastAsia="Arial Unicode MS" w:hAnsi="Arial" w:cs="Arial"/>
          <w:sz w:val="24"/>
          <w:szCs w:val="24"/>
        </w:rPr>
      </w:pPr>
    </w:p>
    <w:p w:rsidR="00BB1BEF" w:rsidRPr="00BB1BEF" w:rsidRDefault="00BB1BEF" w:rsidP="001E1743">
      <w:pPr>
        <w:pStyle w:val="Sinespaciado"/>
        <w:rPr>
          <w:rFonts w:ascii="Arial" w:eastAsia="Arial Unicode MS" w:hAnsi="Arial" w:cs="Arial"/>
          <w:sz w:val="24"/>
          <w:szCs w:val="24"/>
        </w:rPr>
      </w:pPr>
    </w:p>
    <w:p w:rsidR="00BB1BEF" w:rsidRPr="00180409" w:rsidRDefault="00BB1BEF" w:rsidP="00BB1BEF">
      <w:pPr>
        <w:pStyle w:val="Sinespaciado"/>
        <w:rPr>
          <w:rFonts w:ascii="Arial Unicode MS" w:eastAsia="Arial Unicode MS" w:hAnsi="Arial Unicode MS" w:cs="Arial Unicode MS"/>
          <w:b/>
          <w:sz w:val="24"/>
          <w:szCs w:val="24"/>
        </w:rPr>
      </w:pPr>
      <w:r w:rsidRPr="00180409">
        <w:rPr>
          <w:rFonts w:ascii="Arial Unicode MS" w:eastAsia="Arial Unicode MS" w:hAnsi="Arial Unicode MS" w:cs="Arial Unicode MS"/>
          <w:b/>
          <w:sz w:val="24"/>
          <w:szCs w:val="24"/>
        </w:rPr>
        <w:lastRenderedPageBreak/>
        <w:t>TRA</w:t>
      </w:r>
      <w:r w:rsidR="00180409" w:rsidRPr="00180409">
        <w:rPr>
          <w:rFonts w:ascii="Arial Unicode MS" w:eastAsia="Arial Unicode MS" w:hAnsi="Arial Unicode MS" w:cs="Arial Unicode MS"/>
          <w:b/>
          <w:sz w:val="24"/>
          <w:szCs w:val="24"/>
        </w:rPr>
        <w:t>NSVERSALIZACION AREA DE CIENCIAS POLITICAS Y ECONOMICAS CON  LOS</w:t>
      </w:r>
      <w:r w:rsidRPr="00180409">
        <w:rPr>
          <w:rFonts w:ascii="Arial Unicode MS" w:eastAsia="Arial Unicode MS" w:hAnsi="Arial Unicode MS" w:cs="Arial Unicode MS"/>
          <w:b/>
          <w:sz w:val="24"/>
          <w:szCs w:val="24"/>
        </w:rPr>
        <w:t xml:space="preserve"> PROYECTOR PEDAGOGICOS </w:t>
      </w:r>
    </w:p>
    <w:p w:rsidR="00180409" w:rsidRPr="00BB1BEF" w:rsidRDefault="00180409" w:rsidP="00BB1BEF">
      <w:pPr>
        <w:pStyle w:val="Sinespaciado"/>
        <w:rPr>
          <w:rFonts w:ascii="Arial Unicode MS" w:eastAsia="Arial Unicode MS" w:hAnsi="Arial Unicode MS" w:cs="Arial Unicode MS"/>
          <w:sz w:val="24"/>
          <w:szCs w:val="24"/>
        </w:rPr>
      </w:pPr>
    </w:p>
    <w:p w:rsidR="00BB1BEF" w:rsidRPr="00180409" w:rsidRDefault="00BB1BEF" w:rsidP="00BB1BEF">
      <w:pPr>
        <w:pStyle w:val="Sinespaciado"/>
        <w:numPr>
          <w:ilvl w:val="0"/>
          <w:numId w:val="22"/>
        </w:numPr>
        <w:rPr>
          <w:rFonts w:ascii="Arial Unicode MS" w:eastAsia="Arial Unicode MS" w:hAnsi="Arial Unicode MS" w:cs="Arial Unicode MS"/>
          <w:b/>
          <w:sz w:val="24"/>
          <w:szCs w:val="24"/>
        </w:rPr>
      </w:pPr>
      <w:r w:rsidRPr="00180409">
        <w:rPr>
          <w:rFonts w:ascii="Arial Unicode MS" w:eastAsia="Arial Unicode MS" w:hAnsi="Arial Unicode MS" w:cs="Arial Unicode MS"/>
          <w:b/>
          <w:sz w:val="24"/>
          <w:szCs w:val="24"/>
        </w:rPr>
        <w:t>TRANSVERSALIZACION PROYECTO DE PREVENCION DE D</w:t>
      </w:r>
      <w:r w:rsidR="00180409" w:rsidRPr="00180409">
        <w:rPr>
          <w:rFonts w:ascii="Arial Unicode MS" w:eastAsia="Arial Unicode MS" w:hAnsi="Arial Unicode MS" w:cs="Arial Unicode MS"/>
          <w:b/>
          <w:sz w:val="24"/>
          <w:szCs w:val="24"/>
        </w:rPr>
        <w:t xml:space="preserve">ESASTRES </w:t>
      </w:r>
      <w:r w:rsidRPr="00180409">
        <w:rPr>
          <w:rFonts w:ascii="Arial Unicode MS" w:eastAsia="Arial Unicode MS" w:hAnsi="Arial Unicode MS" w:cs="Arial Unicode MS"/>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5"/>
        <w:gridCol w:w="1766"/>
        <w:gridCol w:w="2137"/>
        <w:gridCol w:w="2201"/>
      </w:tblGrid>
      <w:tr w:rsidR="00BB1BEF" w:rsidRPr="00EA30F1" w:rsidTr="00EA30F1">
        <w:tc>
          <w:tcPr>
            <w:tcW w:w="1765"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PROYECTO</w:t>
            </w:r>
          </w:p>
        </w:tc>
        <w:tc>
          <w:tcPr>
            <w:tcW w:w="1765"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ÁREAS</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TEMA</w:t>
            </w:r>
          </w:p>
        </w:tc>
        <w:tc>
          <w:tcPr>
            <w:tcW w:w="2137"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COMPETENCIAS</w:t>
            </w:r>
          </w:p>
        </w:tc>
        <w:tc>
          <w:tcPr>
            <w:tcW w:w="2201"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GRADOS</w:t>
            </w:r>
          </w:p>
        </w:tc>
      </w:tr>
      <w:tr w:rsidR="00BB1BEF" w:rsidRPr="00EA30F1" w:rsidTr="00EA30F1">
        <w:trPr>
          <w:trHeight w:val="675"/>
        </w:trPr>
        <w:tc>
          <w:tcPr>
            <w:tcW w:w="1765" w:type="dxa"/>
            <w:vMerge w:val="restart"/>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Proyecto Educativo Para la Gestión del Riesgo de Desastres</w:t>
            </w:r>
          </w:p>
        </w:tc>
        <w:tc>
          <w:tcPr>
            <w:tcW w:w="1765" w:type="dxa"/>
            <w:vMerge w:val="restart"/>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Sociales</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Tipos de suelos</w:t>
            </w:r>
          </w:p>
        </w:tc>
        <w:tc>
          <w:tcPr>
            <w:tcW w:w="2137"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Identifica los tipos de suelos y reflexiona sobre el uso adecuado de lo0s mismos.</w:t>
            </w:r>
          </w:p>
        </w:tc>
        <w:tc>
          <w:tcPr>
            <w:tcW w:w="2201"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Preescolar a once y comunidad educativa.</w:t>
            </w:r>
          </w:p>
        </w:tc>
      </w:tr>
      <w:tr w:rsidR="00BB1BEF" w:rsidRPr="00EA30F1" w:rsidTr="00EA30F1">
        <w:trPr>
          <w:trHeight w:val="675"/>
        </w:trPr>
        <w:tc>
          <w:tcPr>
            <w:tcW w:w="1765" w:type="dxa"/>
            <w:vMerge/>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p>
        </w:tc>
        <w:tc>
          <w:tcPr>
            <w:tcW w:w="1765" w:type="dxa"/>
            <w:vMerge/>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Cultura del buen manejo de los residuos.</w:t>
            </w:r>
          </w:p>
        </w:tc>
        <w:tc>
          <w:tcPr>
            <w:tcW w:w="2137"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Manejo adecuado de los deshechos o residuos.</w:t>
            </w:r>
          </w:p>
        </w:tc>
        <w:tc>
          <w:tcPr>
            <w:tcW w:w="2201"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Preescolar a once y comunidad educativa.</w:t>
            </w:r>
          </w:p>
        </w:tc>
      </w:tr>
    </w:tbl>
    <w:p w:rsidR="00BB1BEF" w:rsidRPr="00BB1BEF" w:rsidRDefault="00BB1BEF" w:rsidP="00BB1BEF">
      <w:pPr>
        <w:pStyle w:val="Sinespaciado"/>
        <w:rPr>
          <w:rFonts w:ascii="Arial Unicode MS" w:eastAsia="Arial Unicode MS" w:hAnsi="Arial Unicode MS" w:cs="Arial Unicode MS"/>
          <w:sz w:val="24"/>
          <w:szCs w:val="24"/>
        </w:rPr>
      </w:pPr>
    </w:p>
    <w:p w:rsidR="00BB1BEF" w:rsidRPr="00BB1BEF" w:rsidRDefault="00BB1BEF" w:rsidP="00BB1BEF">
      <w:pPr>
        <w:pStyle w:val="Sinespaciado"/>
        <w:rPr>
          <w:rFonts w:ascii="Arial Unicode MS" w:eastAsia="Arial Unicode MS" w:hAnsi="Arial Unicode MS" w:cs="Arial Unicode MS"/>
          <w:sz w:val="24"/>
          <w:szCs w:val="24"/>
        </w:rPr>
      </w:pPr>
    </w:p>
    <w:p w:rsidR="00BB1BEF" w:rsidRPr="00180409" w:rsidRDefault="00BB1BEF" w:rsidP="00BB1BEF">
      <w:pPr>
        <w:pStyle w:val="Sinespaciado"/>
        <w:numPr>
          <w:ilvl w:val="0"/>
          <w:numId w:val="22"/>
        </w:numPr>
        <w:rPr>
          <w:rFonts w:ascii="Arial Unicode MS" w:eastAsia="Arial Unicode MS" w:hAnsi="Arial Unicode MS" w:cs="Arial Unicode MS"/>
          <w:b/>
          <w:sz w:val="24"/>
          <w:szCs w:val="24"/>
        </w:rPr>
      </w:pPr>
      <w:r w:rsidRPr="00180409">
        <w:rPr>
          <w:rFonts w:ascii="Arial Unicode MS" w:eastAsia="Arial Unicode MS" w:hAnsi="Arial Unicode MS" w:cs="Arial Unicode MS"/>
          <w:b/>
          <w:sz w:val="24"/>
          <w:szCs w:val="24"/>
        </w:rPr>
        <w:t xml:space="preserve">TRANSVERSALIZACION PROYECTO DE </w:t>
      </w:r>
      <w:r w:rsidR="00180409" w:rsidRPr="00180409">
        <w:rPr>
          <w:rFonts w:ascii="Arial Unicode MS" w:eastAsia="Arial Unicode MS" w:hAnsi="Arial Unicode MS" w:cs="Arial Unicode MS"/>
          <w:b/>
          <w:sz w:val="24"/>
          <w:szCs w:val="24"/>
        </w:rPr>
        <w:t>DEMOCRACIA</w:t>
      </w:r>
    </w:p>
    <w:p w:rsidR="00BB1BEF" w:rsidRPr="00BB1BEF" w:rsidRDefault="00BB1BEF" w:rsidP="00BB1BEF">
      <w:pPr>
        <w:pStyle w:val="Sinespaciado"/>
        <w:rPr>
          <w:rFonts w:ascii="Arial Unicode MS" w:eastAsia="Arial Unicode MS" w:hAnsi="Arial Unicode MS" w:cs="Arial Unicode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5"/>
        <w:gridCol w:w="1766"/>
        <w:gridCol w:w="1817"/>
        <w:gridCol w:w="1766"/>
      </w:tblGrid>
      <w:tr w:rsidR="00BB1BEF" w:rsidRPr="00EA30F1" w:rsidTr="00EA30F1">
        <w:tc>
          <w:tcPr>
            <w:tcW w:w="1765"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PROYECTO</w:t>
            </w:r>
          </w:p>
        </w:tc>
        <w:tc>
          <w:tcPr>
            <w:tcW w:w="1765"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ÁREAS</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TEMA</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COMPETENCIAS</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GRADOS</w:t>
            </w:r>
          </w:p>
        </w:tc>
      </w:tr>
      <w:tr w:rsidR="00BB1BEF" w:rsidRPr="00EA30F1" w:rsidTr="00EA30F1">
        <w:trPr>
          <w:trHeight w:val="675"/>
        </w:trPr>
        <w:tc>
          <w:tcPr>
            <w:tcW w:w="1765" w:type="dxa"/>
            <w:vMerge w:val="restart"/>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Proyecto de democracia</w:t>
            </w:r>
          </w:p>
        </w:tc>
        <w:tc>
          <w:tcPr>
            <w:tcW w:w="1765" w:type="dxa"/>
            <w:vMerge w:val="restart"/>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Sociales</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Gobierno escolar</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 xml:space="preserve">Identificar los diferentes estamentos del gobierno escolar, sus funciones y la importancia de este para el funcionamiento adecuado de la institución. </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Preescolar a once y comunidad educativa.</w:t>
            </w:r>
          </w:p>
        </w:tc>
      </w:tr>
      <w:tr w:rsidR="00BB1BEF" w:rsidRPr="00EA30F1" w:rsidTr="00EA30F1">
        <w:trPr>
          <w:trHeight w:val="675"/>
        </w:trPr>
        <w:tc>
          <w:tcPr>
            <w:tcW w:w="1765" w:type="dxa"/>
            <w:vMerge/>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p>
        </w:tc>
        <w:tc>
          <w:tcPr>
            <w:tcW w:w="1765" w:type="dxa"/>
            <w:vMerge/>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liderazgo</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Identificar las características y las funciones de un líder positivo</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Preescolar a once y comunidad educativa.</w:t>
            </w:r>
          </w:p>
        </w:tc>
      </w:tr>
    </w:tbl>
    <w:p w:rsidR="00176DE6" w:rsidRDefault="00176DE6" w:rsidP="001E1743">
      <w:pPr>
        <w:pStyle w:val="Sinespaciado"/>
        <w:rPr>
          <w:rFonts w:ascii="Arial Unicode MS" w:eastAsia="Arial Unicode MS" w:hAnsi="Arial Unicode MS" w:cs="Arial Unicode MS"/>
          <w:sz w:val="24"/>
          <w:szCs w:val="24"/>
        </w:rPr>
      </w:pPr>
    </w:p>
    <w:p w:rsidR="00BB1BEF" w:rsidRDefault="00BB1BEF" w:rsidP="001E1743">
      <w:pPr>
        <w:pStyle w:val="Sinespaciado"/>
        <w:rPr>
          <w:rFonts w:ascii="Arial Unicode MS" w:eastAsia="Arial Unicode MS" w:hAnsi="Arial Unicode MS" w:cs="Arial Unicode MS"/>
          <w:sz w:val="24"/>
          <w:szCs w:val="24"/>
        </w:rPr>
      </w:pPr>
    </w:p>
    <w:p w:rsidR="00BB1BEF" w:rsidRPr="00180409" w:rsidRDefault="00BB1BEF" w:rsidP="00BB1BEF">
      <w:pPr>
        <w:pStyle w:val="Sinespaciado"/>
        <w:numPr>
          <w:ilvl w:val="0"/>
          <w:numId w:val="22"/>
        </w:numPr>
        <w:rPr>
          <w:rFonts w:ascii="Arial Unicode MS" w:eastAsia="Arial Unicode MS" w:hAnsi="Arial Unicode MS" w:cs="Arial Unicode MS"/>
          <w:b/>
          <w:sz w:val="24"/>
          <w:szCs w:val="24"/>
        </w:rPr>
      </w:pPr>
      <w:r w:rsidRPr="00180409">
        <w:rPr>
          <w:rFonts w:ascii="Arial Unicode MS" w:eastAsia="Arial Unicode MS" w:hAnsi="Arial Unicode MS" w:cs="Arial Unicode MS"/>
          <w:b/>
          <w:sz w:val="24"/>
          <w:szCs w:val="24"/>
        </w:rPr>
        <w:t>TRANSVERSALIZACION PROYECTO DE LECTO-E</w:t>
      </w:r>
      <w:r w:rsidR="00180409" w:rsidRPr="00180409">
        <w:rPr>
          <w:rFonts w:ascii="Arial Unicode MS" w:eastAsia="Arial Unicode MS" w:hAnsi="Arial Unicode MS" w:cs="Arial Unicode MS"/>
          <w:b/>
          <w:sz w:val="24"/>
          <w:szCs w:val="24"/>
        </w:rPr>
        <w:t>SCRITURA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5"/>
        <w:gridCol w:w="1766"/>
        <w:gridCol w:w="1817"/>
        <w:gridCol w:w="1766"/>
      </w:tblGrid>
      <w:tr w:rsidR="00BB1BEF" w:rsidRPr="00EA30F1" w:rsidTr="00EA30F1">
        <w:tc>
          <w:tcPr>
            <w:tcW w:w="1765"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PROYECTO</w:t>
            </w:r>
          </w:p>
        </w:tc>
        <w:tc>
          <w:tcPr>
            <w:tcW w:w="1765"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ÁREAS</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TEMA</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COMPETENCIAS</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GRADOS</w:t>
            </w:r>
          </w:p>
        </w:tc>
      </w:tr>
      <w:tr w:rsidR="00BB1BEF" w:rsidRPr="00EA30F1" w:rsidTr="00EA30F1">
        <w:trPr>
          <w:trHeight w:val="675"/>
        </w:trPr>
        <w:tc>
          <w:tcPr>
            <w:tcW w:w="1765" w:type="dxa"/>
            <w:vMerge w:val="restart"/>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Proyecto lecto-escritura</w:t>
            </w:r>
          </w:p>
        </w:tc>
        <w:tc>
          <w:tcPr>
            <w:tcW w:w="1765" w:type="dxa"/>
            <w:vMerge w:val="restart"/>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Sociales</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 xml:space="preserve">Literatura precolombina: </w:t>
            </w:r>
          </w:p>
          <w:p w:rsidR="00BB1BEF" w:rsidRPr="00EA30F1" w:rsidRDefault="00BB1BEF" w:rsidP="00EA30F1">
            <w:pPr>
              <w:pStyle w:val="Sinespaciado"/>
              <w:rPr>
                <w:rFonts w:ascii="Arial Unicode MS" w:eastAsia="Arial Unicode MS" w:hAnsi="Arial Unicode MS" w:cs="Arial Unicode MS"/>
                <w:sz w:val="20"/>
                <w:szCs w:val="20"/>
              </w:rPr>
            </w:pPr>
          </w:p>
          <w:p w:rsidR="00BB1BEF" w:rsidRPr="00EA30F1" w:rsidRDefault="00BB1BEF" w:rsidP="00EA30F1">
            <w:pPr>
              <w:pStyle w:val="Sinespaciado"/>
              <w:rPr>
                <w:rFonts w:ascii="Arial Unicode MS" w:eastAsia="Arial Unicode MS" w:hAnsi="Arial Unicode MS" w:cs="Arial Unicode MS"/>
                <w:sz w:val="20"/>
                <w:szCs w:val="20"/>
              </w:rPr>
            </w:pPr>
          </w:p>
          <w:p w:rsidR="00BB1BEF" w:rsidRPr="00EA30F1" w:rsidRDefault="00BB1BEF" w:rsidP="00EA30F1">
            <w:pPr>
              <w:pStyle w:val="Sinespaciado"/>
              <w:rPr>
                <w:rFonts w:ascii="Arial Unicode MS" w:eastAsia="Arial Unicode MS" w:hAnsi="Arial Unicode MS" w:cs="Arial Unicode MS"/>
                <w:sz w:val="20"/>
                <w:szCs w:val="20"/>
              </w:rPr>
            </w:pP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caracterizo los principales momentos de la literatura latinoamericana, atendiendo a particularidades temporales, geográfico, de género, de autor</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 xml:space="preserve"> 7-8</w:t>
            </w:r>
          </w:p>
        </w:tc>
      </w:tr>
      <w:tr w:rsidR="00BB1BEF" w:rsidRPr="00EA30F1" w:rsidTr="00EA30F1">
        <w:trPr>
          <w:trHeight w:val="675"/>
        </w:trPr>
        <w:tc>
          <w:tcPr>
            <w:tcW w:w="1765" w:type="dxa"/>
            <w:vMerge/>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p>
        </w:tc>
        <w:tc>
          <w:tcPr>
            <w:tcW w:w="1765" w:type="dxa"/>
            <w:vMerge/>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Producción textual</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 xml:space="preserve">Elaboro una primera versión de un texto explicativo, atendiendo a los requerimientos estructurales, conceptuales y lingüísticos </w:t>
            </w:r>
          </w:p>
        </w:tc>
        <w:tc>
          <w:tcPr>
            <w:tcW w:w="1766" w:type="dxa"/>
            <w:shd w:val="clear" w:color="auto" w:fill="auto"/>
          </w:tcPr>
          <w:p w:rsidR="00BB1BEF" w:rsidRPr="00EA30F1" w:rsidRDefault="00BB1BEF" w:rsidP="00EA30F1">
            <w:pPr>
              <w:pStyle w:val="Sinespaciado"/>
              <w:rPr>
                <w:rFonts w:ascii="Arial Unicode MS" w:eastAsia="Arial Unicode MS" w:hAnsi="Arial Unicode MS" w:cs="Arial Unicode MS"/>
                <w:sz w:val="20"/>
                <w:szCs w:val="20"/>
              </w:rPr>
            </w:pPr>
            <w:r w:rsidRPr="00EA30F1">
              <w:rPr>
                <w:rFonts w:ascii="Arial Unicode MS" w:eastAsia="Arial Unicode MS" w:hAnsi="Arial Unicode MS" w:cs="Arial Unicode MS"/>
                <w:sz w:val="20"/>
                <w:szCs w:val="20"/>
              </w:rPr>
              <w:t>6-11</w:t>
            </w:r>
          </w:p>
        </w:tc>
      </w:tr>
    </w:tbl>
    <w:p w:rsidR="00BB1BEF" w:rsidRDefault="00BB1BEF" w:rsidP="001E1743">
      <w:pPr>
        <w:pStyle w:val="Sinespaciado"/>
        <w:rPr>
          <w:rFonts w:ascii="Arial Unicode MS" w:eastAsia="Arial Unicode MS" w:hAnsi="Arial Unicode MS" w:cs="Arial Unicode MS"/>
          <w:sz w:val="24"/>
          <w:szCs w:val="24"/>
        </w:rPr>
      </w:pPr>
    </w:p>
    <w:p w:rsidR="00BB1BEF" w:rsidRDefault="00BB1BEF" w:rsidP="001E1743">
      <w:pPr>
        <w:pStyle w:val="Sinespaciado"/>
        <w:rPr>
          <w:rFonts w:ascii="Arial Unicode MS" w:eastAsia="Arial Unicode MS" w:hAnsi="Arial Unicode MS" w:cs="Arial Unicode MS"/>
          <w:sz w:val="24"/>
          <w:szCs w:val="24"/>
        </w:rPr>
      </w:pPr>
    </w:p>
    <w:p w:rsidR="00BB1BEF" w:rsidRDefault="00BB1BEF" w:rsidP="001E1743">
      <w:pPr>
        <w:pStyle w:val="Sinespaciado"/>
        <w:rPr>
          <w:rFonts w:ascii="Arial Unicode MS" w:eastAsia="Arial Unicode MS" w:hAnsi="Arial Unicode MS" w:cs="Arial Unicode MS"/>
          <w:sz w:val="24"/>
          <w:szCs w:val="24"/>
        </w:rPr>
      </w:pPr>
    </w:p>
    <w:p w:rsidR="00BB1BEF" w:rsidRDefault="00BB1BEF" w:rsidP="001E1743">
      <w:pPr>
        <w:pStyle w:val="Sinespaciado"/>
        <w:rPr>
          <w:rFonts w:ascii="Arial Unicode MS" w:eastAsia="Arial Unicode MS" w:hAnsi="Arial Unicode MS" w:cs="Arial Unicode MS"/>
          <w:sz w:val="24"/>
          <w:szCs w:val="24"/>
        </w:rPr>
      </w:pPr>
    </w:p>
    <w:p w:rsidR="00BB1BEF" w:rsidRDefault="00BB1BEF" w:rsidP="001E1743">
      <w:pPr>
        <w:pStyle w:val="Sinespaciado"/>
        <w:rPr>
          <w:rFonts w:ascii="Arial Unicode MS" w:eastAsia="Arial Unicode MS" w:hAnsi="Arial Unicode MS" w:cs="Arial Unicode MS"/>
          <w:sz w:val="24"/>
          <w:szCs w:val="24"/>
        </w:rPr>
      </w:pPr>
    </w:p>
    <w:p w:rsidR="00BB1BEF" w:rsidRDefault="00BB1BEF" w:rsidP="001E1743">
      <w:pPr>
        <w:pStyle w:val="Sinespaciado"/>
        <w:rPr>
          <w:rFonts w:ascii="Arial Unicode MS" w:eastAsia="Arial Unicode MS" w:hAnsi="Arial Unicode MS" w:cs="Arial Unicode MS"/>
          <w:sz w:val="24"/>
          <w:szCs w:val="24"/>
        </w:rPr>
      </w:pPr>
    </w:p>
    <w:p w:rsidR="00BB1BEF" w:rsidRDefault="00BB1BEF" w:rsidP="001E1743">
      <w:pPr>
        <w:pStyle w:val="Sinespaciado"/>
        <w:rPr>
          <w:rFonts w:ascii="Arial Unicode MS" w:eastAsia="Arial Unicode MS" w:hAnsi="Arial Unicode MS" w:cs="Arial Unicode MS"/>
          <w:sz w:val="24"/>
          <w:szCs w:val="24"/>
        </w:rPr>
      </w:pPr>
    </w:p>
    <w:p w:rsidR="00BB1BEF" w:rsidRDefault="00BB1BEF" w:rsidP="001E1743">
      <w:pPr>
        <w:pStyle w:val="Sinespaciado"/>
        <w:rPr>
          <w:rFonts w:ascii="Arial Unicode MS" w:eastAsia="Arial Unicode MS" w:hAnsi="Arial Unicode MS" w:cs="Arial Unicode MS"/>
          <w:sz w:val="24"/>
          <w:szCs w:val="24"/>
        </w:rPr>
      </w:pPr>
    </w:p>
    <w:p w:rsidR="00BB1BEF" w:rsidRPr="00BB1BEF" w:rsidRDefault="00BB1BEF" w:rsidP="001E1743">
      <w:pPr>
        <w:pStyle w:val="Sinespaciado"/>
        <w:rPr>
          <w:rFonts w:ascii="Arial Unicode MS" w:eastAsia="Arial Unicode MS" w:hAnsi="Arial Unicode MS" w:cs="Arial Unicode MS"/>
          <w:sz w:val="24"/>
          <w:szCs w:val="24"/>
        </w:rPr>
      </w:pPr>
    </w:p>
    <w:p w:rsidR="00176DE6" w:rsidRDefault="00176DE6" w:rsidP="001E1743">
      <w:pPr>
        <w:pStyle w:val="Sinespaciado"/>
      </w:pPr>
    </w:p>
    <w:p w:rsidR="00176DE6" w:rsidRDefault="00176DE6" w:rsidP="001E1743">
      <w:pPr>
        <w:pStyle w:val="Sinespaciado"/>
      </w:pPr>
    </w:p>
    <w:p w:rsidR="00BB1BEF" w:rsidRPr="00180409" w:rsidRDefault="00BB1BEF" w:rsidP="00BB1BEF">
      <w:pPr>
        <w:pStyle w:val="Sinespaciado"/>
        <w:numPr>
          <w:ilvl w:val="0"/>
          <w:numId w:val="22"/>
        </w:numPr>
        <w:rPr>
          <w:rFonts w:ascii="Arial" w:hAnsi="Arial" w:cs="Arial"/>
          <w:b/>
          <w:sz w:val="24"/>
          <w:szCs w:val="24"/>
        </w:rPr>
      </w:pPr>
      <w:r w:rsidRPr="00180409">
        <w:rPr>
          <w:rFonts w:ascii="Arial" w:hAnsi="Arial" w:cs="Arial"/>
          <w:b/>
          <w:sz w:val="24"/>
          <w:szCs w:val="24"/>
        </w:rPr>
        <w:lastRenderedPageBreak/>
        <w:t xml:space="preserve">TRANSVERSALIZACION PROYECTO DE EDUCACIÓN </w:t>
      </w:r>
      <w:r w:rsidR="00180409" w:rsidRPr="00180409">
        <w:rPr>
          <w:rFonts w:ascii="Arial" w:hAnsi="Arial" w:cs="Arial"/>
          <w:b/>
          <w:sz w:val="24"/>
          <w:szCs w:val="24"/>
        </w:rPr>
        <w:t>AMBIENTAL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5"/>
        <w:gridCol w:w="1766"/>
        <w:gridCol w:w="1766"/>
        <w:gridCol w:w="1766"/>
      </w:tblGrid>
      <w:tr w:rsidR="00D560BD" w:rsidRPr="00D560BD" w:rsidTr="00EA30F1">
        <w:tc>
          <w:tcPr>
            <w:tcW w:w="1765" w:type="dxa"/>
            <w:shd w:val="clear" w:color="auto" w:fill="auto"/>
          </w:tcPr>
          <w:p w:rsidR="00D560BD" w:rsidRPr="00D560BD" w:rsidRDefault="00D560BD" w:rsidP="00EA30F1">
            <w:pPr>
              <w:pStyle w:val="Sinespaciado"/>
            </w:pPr>
            <w:r w:rsidRPr="00D560BD">
              <w:t>PROYECTO</w:t>
            </w:r>
          </w:p>
        </w:tc>
        <w:tc>
          <w:tcPr>
            <w:tcW w:w="1765" w:type="dxa"/>
            <w:shd w:val="clear" w:color="auto" w:fill="auto"/>
          </w:tcPr>
          <w:p w:rsidR="00D560BD" w:rsidRPr="00D560BD" w:rsidRDefault="00D560BD" w:rsidP="00EA30F1">
            <w:pPr>
              <w:pStyle w:val="Sinespaciado"/>
            </w:pPr>
            <w:r w:rsidRPr="00D560BD">
              <w:t>ÁREAS</w:t>
            </w:r>
          </w:p>
        </w:tc>
        <w:tc>
          <w:tcPr>
            <w:tcW w:w="1766" w:type="dxa"/>
            <w:shd w:val="clear" w:color="auto" w:fill="auto"/>
          </w:tcPr>
          <w:p w:rsidR="00D560BD" w:rsidRPr="00D560BD" w:rsidRDefault="00D560BD" w:rsidP="00EA30F1">
            <w:pPr>
              <w:pStyle w:val="Sinespaciado"/>
            </w:pPr>
            <w:r w:rsidRPr="00D560BD">
              <w:t>TEMA</w:t>
            </w:r>
          </w:p>
        </w:tc>
        <w:tc>
          <w:tcPr>
            <w:tcW w:w="1766" w:type="dxa"/>
            <w:shd w:val="clear" w:color="auto" w:fill="auto"/>
          </w:tcPr>
          <w:p w:rsidR="00D560BD" w:rsidRPr="00D560BD" w:rsidRDefault="00D560BD" w:rsidP="00EA30F1">
            <w:pPr>
              <w:pStyle w:val="Sinespaciado"/>
            </w:pPr>
            <w:r w:rsidRPr="00D560BD">
              <w:t>COMPETENCIAS</w:t>
            </w:r>
          </w:p>
        </w:tc>
        <w:tc>
          <w:tcPr>
            <w:tcW w:w="1766" w:type="dxa"/>
            <w:shd w:val="clear" w:color="auto" w:fill="auto"/>
          </w:tcPr>
          <w:p w:rsidR="00D560BD" w:rsidRPr="00D560BD" w:rsidRDefault="00D560BD" w:rsidP="00EA30F1">
            <w:pPr>
              <w:pStyle w:val="Sinespaciado"/>
            </w:pPr>
            <w:r w:rsidRPr="00D560BD">
              <w:t>GRADOS</w:t>
            </w:r>
          </w:p>
        </w:tc>
      </w:tr>
      <w:tr w:rsidR="00D560BD" w:rsidRPr="00D560BD" w:rsidTr="00EA30F1">
        <w:trPr>
          <w:trHeight w:val="180"/>
        </w:trPr>
        <w:tc>
          <w:tcPr>
            <w:tcW w:w="1765" w:type="dxa"/>
            <w:vMerge w:val="restart"/>
            <w:shd w:val="clear" w:color="auto" w:fill="auto"/>
          </w:tcPr>
          <w:p w:rsidR="00D560BD" w:rsidRPr="00D560BD" w:rsidRDefault="00D560BD" w:rsidP="00EA30F1">
            <w:pPr>
              <w:pStyle w:val="Sinespaciado"/>
            </w:pPr>
          </w:p>
        </w:tc>
        <w:tc>
          <w:tcPr>
            <w:tcW w:w="1765" w:type="dxa"/>
            <w:vMerge w:val="restart"/>
            <w:shd w:val="clear" w:color="auto" w:fill="auto"/>
          </w:tcPr>
          <w:p w:rsidR="00D560BD" w:rsidRPr="00D560BD" w:rsidRDefault="00D560BD" w:rsidP="00EA30F1">
            <w:pPr>
              <w:pStyle w:val="Sinespaciado"/>
            </w:pPr>
          </w:p>
        </w:tc>
        <w:tc>
          <w:tcPr>
            <w:tcW w:w="1766" w:type="dxa"/>
            <w:shd w:val="clear" w:color="auto" w:fill="auto"/>
          </w:tcPr>
          <w:p w:rsidR="00D560BD" w:rsidRPr="00D560BD" w:rsidRDefault="00D560BD" w:rsidP="00EA30F1">
            <w:pPr>
              <w:pStyle w:val="Sinespaciado"/>
            </w:pPr>
            <w:r w:rsidRPr="00D560BD">
              <w:t>Paisaje</w:t>
            </w:r>
          </w:p>
        </w:tc>
        <w:tc>
          <w:tcPr>
            <w:tcW w:w="1766" w:type="dxa"/>
            <w:shd w:val="clear" w:color="auto" w:fill="auto"/>
          </w:tcPr>
          <w:p w:rsidR="00D560BD" w:rsidRPr="00D560BD" w:rsidRDefault="00D560BD" w:rsidP="00EA30F1">
            <w:pPr>
              <w:pStyle w:val="Sinespaciado"/>
            </w:pPr>
            <w:r w:rsidRPr="00D560BD">
              <w:t>Evidencia los diferentes tipos de paisajes, climas y riqueza natural.</w:t>
            </w:r>
          </w:p>
        </w:tc>
        <w:tc>
          <w:tcPr>
            <w:tcW w:w="1766" w:type="dxa"/>
            <w:shd w:val="clear" w:color="auto" w:fill="auto"/>
          </w:tcPr>
          <w:p w:rsidR="00D560BD" w:rsidRPr="00D560BD" w:rsidRDefault="00D560BD" w:rsidP="00EA30F1">
            <w:pPr>
              <w:pStyle w:val="Sinespaciado"/>
            </w:pPr>
            <w:r w:rsidRPr="00D560BD">
              <w:t>prescolar-11</w:t>
            </w:r>
          </w:p>
        </w:tc>
      </w:tr>
      <w:tr w:rsidR="00D560BD" w:rsidRPr="00D560BD" w:rsidTr="00EA30F1">
        <w:trPr>
          <w:trHeight w:val="180"/>
        </w:trPr>
        <w:tc>
          <w:tcPr>
            <w:tcW w:w="1765" w:type="dxa"/>
            <w:vMerge/>
            <w:shd w:val="clear" w:color="auto" w:fill="auto"/>
          </w:tcPr>
          <w:p w:rsidR="00D560BD" w:rsidRPr="00D560BD" w:rsidRDefault="00D560BD" w:rsidP="00EA30F1">
            <w:pPr>
              <w:pStyle w:val="Sinespaciado"/>
            </w:pPr>
          </w:p>
        </w:tc>
        <w:tc>
          <w:tcPr>
            <w:tcW w:w="1765" w:type="dxa"/>
            <w:vMerge/>
            <w:shd w:val="clear" w:color="auto" w:fill="auto"/>
          </w:tcPr>
          <w:p w:rsidR="00D560BD" w:rsidRPr="00D560BD" w:rsidRDefault="00D560BD" w:rsidP="00EA30F1">
            <w:pPr>
              <w:pStyle w:val="Sinespaciado"/>
            </w:pPr>
          </w:p>
        </w:tc>
        <w:tc>
          <w:tcPr>
            <w:tcW w:w="1766" w:type="dxa"/>
            <w:shd w:val="clear" w:color="auto" w:fill="auto"/>
          </w:tcPr>
          <w:p w:rsidR="00D560BD" w:rsidRPr="00D560BD" w:rsidRDefault="00D560BD" w:rsidP="00EA30F1">
            <w:pPr>
              <w:pStyle w:val="Sinespaciado"/>
            </w:pPr>
            <w:r w:rsidRPr="00D560BD">
              <w:t>Relaciones humanas</w:t>
            </w:r>
          </w:p>
        </w:tc>
        <w:tc>
          <w:tcPr>
            <w:tcW w:w="1766" w:type="dxa"/>
            <w:shd w:val="clear" w:color="auto" w:fill="auto"/>
          </w:tcPr>
          <w:p w:rsidR="00D560BD" w:rsidRPr="00D560BD" w:rsidRDefault="00D560BD" w:rsidP="00EA30F1">
            <w:pPr>
              <w:pStyle w:val="Sinespaciado"/>
            </w:pPr>
            <w:r w:rsidRPr="00D560BD">
              <w:t xml:space="preserve">Me relaciono con los demás de una forma respetuosa </w:t>
            </w:r>
          </w:p>
        </w:tc>
        <w:tc>
          <w:tcPr>
            <w:tcW w:w="1766" w:type="dxa"/>
            <w:shd w:val="clear" w:color="auto" w:fill="auto"/>
          </w:tcPr>
          <w:p w:rsidR="00D560BD" w:rsidRPr="00D560BD" w:rsidRDefault="00D560BD" w:rsidP="00EA30F1">
            <w:pPr>
              <w:pStyle w:val="Sinespaciado"/>
            </w:pPr>
            <w:r w:rsidRPr="00D560BD">
              <w:t>prescolar-11</w:t>
            </w:r>
          </w:p>
        </w:tc>
      </w:tr>
      <w:tr w:rsidR="00D560BD" w:rsidRPr="00D560BD" w:rsidTr="00EA30F1">
        <w:trPr>
          <w:trHeight w:val="180"/>
        </w:trPr>
        <w:tc>
          <w:tcPr>
            <w:tcW w:w="1765" w:type="dxa"/>
            <w:vMerge/>
            <w:shd w:val="clear" w:color="auto" w:fill="auto"/>
          </w:tcPr>
          <w:p w:rsidR="00D560BD" w:rsidRPr="00D560BD" w:rsidRDefault="00D560BD" w:rsidP="00EA30F1">
            <w:pPr>
              <w:pStyle w:val="Sinespaciado"/>
            </w:pPr>
          </w:p>
        </w:tc>
        <w:tc>
          <w:tcPr>
            <w:tcW w:w="1765" w:type="dxa"/>
            <w:vMerge/>
            <w:shd w:val="clear" w:color="auto" w:fill="auto"/>
          </w:tcPr>
          <w:p w:rsidR="00D560BD" w:rsidRPr="00D560BD" w:rsidRDefault="00D560BD" w:rsidP="00EA30F1">
            <w:pPr>
              <w:pStyle w:val="Sinespaciado"/>
            </w:pPr>
          </w:p>
        </w:tc>
        <w:tc>
          <w:tcPr>
            <w:tcW w:w="1766" w:type="dxa"/>
            <w:shd w:val="clear" w:color="auto" w:fill="auto"/>
          </w:tcPr>
          <w:p w:rsidR="00D560BD" w:rsidRPr="00D560BD" w:rsidRDefault="00D560BD" w:rsidP="00EA30F1">
            <w:pPr>
              <w:pStyle w:val="Sinespaciado"/>
            </w:pPr>
            <w:r w:rsidRPr="00D560BD">
              <w:t>Ubicación espacial</w:t>
            </w:r>
          </w:p>
        </w:tc>
        <w:tc>
          <w:tcPr>
            <w:tcW w:w="1766" w:type="dxa"/>
            <w:shd w:val="clear" w:color="auto" w:fill="auto"/>
          </w:tcPr>
          <w:p w:rsidR="00D560BD" w:rsidRPr="00D560BD" w:rsidRDefault="00D560BD" w:rsidP="00EA30F1">
            <w:pPr>
              <w:pStyle w:val="Sinespaciado"/>
            </w:pPr>
            <w:r w:rsidRPr="00D560BD">
              <w:t xml:space="preserve">Prescolar: me ubico en el espacio (Derecha, izquierda, adelante, atrás, arriba, abajo) </w:t>
            </w:r>
          </w:p>
          <w:p w:rsidR="00D560BD" w:rsidRPr="00D560BD" w:rsidRDefault="00D560BD" w:rsidP="00EA30F1">
            <w:pPr>
              <w:pStyle w:val="Sinespaciado"/>
            </w:pPr>
          </w:p>
          <w:p w:rsidR="00D560BD" w:rsidRPr="00D560BD" w:rsidRDefault="00D560BD" w:rsidP="00EA30F1">
            <w:pPr>
              <w:pStyle w:val="Sinespaciado"/>
            </w:pPr>
            <w:r w:rsidRPr="00D560BD">
              <w:t>Básica: me ubico en el espacio (Norte, sur, este oeste)</w:t>
            </w:r>
          </w:p>
          <w:p w:rsidR="00D560BD" w:rsidRPr="00D560BD" w:rsidRDefault="00D560BD" w:rsidP="00EA30F1">
            <w:pPr>
              <w:pStyle w:val="Sinespaciado"/>
            </w:pPr>
          </w:p>
          <w:p w:rsidR="00D560BD" w:rsidRPr="00D560BD" w:rsidRDefault="00D560BD" w:rsidP="00EA30F1">
            <w:pPr>
              <w:pStyle w:val="Sinespaciado"/>
            </w:pPr>
            <w:r w:rsidRPr="00D560BD">
              <w:t>Media: me ubico en el espacio (paralelos y meridianos)</w:t>
            </w:r>
          </w:p>
          <w:p w:rsidR="00D560BD" w:rsidRPr="00D560BD" w:rsidRDefault="00D560BD" w:rsidP="00EA30F1">
            <w:pPr>
              <w:pStyle w:val="Sinespaciado"/>
            </w:pPr>
          </w:p>
        </w:tc>
        <w:tc>
          <w:tcPr>
            <w:tcW w:w="1766" w:type="dxa"/>
            <w:shd w:val="clear" w:color="auto" w:fill="auto"/>
          </w:tcPr>
          <w:p w:rsidR="00D560BD" w:rsidRPr="00D560BD" w:rsidRDefault="00D560BD" w:rsidP="00EA30F1">
            <w:pPr>
              <w:pStyle w:val="Sinespaciado"/>
            </w:pPr>
            <w:r w:rsidRPr="00D560BD">
              <w:t>prescolar-11</w:t>
            </w:r>
          </w:p>
        </w:tc>
      </w:tr>
      <w:tr w:rsidR="00D560BD" w:rsidRPr="00D560BD" w:rsidTr="00EA30F1">
        <w:trPr>
          <w:trHeight w:val="180"/>
        </w:trPr>
        <w:tc>
          <w:tcPr>
            <w:tcW w:w="1765" w:type="dxa"/>
            <w:vMerge/>
            <w:shd w:val="clear" w:color="auto" w:fill="auto"/>
          </w:tcPr>
          <w:p w:rsidR="00D560BD" w:rsidRPr="00D560BD" w:rsidRDefault="00D560BD" w:rsidP="00EA30F1">
            <w:pPr>
              <w:pStyle w:val="Sinespaciado"/>
            </w:pPr>
          </w:p>
        </w:tc>
        <w:tc>
          <w:tcPr>
            <w:tcW w:w="1765" w:type="dxa"/>
            <w:vMerge/>
            <w:shd w:val="clear" w:color="auto" w:fill="auto"/>
          </w:tcPr>
          <w:p w:rsidR="00D560BD" w:rsidRPr="00D560BD" w:rsidRDefault="00D560BD" w:rsidP="00EA30F1">
            <w:pPr>
              <w:pStyle w:val="Sinespaciado"/>
            </w:pPr>
          </w:p>
        </w:tc>
        <w:tc>
          <w:tcPr>
            <w:tcW w:w="1766" w:type="dxa"/>
            <w:shd w:val="clear" w:color="auto" w:fill="auto"/>
          </w:tcPr>
          <w:p w:rsidR="00D560BD" w:rsidRPr="00D560BD" w:rsidRDefault="00D560BD" w:rsidP="00EA30F1">
            <w:pPr>
              <w:pStyle w:val="Sinespaciado"/>
            </w:pPr>
            <w:r w:rsidRPr="00D560BD">
              <w:t>Productos de las regiones</w:t>
            </w:r>
          </w:p>
        </w:tc>
        <w:tc>
          <w:tcPr>
            <w:tcW w:w="1766" w:type="dxa"/>
            <w:shd w:val="clear" w:color="auto" w:fill="auto"/>
          </w:tcPr>
          <w:p w:rsidR="00D560BD" w:rsidRPr="00D560BD" w:rsidRDefault="00D560BD" w:rsidP="00EA30F1">
            <w:pPr>
              <w:pStyle w:val="Sinespaciado"/>
            </w:pPr>
            <w:r w:rsidRPr="00D560BD">
              <w:t xml:space="preserve">Identificar los diferentes productos agrícolas que se dan en cada región de Colombia </w:t>
            </w:r>
          </w:p>
        </w:tc>
        <w:tc>
          <w:tcPr>
            <w:tcW w:w="1766" w:type="dxa"/>
            <w:shd w:val="clear" w:color="auto" w:fill="auto"/>
          </w:tcPr>
          <w:p w:rsidR="00D560BD" w:rsidRPr="00D560BD" w:rsidRDefault="00D560BD" w:rsidP="00EA30F1">
            <w:pPr>
              <w:pStyle w:val="Sinespaciado"/>
            </w:pPr>
            <w:r w:rsidRPr="00D560BD">
              <w:t>prescolar-11</w:t>
            </w:r>
          </w:p>
        </w:tc>
      </w:tr>
      <w:tr w:rsidR="00D560BD" w:rsidRPr="00D560BD" w:rsidTr="00EA30F1">
        <w:trPr>
          <w:trHeight w:val="180"/>
        </w:trPr>
        <w:tc>
          <w:tcPr>
            <w:tcW w:w="1765" w:type="dxa"/>
            <w:vMerge/>
            <w:shd w:val="clear" w:color="auto" w:fill="auto"/>
          </w:tcPr>
          <w:p w:rsidR="00D560BD" w:rsidRPr="00D560BD" w:rsidRDefault="00D560BD" w:rsidP="00EA30F1">
            <w:pPr>
              <w:pStyle w:val="Sinespaciado"/>
            </w:pPr>
          </w:p>
        </w:tc>
        <w:tc>
          <w:tcPr>
            <w:tcW w:w="1765" w:type="dxa"/>
            <w:vMerge/>
            <w:shd w:val="clear" w:color="auto" w:fill="auto"/>
          </w:tcPr>
          <w:p w:rsidR="00D560BD" w:rsidRPr="00D560BD" w:rsidRDefault="00D560BD" w:rsidP="00EA30F1">
            <w:pPr>
              <w:pStyle w:val="Sinespaciado"/>
            </w:pPr>
          </w:p>
        </w:tc>
        <w:tc>
          <w:tcPr>
            <w:tcW w:w="1766" w:type="dxa"/>
            <w:shd w:val="clear" w:color="auto" w:fill="auto"/>
          </w:tcPr>
          <w:p w:rsidR="00D560BD" w:rsidRPr="00D560BD" w:rsidRDefault="00D560BD" w:rsidP="00EA30F1">
            <w:pPr>
              <w:pStyle w:val="Sinespaciado"/>
            </w:pPr>
            <w:r w:rsidRPr="00D560BD">
              <w:t>Diferencias entre culturas</w:t>
            </w:r>
          </w:p>
        </w:tc>
        <w:tc>
          <w:tcPr>
            <w:tcW w:w="1766" w:type="dxa"/>
            <w:shd w:val="clear" w:color="auto" w:fill="auto"/>
          </w:tcPr>
          <w:p w:rsidR="00D560BD" w:rsidRPr="00D560BD" w:rsidRDefault="00D560BD" w:rsidP="00EA30F1">
            <w:pPr>
              <w:pStyle w:val="Sinespaciado"/>
            </w:pPr>
            <w:r w:rsidRPr="00D560BD">
              <w:t xml:space="preserve">Identificar las diferencias en la alimentación de distintos grupos culturales </w:t>
            </w:r>
          </w:p>
        </w:tc>
        <w:tc>
          <w:tcPr>
            <w:tcW w:w="1766" w:type="dxa"/>
            <w:shd w:val="clear" w:color="auto" w:fill="auto"/>
          </w:tcPr>
          <w:p w:rsidR="00D560BD" w:rsidRPr="00D560BD" w:rsidRDefault="00D560BD" w:rsidP="00EA30F1">
            <w:pPr>
              <w:pStyle w:val="Sinespaciado"/>
            </w:pPr>
            <w:r w:rsidRPr="00D560BD">
              <w:t>prescolar-11</w:t>
            </w:r>
          </w:p>
        </w:tc>
      </w:tr>
    </w:tbl>
    <w:p w:rsidR="00176DE6" w:rsidRDefault="00176DE6" w:rsidP="001E1743">
      <w:pPr>
        <w:pStyle w:val="Sinespaciado"/>
      </w:pPr>
    </w:p>
    <w:p w:rsidR="00176DE6" w:rsidRDefault="00176DE6" w:rsidP="001E1743">
      <w:pPr>
        <w:pStyle w:val="Sinespaciado"/>
      </w:pPr>
    </w:p>
    <w:p w:rsidR="00176DE6" w:rsidRDefault="00176DE6" w:rsidP="001E1743">
      <w:pPr>
        <w:pStyle w:val="Sinespaciado"/>
      </w:pPr>
    </w:p>
    <w:p w:rsidR="00180409" w:rsidRDefault="00180409" w:rsidP="001E1743">
      <w:pPr>
        <w:pStyle w:val="Sinespaciado"/>
      </w:pPr>
    </w:p>
    <w:p w:rsidR="00D560BD" w:rsidRPr="00180409" w:rsidRDefault="00D560BD" w:rsidP="00D560BD">
      <w:pPr>
        <w:pStyle w:val="Sinespaciado"/>
        <w:numPr>
          <w:ilvl w:val="0"/>
          <w:numId w:val="22"/>
        </w:numPr>
        <w:rPr>
          <w:rFonts w:ascii="Arial" w:hAnsi="Arial" w:cs="Arial"/>
          <w:b/>
          <w:sz w:val="24"/>
          <w:szCs w:val="24"/>
        </w:rPr>
      </w:pPr>
      <w:r w:rsidRPr="00180409">
        <w:rPr>
          <w:rFonts w:ascii="Arial" w:hAnsi="Arial" w:cs="Arial"/>
          <w:b/>
          <w:sz w:val="24"/>
          <w:szCs w:val="24"/>
        </w:rPr>
        <w:lastRenderedPageBreak/>
        <w:t>TRANSVERSALIZACION PROYECTO DE SE</w:t>
      </w:r>
      <w:r w:rsidR="00180409" w:rsidRPr="00180409">
        <w:rPr>
          <w:rFonts w:ascii="Arial" w:hAnsi="Arial" w:cs="Arial"/>
          <w:b/>
          <w:sz w:val="24"/>
          <w:szCs w:val="24"/>
        </w:rPr>
        <w:t xml:space="preserve">XUALIDAD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5"/>
        <w:gridCol w:w="1766"/>
        <w:gridCol w:w="2137"/>
        <w:gridCol w:w="1766"/>
      </w:tblGrid>
      <w:tr w:rsidR="00D560BD" w:rsidRPr="00D560BD" w:rsidTr="00EA30F1">
        <w:tc>
          <w:tcPr>
            <w:tcW w:w="1765" w:type="dxa"/>
            <w:shd w:val="clear" w:color="auto" w:fill="auto"/>
          </w:tcPr>
          <w:p w:rsidR="00D560BD" w:rsidRPr="00D560BD" w:rsidRDefault="00D560BD" w:rsidP="00EA30F1">
            <w:pPr>
              <w:pStyle w:val="Sinespaciado"/>
            </w:pPr>
            <w:r w:rsidRPr="00D560BD">
              <w:t>PROYECTO</w:t>
            </w:r>
          </w:p>
        </w:tc>
        <w:tc>
          <w:tcPr>
            <w:tcW w:w="1765" w:type="dxa"/>
            <w:shd w:val="clear" w:color="auto" w:fill="auto"/>
          </w:tcPr>
          <w:p w:rsidR="00D560BD" w:rsidRPr="00D560BD" w:rsidRDefault="00D560BD" w:rsidP="00EA30F1">
            <w:pPr>
              <w:pStyle w:val="Sinespaciado"/>
            </w:pPr>
            <w:r w:rsidRPr="00D560BD">
              <w:t>ÁREAS</w:t>
            </w:r>
          </w:p>
        </w:tc>
        <w:tc>
          <w:tcPr>
            <w:tcW w:w="1766" w:type="dxa"/>
            <w:shd w:val="clear" w:color="auto" w:fill="auto"/>
          </w:tcPr>
          <w:p w:rsidR="00D560BD" w:rsidRPr="00D560BD" w:rsidRDefault="00D560BD" w:rsidP="00EA30F1">
            <w:pPr>
              <w:pStyle w:val="Sinespaciado"/>
            </w:pPr>
            <w:r w:rsidRPr="00D560BD">
              <w:t>TEMA</w:t>
            </w:r>
          </w:p>
        </w:tc>
        <w:tc>
          <w:tcPr>
            <w:tcW w:w="2137" w:type="dxa"/>
            <w:shd w:val="clear" w:color="auto" w:fill="auto"/>
          </w:tcPr>
          <w:p w:rsidR="00D560BD" w:rsidRPr="00D560BD" w:rsidRDefault="00D560BD" w:rsidP="00EA30F1">
            <w:pPr>
              <w:pStyle w:val="Sinespaciado"/>
            </w:pPr>
            <w:r w:rsidRPr="00D560BD">
              <w:t>COMPETENCIAS</w:t>
            </w:r>
          </w:p>
        </w:tc>
        <w:tc>
          <w:tcPr>
            <w:tcW w:w="1766" w:type="dxa"/>
            <w:shd w:val="clear" w:color="auto" w:fill="auto"/>
          </w:tcPr>
          <w:p w:rsidR="00D560BD" w:rsidRPr="00D560BD" w:rsidRDefault="00D560BD" w:rsidP="00EA30F1">
            <w:pPr>
              <w:pStyle w:val="Sinespaciado"/>
            </w:pPr>
            <w:r w:rsidRPr="00D560BD">
              <w:t>GRADOS</w:t>
            </w:r>
          </w:p>
        </w:tc>
      </w:tr>
      <w:tr w:rsidR="00D560BD" w:rsidRPr="00D560BD" w:rsidTr="00EA30F1">
        <w:trPr>
          <w:trHeight w:val="180"/>
        </w:trPr>
        <w:tc>
          <w:tcPr>
            <w:tcW w:w="1765" w:type="dxa"/>
            <w:vMerge w:val="restart"/>
            <w:shd w:val="clear" w:color="auto" w:fill="auto"/>
          </w:tcPr>
          <w:p w:rsidR="00D560BD" w:rsidRPr="00D560BD" w:rsidRDefault="00D560BD" w:rsidP="00EA30F1">
            <w:pPr>
              <w:pStyle w:val="Sinespaciado"/>
            </w:pPr>
            <w:r w:rsidRPr="00D560BD">
              <w:t>PROYECTO DE SEXUALIDAD</w:t>
            </w:r>
          </w:p>
        </w:tc>
        <w:tc>
          <w:tcPr>
            <w:tcW w:w="1765" w:type="dxa"/>
            <w:vMerge w:val="restart"/>
            <w:shd w:val="clear" w:color="auto" w:fill="auto"/>
          </w:tcPr>
          <w:p w:rsidR="00D560BD" w:rsidRPr="00D560BD" w:rsidRDefault="00D560BD" w:rsidP="00EA30F1">
            <w:pPr>
              <w:pStyle w:val="Sinespaciado"/>
            </w:pPr>
            <w:r w:rsidRPr="00D560BD">
              <w:t>Sociales</w:t>
            </w:r>
          </w:p>
        </w:tc>
        <w:tc>
          <w:tcPr>
            <w:tcW w:w="1766" w:type="dxa"/>
            <w:shd w:val="clear" w:color="auto" w:fill="auto"/>
          </w:tcPr>
          <w:p w:rsidR="00D560BD" w:rsidRPr="00D560BD" w:rsidRDefault="00D560BD" w:rsidP="00EA30F1">
            <w:pPr>
              <w:pStyle w:val="Sinespaciado"/>
            </w:pPr>
            <w:r w:rsidRPr="00D560BD">
              <w:t>Identidad</w:t>
            </w:r>
          </w:p>
        </w:tc>
        <w:tc>
          <w:tcPr>
            <w:tcW w:w="2137" w:type="dxa"/>
            <w:shd w:val="clear" w:color="auto" w:fill="auto"/>
          </w:tcPr>
          <w:p w:rsidR="00D560BD" w:rsidRPr="00D560BD" w:rsidRDefault="00D560BD" w:rsidP="00EA30F1">
            <w:pPr>
              <w:pStyle w:val="Sinespaciado"/>
            </w:pPr>
            <w:r w:rsidRPr="00D560BD">
              <w:t xml:space="preserve">Respeto mis rasgos individuales y los de otras personas ( genero, etnia y religión) </w:t>
            </w:r>
          </w:p>
        </w:tc>
        <w:tc>
          <w:tcPr>
            <w:tcW w:w="1766" w:type="dxa"/>
            <w:shd w:val="clear" w:color="auto" w:fill="auto"/>
          </w:tcPr>
          <w:p w:rsidR="00D560BD" w:rsidRPr="00D560BD" w:rsidRDefault="00D560BD" w:rsidP="00EA30F1">
            <w:pPr>
              <w:pStyle w:val="Sinespaciado"/>
            </w:pPr>
            <w:r w:rsidRPr="00D560BD">
              <w:t>prescolar-5</w:t>
            </w:r>
          </w:p>
        </w:tc>
      </w:tr>
      <w:tr w:rsidR="00D560BD" w:rsidRPr="00D560BD" w:rsidTr="00EA30F1">
        <w:trPr>
          <w:trHeight w:val="180"/>
        </w:trPr>
        <w:tc>
          <w:tcPr>
            <w:tcW w:w="1765" w:type="dxa"/>
            <w:vMerge/>
            <w:shd w:val="clear" w:color="auto" w:fill="auto"/>
          </w:tcPr>
          <w:p w:rsidR="00D560BD" w:rsidRPr="00D560BD" w:rsidRDefault="00D560BD" w:rsidP="00EA30F1">
            <w:pPr>
              <w:pStyle w:val="Sinespaciado"/>
            </w:pPr>
          </w:p>
        </w:tc>
        <w:tc>
          <w:tcPr>
            <w:tcW w:w="1765" w:type="dxa"/>
            <w:vMerge/>
            <w:shd w:val="clear" w:color="auto" w:fill="auto"/>
          </w:tcPr>
          <w:p w:rsidR="00D560BD" w:rsidRPr="00D560BD" w:rsidRDefault="00D560BD" w:rsidP="00EA30F1">
            <w:pPr>
              <w:pStyle w:val="Sinespaciado"/>
            </w:pPr>
          </w:p>
        </w:tc>
        <w:tc>
          <w:tcPr>
            <w:tcW w:w="1766" w:type="dxa"/>
            <w:shd w:val="clear" w:color="auto" w:fill="auto"/>
          </w:tcPr>
          <w:p w:rsidR="00D560BD" w:rsidRPr="00D560BD" w:rsidRDefault="00D560BD" w:rsidP="00EA30F1">
            <w:pPr>
              <w:pStyle w:val="Sinespaciado"/>
            </w:pPr>
            <w:r w:rsidRPr="00D560BD">
              <w:t>Identidad</w:t>
            </w:r>
          </w:p>
        </w:tc>
        <w:tc>
          <w:tcPr>
            <w:tcW w:w="2137" w:type="dxa"/>
            <w:shd w:val="clear" w:color="auto" w:fill="auto"/>
          </w:tcPr>
          <w:p w:rsidR="00D560BD" w:rsidRPr="00D560BD" w:rsidRDefault="00D560BD" w:rsidP="00EA30F1">
            <w:pPr>
              <w:pStyle w:val="Sinespaciado"/>
            </w:pPr>
            <w:r w:rsidRPr="00D560BD">
              <w:t>Cuido mi cuerpo y mis relaciones con los demás</w:t>
            </w:r>
          </w:p>
        </w:tc>
        <w:tc>
          <w:tcPr>
            <w:tcW w:w="1766" w:type="dxa"/>
            <w:shd w:val="clear" w:color="auto" w:fill="auto"/>
          </w:tcPr>
          <w:p w:rsidR="00D560BD" w:rsidRPr="00D560BD" w:rsidRDefault="00D560BD" w:rsidP="00EA30F1">
            <w:pPr>
              <w:pStyle w:val="Sinespaciado"/>
            </w:pPr>
            <w:r w:rsidRPr="00D560BD">
              <w:t>prescolar-5</w:t>
            </w:r>
          </w:p>
        </w:tc>
      </w:tr>
      <w:tr w:rsidR="00D560BD" w:rsidRPr="00D560BD" w:rsidTr="00EA30F1">
        <w:trPr>
          <w:trHeight w:val="180"/>
        </w:trPr>
        <w:tc>
          <w:tcPr>
            <w:tcW w:w="1765" w:type="dxa"/>
            <w:vMerge/>
            <w:shd w:val="clear" w:color="auto" w:fill="auto"/>
          </w:tcPr>
          <w:p w:rsidR="00D560BD" w:rsidRPr="00D560BD" w:rsidRDefault="00D560BD" w:rsidP="00EA30F1">
            <w:pPr>
              <w:pStyle w:val="Sinespaciado"/>
            </w:pPr>
          </w:p>
        </w:tc>
        <w:tc>
          <w:tcPr>
            <w:tcW w:w="1765" w:type="dxa"/>
            <w:vMerge/>
            <w:shd w:val="clear" w:color="auto" w:fill="auto"/>
          </w:tcPr>
          <w:p w:rsidR="00D560BD" w:rsidRPr="00D560BD" w:rsidRDefault="00D560BD" w:rsidP="00EA30F1">
            <w:pPr>
              <w:pStyle w:val="Sinespaciado"/>
            </w:pPr>
          </w:p>
        </w:tc>
        <w:tc>
          <w:tcPr>
            <w:tcW w:w="1766" w:type="dxa"/>
            <w:shd w:val="clear" w:color="auto" w:fill="auto"/>
          </w:tcPr>
          <w:p w:rsidR="00D560BD" w:rsidRPr="00D560BD" w:rsidRDefault="00D560BD" w:rsidP="00EA30F1">
            <w:pPr>
              <w:pStyle w:val="Sinespaciado"/>
            </w:pPr>
            <w:r w:rsidRPr="00D560BD">
              <w:t>identidad</w:t>
            </w:r>
          </w:p>
        </w:tc>
        <w:tc>
          <w:tcPr>
            <w:tcW w:w="2137" w:type="dxa"/>
            <w:shd w:val="clear" w:color="auto" w:fill="auto"/>
          </w:tcPr>
          <w:p w:rsidR="00D560BD" w:rsidRPr="00D560BD" w:rsidRDefault="00D560BD" w:rsidP="00EA30F1">
            <w:pPr>
              <w:pStyle w:val="Sinespaciado"/>
            </w:pPr>
            <w:r w:rsidRPr="00D560BD">
              <w:t xml:space="preserve">Analizo críticamente los papeles tradicionales de género en nuestra cultura con respecto a la sexualidad y a la reproducción </w:t>
            </w:r>
          </w:p>
        </w:tc>
        <w:tc>
          <w:tcPr>
            <w:tcW w:w="1766" w:type="dxa"/>
            <w:shd w:val="clear" w:color="auto" w:fill="auto"/>
          </w:tcPr>
          <w:p w:rsidR="00D560BD" w:rsidRPr="00D560BD" w:rsidRDefault="00D560BD" w:rsidP="00EA30F1">
            <w:pPr>
              <w:pStyle w:val="Sinespaciado"/>
            </w:pPr>
            <w:r w:rsidRPr="00D560BD">
              <w:t>6-11</w:t>
            </w:r>
          </w:p>
        </w:tc>
      </w:tr>
    </w:tbl>
    <w:p w:rsidR="00176DE6" w:rsidRDefault="00176DE6" w:rsidP="001E1743">
      <w:pPr>
        <w:pStyle w:val="Sinespaciado"/>
      </w:pPr>
    </w:p>
    <w:p w:rsidR="00D560BD" w:rsidRPr="00180409" w:rsidRDefault="00D560BD" w:rsidP="001E1743">
      <w:pPr>
        <w:pStyle w:val="Sinespaciado"/>
        <w:rPr>
          <w:rFonts w:ascii="Arial" w:hAnsi="Arial" w:cs="Arial"/>
          <w:b/>
          <w:sz w:val="24"/>
          <w:szCs w:val="24"/>
        </w:rPr>
      </w:pPr>
      <w:r w:rsidRPr="00D560BD">
        <w:t>•</w:t>
      </w:r>
      <w:r w:rsidRPr="00180409">
        <w:rPr>
          <w:rFonts w:ascii="Arial" w:hAnsi="Arial" w:cs="Arial"/>
          <w:b/>
          <w:sz w:val="24"/>
          <w:szCs w:val="24"/>
        </w:rPr>
        <w:tab/>
        <w:t>TRANSVERSALIZACION PROYECTO DE AFROCOLOMB</w:t>
      </w:r>
      <w:r w:rsidR="00180409">
        <w:rPr>
          <w:rFonts w:ascii="Arial" w:hAnsi="Arial" w:cs="Arial"/>
          <w:b/>
          <w:sz w:val="24"/>
          <w:szCs w:val="24"/>
        </w:rPr>
        <w:t>IANIDAD</w:t>
      </w:r>
    </w:p>
    <w:p w:rsidR="00176DE6" w:rsidRDefault="00176DE6" w:rsidP="001E1743">
      <w:pPr>
        <w:pStyle w:val="Sinespaciado"/>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2551"/>
        <w:gridCol w:w="3119"/>
        <w:gridCol w:w="1559"/>
      </w:tblGrid>
      <w:tr w:rsidR="00D560BD" w:rsidRPr="00EA30F1" w:rsidTr="00EA30F1">
        <w:tc>
          <w:tcPr>
            <w:tcW w:w="993" w:type="dxa"/>
            <w:shd w:val="clear" w:color="auto" w:fill="auto"/>
          </w:tcPr>
          <w:p w:rsidR="00D560BD" w:rsidRPr="00EA30F1" w:rsidRDefault="00D560BD" w:rsidP="00EA30F1">
            <w:pPr>
              <w:pStyle w:val="Sinespaciado"/>
              <w:rPr>
                <w:sz w:val="20"/>
              </w:rPr>
            </w:pPr>
            <w:r w:rsidRPr="00EA30F1">
              <w:rPr>
                <w:sz w:val="20"/>
              </w:rPr>
              <w:t>PROYECTO</w:t>
            </w:r>
          </w:p>
        </w:tc>
        <w:tc>
          <w:tcPr>
            <w:tcW w:w="1134" w:type="dxa"/>
            <w:shd w:val="clear" w:color="auto" w:fill="auto"/>
          </w:tcPr>
          <w:p w:rsidR="00D560BD" w:rsidRPr="00EA30F1" w:rsidRDefault="00D560BD" w:rsidP="00EA30F1">
            <w:pPr>
              <w:pStyle w:val="Sinespaciado"/>
              <w:rPr>
                <w:sz w:val="20"/>
              </w:rPr>
            </w:pPr>
            <w:r w:rsidRPr="00EA30F1">
              <w:rPr>
                <w:sz w:val="20"/>
              </w:rPr>
              <w:t>ÁREAS</w:t>
            </w:r>
          </w:p>
        </w:tc>
        <w:tc>
          <w:tcPr>
            <w:tcW w:w="2551" w:type="dxa"/>
            <w:shd w:val="clear" w:color="auto" w:fill="auto"/>
          </w:tcPr>
          <w:p w:rsidR="00D560BD" w:rsidRPr="00EA30F1" w:rsidRDefault="00D560BD" w:rsidP="00EA30F1">
            <w:pPr>
              <w:pStyle w:val="Sinespaciado"/>
              <w:rPr>
                <w:sz w:val="20"/>
              </w:rPr>
            </w:pPr>
            <w:r w:rsidRPr="00EA30F1">
              <w:rPr>
                <w:sz w:val="20"/>
              </w:rPr>
              <w:t>TEMA</w:t>
            </w:r>
          </w:p>
        </w:tc>
        <w:tc>
          <w:tcPr>
            <w:tcW w:w="3119" w:type="dxa"/>
            <w:shd w:val="clear" w:color="auto" w:fill="auto"/>
          </w:tcPr>
          <w:p w:rsidR="00D560BD" w:rsidRPr="00EA30F1" w:rsidRDefault="00D560BD" w:rsidP="00EA30F1">
            <w:pPr>
              <w:pStyle w:val="Sinespaciado"/>
              <w:rPr>
                <w:sz w:val="20"/>
              </w:rPr>
            </w:pPr>
            <w:r w:rsidRPr="00EA30F1">
              <w:rPr>
                <w:sz w:val="20"/>
              </w:rPr>
              <w:t>COMPETENCIAS</w:t>
            </w:r>
          </w:p>
        </w:tc>
        <w:tc>
          <w:tcPr>
            <w:tcW w:w="1559" w:type="dxa"/>
            <w:shd w:val="clear" w:color="auto" w:fill="auto"/>
          </w:tcPr>
          <w:p w:rsidR="00D560BD" w:rsidRPr="00EA30F1" w:rsidRDefault="00D560BD" w:rsidP="00EA30F1">
            <w:pPr>
              <w:pStyle w:val="Sinespaciado"/>
              <w:rPr>
                <w:sz w:val="20"/>
              </w:rPr>
            </w:pPr>
            <w:r w:rsidRPr="00EA30F1">
              <w:rPr>
                <w:sz w:val="20"/>
              </w:rPr>
              <w:t>GRADOS</w:t>
            </w:r>
          </w:p>
        </w:tc>
      </w:tr>
      <w:tr w:rsidR="00D560BD" w:rsidRPr="00EA30F1" w:rsidTr="00EA30F1">
        <w:trPr>
          <w:trHeight w:val="3326"/>
        </w:trPr>
        <w:tc>
          <w:tcPr>
            <w:tcW w:w="993" w:type="dxa"/>
            <w:shd w:val="clear" w:color="auto" w:fill="auto"/>
          </w:tcPr>
          <w:p w:rsidR="00D560BD" w:rsidRPr="00EA30F1" w:rsidRDefault="00D560BD" w:rsidP="00EA30F1">
            <w:pPr>
              <w:pStyle w:val="Sinespaciado"/>
              <w:rPr>
                <w:sz w:val="20"/>
              </w:rPr>
            </w:pPr>
          </w:p>
          <w:p w:rsidR="00D560BD" w:rsidRPr="00EA30F1" w:rsidRDefault="00D560BD" w:rsidP="00EA30F1">
            <w:pPr>
              <w:pStyle w:val="Sinespaciado"/>
              <w:rPr>
                <w:sz w:val="20"/>
              </w:rPr>
            </w:pPr>
          </w:p>
          <w:p w:rsidR="00D560BD" w:rsidRPr="00EA30F1" w:rsidRDefault="00D560BD" w:rsidP="00EA30F1">
            <w:pPr>
              <w:pStyle w:val="Sinespaciado"/>
              <w:rPr>
                <w:sz w:val="20"/>
              </w:rPr>
            </w:pPr>
          </w:p>
          <w:p w:rsidR="00D560BD" w:rsidRPr="00EA30F1" w:rsidRDefault="00D560BD" w:rsidP="00EA30F1">
            <w:pPr>
              <w:pStyle w:val="Sinespaciado"/>
              <w:rPr>
                <w:sz w:val="20"/>
              </w:rPr>
            </w:pPr>
          </w:p>
          <w:p w:rsidR="00D560BD" w:rsidRPr="00EA30F1" w:rsidRDefault="00D560BD" w:rsidP="00EA30F1">
            <w:pPr>
              <w:pStyle w:val="Sinespaciado"/>
              <w:rPr>
                <w:sz w:val="20"/>
              </w:rPr>
            </w:pPr>
            <w:r w:rsidRPr="00EA30F1">
              <w:rPr>
                <w:sz w:val="20"/>
              </w:rPr>
              <w:t>Cátedra estudios afrocolombianos</w:t>
            </w:r>
          </w:p>
        </w:tc>
        <w:tc>
          <w:tcPr>
            <w:tcW w:w="1134" w:type="dxa"/>
            <w:shd w:val="clear" w:color="auto" w:fill="auto"/>
          </w:tcPr>
          <w:p w:rsidR="00D560BD" w:rsidRPr="00EA30F1" w:rsidRDefault="00D560BD" w:rsidP="00EA30F1">
            <w:pPr>
              <w:pStyle w:val="Sinespaciado"/>
              <w:rPr>
                <w:b/>
                <w:sz w:val="20"/>
              </w:rPr>
            </w:pPr>
          </w:p>
          <w:p w:rsidR="00D560BD" w:rsidRPr="00EA30F1" w:rsidRDefault="00D560BD" w:rsidP="00EA30F1">
            <w:pPr>
              <w:pStyle w:val="Sinespaciado"/>
              <w:rPr>
                <w:b/>
                <w:sz w:val="20"/>
              </w:rPr>
            </w:pPr>
          </w:p>
          <w:p w:rsidR="00D560BD" w:rsidRPr="00EA30F1" w:rsidRDefault="00D560BD" w:rsidP="00EA30F1">
            <w:pPr>
              <w:pStyle w:val="Sinespaciado"/>
              <w:rPr>
                <w:b/>
                <w:sz w:val="20"/>
              </w:rPr>
            </w:pPr>
          </w:p>
          <w:p w:rsidR="00D560BD" w:rsidRPr="00EA30F1" w:rsidRDefault="00D560BD" w:rsidP="00EA30F1">
            <w:pPr>
              <w:pStyle w:val="Sinespaciado"/>
              <w:rPr>
                <w:b/>
                <w:sz w:val="20"/>
              </w:rPr>
            </w:pPr>
            <w:r w:rsidRPr="00EA30F1">
              <w:rPr>
                <w:b/>
                <w:sz w:val="20"/>
              </w:rPr>
              <w:t>Sociales</w:t>
            </w:r>
          </w:p>
          <w:p w:rsidR="00D560BD" w:rsidRPr="00EA30F1" w:rsidRDefault="00D560BD" w:rsidP="00EA30F1">
            <w:pPr>
              <w:pStyle w:val="Sinespaciado"/>
              <w:rPr>
                <w:b/>
                <w:sz w:val="20"/>
              </w:rPr>
            </w:pPr>
          </w:p>
        </w:tc>
        <w:tc>
          <w:tcPr>
            <w:tcW w:w="2551" w:type="dxa"/>
            <w:shd w:val="clear" w:color="auto" w:fill="auto"/>
          </w:tcPr>
          <w:p w:rsidR="00D560BD" w:rsidRPr="00EA30F1" w:rsidRDefault="00D560BD" w:rsidP="00EA30F1">
            <w:pPr>
              <w:pStyle w:val="Sinespaciado"/>
              <w:rPr>
                <w:sz w:val="20"/>
              </w:rPr>
            </w:pPr>
          </w:p>
          <w:p w:rsidR="00D560BD" w:rsidRPr="00EA30F1" w:rsidRDefault="00D560BD" w:rsidP="00EA30F1">
            <w:pPr>
              <w:pStyle w:val="Sinespaciado"/>
              <w:rPr>
                <w:sz w:val="20"/>
              </w:rPr>
            </w:pPr>
          </w:p>
          <w:p w:rsidR="00D560BD" w:rsidRPr="00EA30F1" w:rsidRDefault="00D560BD" w:rsidP="00EA30F1">
            <w:pPr>
              <w:pStyle w:val="Sinespaciado"/>
              <w:rPr>
                <w:sz w:val="20"/>
              </w:rPr>
            </w:pPr>
          </w:p>
          <w:p w:rsidR="00D560BD" w:rsidRPr="00EA30F1" w:rsidRDefault="00D560BD" w:rsidP="00EA30F1">
            <w:pPr>
              <w:pStyle w:val="Sinespaciado"/>
              <w:rPr>
                <w:sz w:val="20"/>
              </w:rPr>
            </w:pPr>
          </w:p>
          <w:p w:rsidR="00D560BD" w:rsidRPr="00EA30F1" w:rsidRDefault="00D560BD" w:rsidP="00EA30F1">
            <w:pPr>
              <w:pStyle w:val="Sinespaciado"/>
              <w:rPr>
                <w:sz w:val="20"/>
              </w:rPr>
            </w:pPr>
            <w:r w:rsidRPr="00EA30F1">
              <w:rPr>
                <w:sz w:val="20"/>
              </w:rPr>
              <w:t>Identidad étnica y cultural</w:t>
            </w:r>
          </w:p>
          <w:p w:rsidR="00D560BD" w:rsidRPr="00EA30F1" w:rsidRDefault="00D560BD" w:rsidP="00EA30F1">
            <w:pPr>
              <w:pStyle w:val="Sinespaciado"/>
              <w:rPr>
                <w:sz w:val="20"/>
              </w:rPr>
            </w:pPr>
            <w:r w:rsidRPr="00EA30F1">
              <w:rPr>
                <w:sz w:val="20"/>
              </w:rPr>
              <w:t>Diversidad cultural</w:t>
            </w:r>
          </w:p>
          <w:p w:rsidR="00D560BD" w:rsidRPr="00EA30F1" w:rsidRDefault="00D560BD" w:rsidP="00EA30F1">
            <w:pPr>
              <w:pStyle w:val="Sinespaciado"/>
              <w:rPr>
                <w:b/>
                <w:sz w:val="20"/>
              </w:rPr>
            </w:pPr>
          </w:p>
          <w:p w:rsidR="00D560BD" w:rsidRPr="00EA30F1" w:rsidRDefault="00D560BD" w:rsidP="00EA30F1">
            <w:pPr>
              <w:pStyle w:val="Sinespaciado"/>
              <w:rPr>
                <w:b/>
                <w:sz w:val="20"/>
              </w:rPr>
            </w:pPr>
          </w:p>
        </w:tc>
        <w:tc>
          <w:tcPr>
            <w:tcW w:w="3119" w:type="dxa"/>
            <w:shd w:val="clear" w:color="auto" w:fill="auto"/>
          </w:tcPr>
          <w:p w:rsidR="00D560BD" w:rsidRPr="00EA30F1" w:rsidRDefault="00D560BD" w:rsidP="00EA30F1">
            <w:pPr>
              <w:pStyle w:val="Sinespaciado"/>
              <w:rPr>
                <w:sz w:val="20"/>
              </w:rPr>
            </w:pPr>
          </w:p>
          <w:p w:rsidR="00D560BD" w:rsidRPr="00EA30F1" w:rsidRDefault="00D560BD" w:rsidP="00EA30F1">
            <w:pPr>
              <w:pStyle w:val="Sinespaciado"/>
              <w:rPr>
                <w:sz w:val="20"/>
              </w:rPr>
            </w:pPr>
          </w:p>
          <w:p w:rsidR="00D560BD" w:rsidRPr="00EA30F1" w:rsidRDefault="00D560BD" w:rsidP="00EA30F1">
            <w:pPr>
              <w:pStyle w:val="Sinespaciado"/>
              <w:rPr>
                <w:sz w:val="20"/>
              </w:rPr>
            </w:pPr>
          </w:p>
          <w:p w:rsidR="00D560BD" w:rsidRPr="00EA30F1" w:rsidRDefault="00D560BD" w:rsidP="00EA30F1">
            <w:pPr>
              <w:pStyle w:val="Sinespaciado"/>
              <w:rPr>
                <w:sz w:val="20"/>
              </w:rPr>
            </w:pPr>
            <w:r w:rsidRPr="00EA30F1">
              <w:rPr>
                <w:sz w:val="20"/>
              </w:rPr>
              <w:t>COMPETENCIA COMUNICATIVA (proceso de lectura y escritura, Sensibilidad y apreciación estética)</w:t>
            </w:r>
          </w:p>
        </w:tc>
        <w:tc>
          <w:tcPr>
            <w:tcW w:w="1559" w:type="dxa"/>
            <w:shd w:val="clear" w:color="auto" w:fill="auto"/>
          </w:tcPr>
          <w:p w:rsidR="00D560BD" w:rsidRPr="00EA30F1" w:rsidRDefault="00D560BD" w:rsidP="00EA30F1">
            <w:pPr>
              <w:pStyle w:val="Sinespaciado"/>
              <w:rPr>
                <w:sz w:val="20"/>
              </w:rPr>
            </w:pPr>
          </w:p>
          <w:p w:rsidR="00D560BD" w:rsidRPr="00EA30F1" w:rsidRDefault="00D560BD" w:rsidP="00EA30F1">
            <w:pPr>
              <w:pStyle w:val="Sinespaciado"/>
              <w:rPr>
                <w:sz w:val="20"/>
              </w:rPr>
            </w:pPr>
          </w:p>
          <w:p w:rsidR="00D560BD" w:rsidRPr="00EA30F1" w:rsidRDefault="00D560BD" w:rsidP="00EA30F1">
            <w:pPr>
              <w:pStyle w:val="Sinespaciado"/>
              <w:rPr>
                <w:sz w:val="20"/>
              </w:rPr>
            </w:pPr>
          </w:p>
          <w:p w:rsidR="00D560BD" w:rsidRPr="00EA30F1" w:rsidRDefault="00D560BD" w:rsidP="00EA30F1">
            <w:pPr>
              <w:pStyle w:val="Sinespaciado"/>
              <w:rPr>
                <w:sz w:val="20"/>
              </w:rPr>
            </w:pPr>
            <w:r w:rsidRPr="00EA30F1">
              <w:rPr>
                <w:sz w:val="20"/>
              </w:rPr>
              <w:t>Todos los niveles educativos,</w:t>
            </w:r>
          </w:p>
          <w:p w:rsidR="00D560BD" w:rsidRPr="00EA30F1" w:rsidRDefault="00D560BD" w:rsidP="00EA30F1">
            <w:pPr>
              <w:pStyle w:val="Sinespaciado"/>
              <w:rPr>
                <w:sz w:val="20"/>
              </w:rPr>
            </w:pPr>
            <w:r w:rsidRPr="00EA30F1">
              <w:rPr>
                <w:sz w:val="20"/>
              </w:rPr>
              <w:t>Preescolar, básica primaria, secundaria, y media</w:t>
            </w:r>
          </w:p>
        </w:tc>
      </w:tr>
    </w:tbl>
    <w:p w:rsidR="00D560BD" w:rsidRPr="00D560BD" w:rsidRDefault="00D560BD" w:rsidP="00D560BD">
      <w:pPr>
        <w:pStyle w:val="Sinespaciado"/>
        <w:rPr>
          <w:sz w:val="20"/>
        </w:rPr>
      </w:pPr>
    </w:p>
    <w:p w:rsidR="00176DE6" w:rsidRPr="00D560BD" w:rsidRDefault="00176DE6" w:rsidP="001E1743">
      <w:pPr>
        <w:pStyle w:val="Sinespaciado"/>
        <w:rPr>
          <w:sz w:val="20"/>
        </w:rPr>
      </w:pPr>
    </w:p>
    <w:p w:rsidR="00176DE6" w:rsidRDefault="00176DE6" w:rsidP="001E1743">
      <w:pPr>
        <w:pStyle w:val="Sinespaciado"/>
      </w:pPr>
    </w:p>
    <w:p w:rsidR="00176DE6" w:rsidRDefault="00176DE6" w:rsidP="001E1743">
      <w:pPr>
        <w:pStyle w:val="Sinespaciado"/>
      </w:pPr>
    </w:p>
    <w:p w:rsidR="00176DE6" w:rsidRDefault="00176DE6" w:rsidP="001E1743">
      <w:pPr>
        <w:pStyle w:val="Sinespaciado"/>
      </w:pPr>
    </w:p>
    <w:p w:rsidR="00176DE6" w:rsidRDefault="00176DE6" w:rsidP="001E1743">
      <w:pPr>
        <w:pStyle w:val="Sinespaciado"/>
      </w:pPr>
    </w:p>
    <w:p w:rsidR="00176DE6" w:rsidRDefault="00176DE6" w:rsidP="001E1743">
      <w:pPr>
        <w:pStyle w:val="Sinespaciado"/>
      </w:pPr>
    </w:p>
    <w:p w:rsidR="00176DE6" w:rsidRDefault="00176DE6" w:rsidP="001E1743">
      <w:pPr>
        <w:pStyle w:val="Sinespaciado"/>
      </w:pPr>
    </w:p>
    <w:p w:rsidR="00176DE6" w:rsidRDefault="00176DE6" w:rsidP="001E1743">
      <w:pPr>
        <w:pStyle w:val="Sinespaciado"/>
      </w:pPr>
    </w:p>
    <w:p w:rsidR="00176DE6" w:rsidRDefault="00176DE6" w:rsidP="001E1743">
      <w:pPr>
        <w:pStyle w:val="Sinespaciado"/>
      </w:pPr>
    </w:p>
    <w:p w:rsidR="00176DE6" w:rsidRDefault="00176DE6" w:rsidP="001E1743">
      <w:pPr>
        <w:pStyle w:val="Sinespaciado"/>
      </w:pPr>
    </w:p>
    <w:p w:rsidR="001E1743" w:rsidRPr="00180409" w:rsidRDefault="000D4B3D" w:rsidP="00BB1BEF">
      <w:pPr>
        <w:pStyle w:val="Sinespaciado"/>
        <w:numPr>
          <w:ilvl w:val="0"/>
          <w:numId w:val="21"/>
        </w:numPr>
        <w:rPr>
          <w:rFonts w:ascii="Arial" w:hAnsi="Arial" w:cs="Arial"/>
          <w:b/>
          <w:sz w:val="24"/>
          <w:szCs w:val="24"/>
        </w:rPr>
      </w:pPr>
      <w:r w:rsidRPr="00180409">
        <w:rPr>
          <w:rFonts w:ascii="Arial" w:hAnsi="Arial" w:cs="Arial"/>
          <w:b/>
          <w:sz w:val="24"/>
          <w:szCs w:val="24"/>
        </w:rPr>
        <w:lastRenderedPageBreak/>
        <w:t>ATENCIÓN DE ESTUDIANTES CON NECESIDADES EDUCATIVAS ESPECIALES (DIFERENCIALES)</w:t>
      </w:r>
    </w:p>
    <w:p w:rsidR="006B1735" w:rsidRPr="00180409" w:rsidRDefault="006B1735" w:rsidP="006B1735">
      <w:pPr>
        <w:pStyle w:val="Sinespaciado"/>
        <w:ind w:left="1080"/>
        <w:rPr>
          <w:rFonts w:ascii="Arial" w:hAnsi="Arial" w:cs="Arial"/>
          <w:b/>
          <w:sz w:val="24"/>
          <w:szCs w:val="24"/>
        </w:rPr>
      </w:pPr>
    </w:p>
    <w:p w:rsidR="001E1743" w:rsidRPr="00180409" w:rsidRDefault="001E1743" w:rsidP="006B1735">
      <w:pPr>
        <w:pStyle w:val="Sinespaciado"/>
        <w:jc w:val="both"/>
        <w:rPr>
          <w:rFonts w:ascii="Arial" w:hAnsi="Arial" w:cs="Arial"/>
          <w:sz w:val="24"/>
          <w:szCs w:val="24"/>
        </w:rPr>
      </w:pPr>
      <w:r w:rsidRPr="00180409">
        <w:rPr>
          <w:rFonts w:ascii="Arial" w:hAnsi="Arial" w:cs="Arial"/>
          <w:sz w:val="24"/>
          <w:szCs w:val="24"/>
        </w:rPr>
        <w:t>Cuando exista una valoración (médica, psicológica o de otro profesiona</w:t>
      </w:r>
      <w:r w:rsidR="006B1735" w:rsidRPr="00180409">
        <w:rPr>
          <w:rFonts w:ascii="Arial" w:hAnsi="Arial" w:cs="Arial"/>
          <w:sz w:val="24"/>
          <w:szCs w:val="24"/>
        </w:rPr>
        <w:t xml:space="preserve">l debidamente reconocido) de la </w:t>
      </w:r>
      <w:r w:rsidRPr="00180409">
        <w:rPr>
          <w:rFonts w:ascii="Arial" w:hAnsi="Arial" w:cs="Arial"/>
          <w:sz w:val="24"/>
          <w:szCs w:val="24"/>
        </w:rPr>
        <w:t>dificultad que presente el o la estudiante, se aplicarán los siguientes criterios: Dependiendo de la realidad del estudiante con necesidades educativas diferenciales y dentro de las posibilidades de la institución, se podrán determinar procesos especiales de acompañamiento o apoyo. El plan de estudios o currículo académico será el mismo de los y las demás estudiantes de la institución en los respectivos grados a través de actividades didácticas y metodológica que atiendan con especial atención su dificultad cognitiva, con mayores niveles de comprensión del error y atención de forma particular sin discriminación, permitiendo su participación en el clima escolar general, sin pérdida de la autoestima de los estudiantes y propiciando un ambiente de inclusión.</w:t>
      </w:r>
    </w:p>
    <w:p w:rsidR="006B1735" w:rsidRPr="00180409" w:rsidRDefault="006B1735" w:rsidP="006B1735">
      <w:pPr>
        <w:pStyle w:val="Sinespaciado"/>
        <w:jc w:val="both"/>
        <w:rPr>
          <w:rFonts w:ascii="Arial" w:hAnsi="Arial" w:cs="Arial"/>
          <w:sz w:val="24"/>
          <w:szCs w:val="24"/>
        </w:rPr>
      </w:pPr>
    </w:p>
    <w:p w:rsidR="00844F9E" w:rsidRPr="00180409" w:rsidRDefault="001E1743" w:rsidP="006B1735">
      <w:pPr>
        <w:pStyle w:val="Sinespaciado"/>
        <w:jc w:val="both"/>
        <w:rPr>
          <w:rFonts w:ascii="Arial" w:hAnsi="Arial" w:cs="Arial"/>
          <w:sz w:val="24"/>
          <w:szCs w:val="24"/>
        </w:rPr>
      </w:pPr>
      <w:r w:rsidRPr="00180409">
        <w:rPr>
          <w:rFonts w:ascii="Arial" w:hAnsi="Arial" w:cs="Arial"/>
          <w:sz w:val="24"/>
          <w:szCs w:val="24"/>
        </w:rPr>
        <w:t xml:space="preserve">El área realizara un Plan de Mejoramiento Académico o de Nivelación cada período donde se detalle la: </w:t>
      </w:r>
      <w:r w:rsidR="00176DE6" w:rsidRPr="00180409">
        <w:rPr>
          <w:rFonts w:ascii="Arial" w:hAnsi="Arial" w:cs="Arial"/>
          <w:sz w:val="24"/>
          <w:szCs w:val="24"/>
        </w:rPr>
        <w:t>dificultad académica, las actividades, días de asesoría, días de sustentación, observaciones y firma docente.</w:t>
      </w:r>
      <w:r w:rsidRPr="00180409">
        <w:rPr>
          <w:rFonts w:ascii="Arial" w:hAnsi="Arial" w:cs="Arial"/>
          <w:sz w:val="24"/>
          <w:szCs w:val="24"/>
        </w:rPr>
        <w:t xml:space="preserve">  </w:t>
      </w:r>
      <w:r w:rsidRPr="00180409">
        <w:rPr>
          <w:rFonts w:ascii="Arial" w:hAnsi="Arial" w:cs="Arial"/>
          <w:sz w:val="24"/>
          <w:szCs w:val="24"/>
        </w:rPr>
        <w:cr/>
      </w:r>
    </w:p>
    <w:p w:rsidR="00176DE6" w:rsidRPr="00180409" w:rsidRDefault="00176DE6" w:rsidP="006B1735">
      <w:pPr>
        <w:pStyle w:val="Sinespaciado"/>
        <w:jc w:val="both"/>
        <w:rPr>
          <w:rFonts w:ascii="Arial" w:hAnsi="Arial" w:cs="Arial"/>
          <w:b/>
          <w:sz w:val="24"/>
          <w:szCs w:val="24"/>
        </w:rPr>
      </w:pPr>
      <w:r w:rsidRPr="00180409">
        <w:rPr>
          <w:rFonts w:ascii="Arial" w:hAnsi="Arial" w:cs="Arial"/>
          <w:b/>
          <w:sz w:val="24"/>
          <w:szCs w:val="24"/>
        </w:rPr>
        <w:t>ESTRATEGIAS METODOLOGICAS Y DIDACTICAS</w:t>
      </w:r>
      <w:r w:rsidR="00044B42">
        <w:rPr>
          <w:rFonts w:ascii="Arial" w:hAnsi="Arial" w:cs="Arial"/>
          <w:b/>
          <w:sz w:val="24"/>
          <w:szCs w:val="24"/>
        </w:rPr>
        <w:t xml:space="preserve"> GRADOS DECIMO Y UNDECIMO</w:t>
      </w:r>
      <w:r w:rsidRPr="00180409">
        <w:rPr>
          <w:rFonts w:ascii="Arial" w:hAnsi="Arial" w:cs="Arial"/>
          <w:b/>
          <w:sz w:val="24"/>
          <w:szCs w:val="24"/>
        </w:rPr>
        <w:t xml:space="preserve">: </w:t>
      </w:r>
    </w:p>
    <w:p w:rsidR="00176DE6" w:rsidRPr="00180409" w:rsidRDefault="00176DE6" w:rsidP="006B1735">
      <w:pPr>
        <w:pStyle w:val="Sinespaciado"/>
        <w:jc w:val="both"/>
        <w:rPr>
          <w:rFonts w:ascii="Arial" w:hAnsi="Arial" w:cs="Arial"/>
          <w:sz w:val="24"/>
          <w:szCs w:val="24"/>
        </w:rPr>
      </w:pPr>
    </w:p>
    <w:p w:rsidR="00176DE6" w:rsidRPr="00180409" w:rsidRDefault="008331DA" w:rsidP="008331DA">
      <w:pPr>
        <w:pStyle w:val="Sinespaciado"/>
        <w:numPr>
          <w:ilvl w:val="0"/>
          <w:numId w:val="19"/>
        </w:numPr>
        <w:jc w:val="both"/>
        <w:rPr>
          <w:rFonts w:ascii="Arial" w:hAnsi="Arial" w:cs="Arial"/>
          <w:sz w:val="24"/>
          <w:szCs w:val="24"/>
        </w:rPr>
      </w:pPr>
      <w:r w:rsidRPr="00180409">
        <w:rPr>
          <w:rFonts w:ascii="Arial" w:hAnsi="Arial" w:cs="Arial"/>
          <w:sz w:val="24"/>
          <w:szCs w:val="24"/>
        </w:rPr>
        <w:t xml:space="preserve">Continuar el trabajo en habilidades de lectura de alto nivel y escritura creativa a través de la construcción de historias por medio de imágenes, palabras y vivencias cotidianas, organización de párrafos y  textos que estén relacionados con los contenidos del área. </w:t>
      </w:r>
    </w:p>
    <w:p w:rsidR="00176DE6" w:rsidRPr="00180409" w:rsidRDefault="00176DE6" w:rsidP="00176DE6">
      <w:pPr>
        <w:pStyle w:val="Sinespaciado"/>
        <w:ind w:left="720"/>
        <w:jc w:val="both"/>
        <w:rPr>
          <w:rFonts w:ascii="Arial" w:hAnsi="Arial" w:cs="Arial"/>
          <w:sz w:val="24"/>
          <w:szCs w:val="24"/>
        </w:rPr>
      </w:pPr>
    </w:p>
    <w:p w:rsidR="00176DE6" w:rsidRPr="00180409" w:rsidRDefault="008331DA" w:rsidP="008331DA">
      <w:pPr>
        <w:pStyle w:val="Sinespaciado"/>
        <w:numPr>
          <w:ilvl w:val="0"/>
          <w:numId w:val="19"/>
        </w:numPr>
        <w:jc w:val="both"/>
        <w:rPr>
          <w:rFonts w:ascii="Arial" w:hAnsi="Arial" w:cs="Arial"/>
          <w:sz w:val="24"/>
          <w:szCs w:val="24"/>
        </w:rPr>
      </w:pPr>
      <w:r w:rsidRPr="00180409">
        <w:rPr>
          <w:rFonts w:ascii="Arial" w:hAnsi="Arial" w:cs="Arial"/>
          <w:sz w:val="24"/>
          <w:szCs w:val="24"/>
        </w:rPr>
        <w:t>Potenciar, según las demandas de las asignaturas, la apropiación de un conjunto de conceptos fundamentales que le permitan al estudiante enfocar sus esfuerzos en dominar un conjunto de ideas centrales por unidad de trabajo, y aprender a usarlas en la solución de distintos problemas o en s</w:t>
      </w:r>
      <w:r w:rsidR="00176DE6" w:rsidRPr="00180409">
        <w:rPr>
          <w:rFonts w:ascii="Arial" w:hAnsi="Arial" w:cs="Arial"/>
          <w:sz w:val="24"/>
          <w:szCs w:val="24"/>
        </w:rPr>
        <w:t>ituaciones de la vida cotidiana</w:t>
      </w:r>
      <w:r w:rsidRPr="00180409">
        <w:rPr>
          <w:rFonts w:ascii="Arial" w:hAnsi="Arial" w:cs="Arial"/>
          <w:sz w:val="24"/>
          <w:szCs w:val="24"/>
        </w:rPr>
        <w:t>.</w:t>
      </w:r>
    </w:p>
    <w:p w:rsidR="00176DE6" w:rsidRPr="00180409" w:rsidRDefault="00176DE6" w:rsidP="00176DE6">
      <w:pPr>
        <w:pStyle w:val="Sinespaciado"/>
        <w:ind w:left="720"/>
        <w:jc w:val="both"/>
        <w:rPr>
          <w:rFonts w:ascii="Arial" w:hAnsi="Arial" w:cs="Arial"/>
          <w:sz w:val="24"/>
          <w:szCs w:val="24"/>
        </w:rPr>
      </w:pPr>
    </w:p>
    <w:p w:rsidR="008331DA" w:rsidRPr="00180409" w:rsidRDefault="008331DA" w:rsidP="008331DA">
      <w:pPr>
        <w:pStyle w:val="Sinespaciado"/>
        <w:numPr>
          <w:ilvl w:val="0"/>
          <w:numId w:val="19"/>
        </w:numPr>
        <w:jc w:val="both"/>
        <w:rPr>
          <w:rFonts w:ascii="Arial" w:hAnsi="Arial" w:cs="Arial"/>
          <w:sz w:val="24"/>
          <w:szCs w:val="24"/>
        </w:rPr>
      </w:pPr>
      <w:r w:rsidRPr="00180409">
        <w:rPr>
          <w:rFonts w:ascii="Arial" w:hAnsi="Arial" w:cs="Arial"/>
          <w:sz w:val="24"/>
          <w:szCs w:val="24"/>
        </w:rPr>
        <w:t>Por medio de la realización de actividades de apareamiento, clasificación de tablas según el reconocimiento de características y semejanzas dentro de los temas y documentos analizados, elaboración de mapas conceptuales, simbólicos, geográficos y el uso de las herramientas digitales se concretará el afianzamiento de los conceptos e ideas fundamentales que se estableció inicialmente como objetivo prioritario y fundamental.</w:t>
      </w:r>
    </w:p>
    <w:p w:rsidR="005D699C" w:rsidRPr="00180409" w:rsidRDefault="005D699C" w:rsidP="00844F9E">
      <w:pPr>
        <w:pStyle w:val="Sinespaciado"/>
        <w:rPr>
          <w:rFonts w:ascii="Arial" w:hAnsi="Arial" w:cs="Arial"/>
          <w:b/>
          <w:sz w:val="24"/>
          <w:szCs w:val="24"/>
        </w:rPr>
      </w:pPr>
    </w:p>
    <w:p w:rsidR="005D699C" w:rsidRDefault="005D699C" w:rsidP="00844F9E">
      <w:pPr>
        <w:pStyle w:val="Sinespaciado"/>
        <w:rPr>
          <w:b/>
        </w:rPr>
      </w:pPr>
    </w:p>
    <w:p w:rsidR="005D699C" w:rsidRDefault="005D699C" w:rsidP="00844F9E">
      <w:pPr>
        <w:pStyle w:val="Sinespaciado"/>
        <w:rPr>
          <w:b/>
        </w:rPr>
      </w:pPr>
    </w:p>
    <w:p w:rsidR="005D699C" w:rsidRDefault="005D699C" w:rsidP="00844F9E">
      <w:pPr>
        <w:pStyle w:val="Sinespaciado"/>
        <w:rPr>
          <w:b/>
        </w:rPr>
      </w:pPr>
    </w:p>
    <w:p w:rsidR="007D7B15" w:rsidRDefault="007D7B15" w:rsidP="00B66270">
      <w:pPr>
        <w:pStyle w:val="Sinespaciado"/>
      </w:pPr>
    </w:p>
    <w:p w:rsidR="00CF773C" w:rsidRDefault="00CF773C" w:rsidP="00B66270">
      <w:pPr>
        <w:pStyle w:val="Sinespaciado"/>
      </w:pPr>
    </w:p>
    <w:p w:rsidR="00CF773C" w:rsidRDefault="00CF773C" w:rsidP="00B66270">
      <w:pPr>
        <w:pStyle w:val="Sinespaciado"/>
      </w:pPr>
    </w:p>
    <w:p w:rsidR="00CF773C" w:rsidRDefault="00CF773C" w:rsidP="00B66270">
      <w:pPr>
        <w:pStyle w:val="Sinespaciado"/>
      </w:pPr>
    </w:p>
    <w:p w:rsidR="00E60496" w:rsidRPr="00180409" w:rsidRDefault="00E60496" w:rsidP="00B66270">
      <w:pPr>
        <w:pStyle w:val="Sinespaciado"/>
        <w:rPr>
          <w:rFonts w:ascii="Arial" w:hAnsi="Arial" w:cs="Arial"/>
          <w:b/>
          <w:sz w:val="24"/>
          <w:szCs w:val="24"/>
        </w:rPr>
      </w:pPr>
      <w:r w:rsidRPr="00180409">
        <w:rPr>
          <w:rFonts w:ascii="Arial" w:hAnsi="Arial" w:cs="Arial"/>
          <w:b/>
          <w:sz w:val="24"/>
          <w:szCs w:val="24"/>
        </w:rPr>
        <w:lastRenderedPageBreak/>
        <w:t>RECURSOS Y ESTRATEGIAS PEDAGÓGICAS, Y LOS CRITERIOS DE EVALUACION BASADOS EN EXPEDICIÓN CURRÍCULO</w:t>
      </w:r>
    </w:p>
    <w:p w:rsidR="00E60496" w:rsidRPr="00E60496" w:rsidRDefault="00E60496" w:rsidP="00B66270">
      <w:pPr>
        <w:pStyle w:val="Sinespaciad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5065"/>
      </w:tblGrid>
      <w:tr w:rsidR="00E60496" w:rsidRPr="00B31EEB" w:rsidTr="00B31EEB">
        <w:tc>
          <w:tcPr>
            <w:tcW w:w="6856" w:type="dxa"/>
            <w:shd w:val="clear" w:color="auto" w:fill="auto"/>
          </w:tcPr>
          <w:p w:rsidR="00E60496" w:rsidRPr="00B31EEB" w:rsidRDefault="00E60496" w:rsidP="00B66270">
            <w:pPr>
              <w:pStyle w:val="Sinespaciado"/>
              <w:rPr>
                <w:b/>
                <w:sz w:val="20"/>
                <w:szCs w:val="20"/>
              </w:rPr>
            </w:pPr>
            <w:r w:rsidRPr="00B31EEB">
              <w:rPr>
                <w:b/>
                <w:sz w:val="20"/>
                <w:szCs w:val="20"/>
              </w:rPr>
              <w:t>Los recursos y estrategias pedagógicas</w:t>
            </w:r>
          </w:p>
        </w:tc>
        <w:tc>
          <w:tcPr>
            <w:tcW w:w="6856" w:type="dxa"/>
            <w:shd w:val="clear" w:color="auto" w:fill="auto"/>
          </w:tcPr>
          <w:p w:rsidR="00E60496" w:rsidRPr="00B31EEB" w:rsidRDefault="00E60496" w:rsidP="00B66270">
            <w:pPr>
              <w:pStyle w:val="Sinespaciado"/>
              <w:rPr>
                <w:b/>
                <w:sz w:val="20"/>
                <w:szCs w:val="20"/>
              </w:rPr>
            </w:pPr>
            <w:r w:rsidRPr="00B31EEB">
              <w:rPr>
                <w:b/>
                <w:sz w:val="20"/>
                <w:szCs w:val="20"/>
              </w:rPr>
              <w:t>Los criterios y estrategias de evaluación</w:t>
            </w:r>
          </w:p>
        </w:tc>
      </w:tr>
      <w:tr w:rsidR="00E60496" w:rsidRPr="00B31EEB" w:rsidTr="00B31EEB">
        <w:tc>
          <w:tcPr>
            <w:tcW w:w="6856" w:type="dxa"/>
            <w:shd w:val="clear" w:color="auto" w:fill="auto"/>
          </w:tcPr>
          <w:p w:rsidR="00E60496" w:rsidRPr="00B31EEB" w:rsidRDefault="00E60496" w:rsidP="00B66270">
            <w:pPr>
              <w:pStyle w:val="Sinespaciado"/>
              <w:rPr>
                <w:sz w:val="20"/>
                <w:szCs w:val="20"/>
              </w:rPr>
            </w:pPr>
            <w:r w:rsidRPr="00B31EEB">
              <w:rPr>
                <w:sz w:val="20"/>
                <w:szCs w:val="20"/>
              </w:rPr>
              <w:t xml:space="preserve">Las siguientes son algunas estrategias que se proponen para dinamizar el área, las cuales hacen énfasis en el desarrollo de procesos investigativos y en el acercamiento de manera novedosa a variadas fuentes de información: </w:t>
            </w:r>
          </w:p>
          <w:p w:rsidR="00E60496" w:rsidRPr="00B31EEB" w:rsidRDefault="00E60496" w:rsidP="00B66270">
            <w:pPr>
              <w:pStyle w:val="Sinespaciado"/>
              <w:rPr>
                <w:sz w:val="20"/>
                <w:szCs w:val="20"/>
              </w:rPr>
            </w:pPr>
            <w:r w:rsidRPr="00B31EEB">
              <w:rPr>
                <w:sz w:val="20"/>
                <w:szCs w:val="20"/>
              </w:rPr>
              <w:t xml:space="preserve"> • Formulación de preguntas problematizadoras sustentadas en la realidad local, nacional y global.</w:t>
            </w:r>
          </w:p>
          <w:p w:rsidR="00E60496" w:rsidRPr="00B31EEB" w:rsidRDefault="00E60496" w:rsidP="00B66270">
            <w:pPr>
              <w:pStyle w:val="Sinespaciado"/>
              <w:rPr>
                <w:sz w:val="20"/>
                <w:szCs w:val="20"/>
              </w:rPr>
            </w:pPr>
            <w:r w:rsidRPr="00B31EEB">
              <w:rPr>
                <w:sz w:val="20"/>
                <w:szCs w:val="20"/>
              </w:rPr>
              <w:t xml:space="preserve"> • Superación del sentido común, de la cotidianidad, para trascender hacia la elaboración del conocimiento científico y racional, a través de la práctica social.</w:t>
            </w:r>
          </w:p>
          <w:p w:rsidR="00E60496" w:rsidRPr="00B31EEB" w:rsidRDefault="00E60496" w:rsidP="00B66270">
            <w:pPr>
              <w:pStyle w:val="Sinespaciado"/>
              <w:rPr>
                <w:sz w:val="20"/>
                <w:szCs w:val="20"/>
              </w:rPr>
            </w:pPr>
            <w:r w:rsidRPr="00B31EEB">
              <w:rPr>
                <w:sz w:val="20"/>
                <w:szCs w:val="20"/>
              </w:rPr>
              <w:t xml:space="preserve"> • Elaboración de conjeturas y/o hipótesis que permitan la evaluación del desarrollo alcanzado en su proceso formativo, que se hará evidente a través de la formulación de proyectos de investigación.</w:t>
            </w:r>
          </w:p>
          <w:p w:rsidR="00E60496" w:rsidRPr="00B31EEB" w:rsidRDefault="00E60496" w:rsidP="00B66270">
            <w:pPr>
              <w:pStyle w:val="Sinespaciado"/>
              <w:rPr>
                <w:sz w:val="20"/>
                <w:szCs w:val="20"/>
              </w:rPr>
            </w:pPr>
            <w:r w:rsidRPr="00B31EEB">
              <w:rPr>
                <w:sz w:val="20"/>
                <w:szCs w:val="20"/>
              </w:rPr>
              <w:t xml:space="preserve"> • Participación en debates, controversias pertinentes y dirigidas.</w:t>
            </w:r>
          </w:p>
          <w:p w:rsidR="00E60496" w:rsidRPr="00B31EEB" w:rsidRDefault="00E60496" w:rsidP="00B66270">
            <w:pPr>
              <w:pStyle w:val="Sinespaciado"/>
              <w:rPr>
                <w:sz w:val="20"/>
                <w:szCs w:val="20"/>
              </w:rPr>
            </w:pPr>
            <w:r w:rsidRPr="00B31EEB">
              <w:rPr>
                <w:sz w:val="20"/>
                <w:szCs w:val="20"/>
              </w:rPr>
              <w:t xml:space="preserve"> • Comprensión de los textos guía, de los documentos y de los textos virtuales. </w:t>
            </w:r>
          </w:p>
          <w:p w:rsidR="00E60496" w:rsidRPr="00B31EEB" w:rsidRDefault="00E60496" w:rsidP="00B66270">
            <w:pPr>
              <w:pStyle w:val="Sinespaciado"/>
              <w:rPr>
                <w:sz w:val="20"/>
                <w:szCs w:val="20"/>
              </w:rPr>
            </w:pPr>
            <w:r w:rsidRPr="00B31EEB">
              <w:rPr>
                <w:sz w:val="20"/>
                <w:szCs w:val="20"/>
              </w:rPr>
              <w:t>• Elaboración de organizadores gráficos, escritos y otros elementos que permitan la asociación y la visualización de información o de actividades pendientes, diagramas conceptuales, mapas conceptuales gráficos, mapas de carácter, ideas principales y secundarias, toma de apuntes, cuadros comparativos de semejanzas y diferencias, mente factos y líneas de tiempo, con el fi n de permitir el desarrollo de nuevas habilidades y potencializar sus talentos.</w:t>
            </w:r>
          </w:p>
          <w:p w:rsidR="00E60496" w:rsidRPr="00B31EEB" w:rsidRDefault="00E60496" w:rsidP="00B66270">
            <w:pPr>
              <w:pStyle w:val="Sinespaciado"/>
              <w:rPr>
                <w:sz w:val="20"/>
                <w:szCs w:val="20"/>
              </w:rPr>
            </w:pPr>
            <w:r w:rsidRPr="00B31EEB">
              <w:rPr>
                <w:sz w:val="20"/>
                <w:szCs w:val="20"/>
              </w:rPr>
              <w:t xml:space="preserve"> • Utilización de diferentes medios de información para que los estudiantes expresen sus opiniones, ilustren su comprensión del mundo a través de actividades donde se analicen los mensajes presentados, sus distorsiones y parcialidades, entre otras.</w:t>
            </w:r>
          </w:p>
          <w:p w:rsidR="00E60496" w:rsidRPr="00B31EEB" w:rsidRDefault="00E60496" w:rsidP="00B66270">
            <w:pPr>
              <w:pStyle w:val="Sinespaciado"/>
              <w:rPr>
                <w:sz w:val="20"/>
                <w:szCs w:val="20"/>
              </w:rPr>
            </w:pPr>
            <w:r w:rsidRPr="00B31EEB">
              <w:rPr>
                <w:sz w:val="20"/>
                <w:szCs w:val="20"/>
              </w:rPr>
              <w:t xml:space="preserve"> • Visualización de videos documentales y películas sobre temas desarrollados. </w:t>
            </w:r>
          </w:p>
          <w:p w:rsidR="00E60496" w:rsidRPr="00B31EEB" w:rsidRDefault="00E60496" w:rsidP="00B66270">
            <w:pPr>
              <w:pStyle w:val="Sinespaciado"/>
              <w:rPr>
                <w:sz w:val="20"/>
                <w:szCs w:val="20"/>
              </w:rPr>
            </w:pPr>
            <w:r w:rsidRPr="00B31EEB">
              <w:rPr>
                <w:sz w:val="20"/>
                <w:szCs w:val="20"/>
              </w:rPr>
              <w:t xml:space="preserve">• Visitas de libre escogencia y salidas pedagógicas extra clases a museos, teatros, salas de cine, universidades, ONGs y centros de Investigación. Planes de mejoramiento continuo • Planteamiento de preguntas problematizadoras. </w:t>
            </w:r>
          </w:p>
          <w:p w:rsidR="00E60496" w:rsidRPr="00B31EEB" w:rsidRDefault="00E60496" w:rsidP="00B66270">
            <w:pPr>
              <w:pStyle w:val="Sinespaciado"/>
              <w:rPr>
                <w:sz w:val="20"/>
                <w:szCs w:val="20"/>
              </w:rPr>
            </w:pPr>
            <w:r w:rsidRPr="00B31EEB">
              <w:rPr>
                <w:sz w:val="20"/>
                <w:szCs w:val="20"/>
              </w:rPr>
              <w:t>• Ejercicios de Reveva (Revisión, verificación y validación) de información.</w:t>
            </w:r>
          </w:p>
          <w:p w:rsidR="00E60496" w:rsidRPr="00B31EEB" w:rsidRDefault="00E60496" w:rsidP="00B66270">
            <w:pPr>
              <w:pStyle w:val="Sinespaciado"/>
              <w:rPr>
                <w:sz w:val="20"/>
                <w:szCs w:val="20"/>
              </w:rPr>
            </w:pPr>
            <w:r w:rsidRPr="00B31EEB">
              <w:rPr>
                <w:sz w:val="20"/>
                <w:szCs w:val="20"/>
              </w:rPr>
              <w:t xml:space="preserve"> • Construcción de instrumentos de recolección de información (encuestas, entrevistas, diarios de campo, fotografías y grupos focales, entre otros)</w:t>
            </w:r>
          </w:p>
          <w:p w:rsidR="00E60496" w:rsidRPr="00B31EEB" w:rsidRDefault="00E60496" w:rsidP="00B66270">
            <w:pPr>
              <w:pStyle w:val="Sinespaciado"/>
              <w:rPr>
                <w:sz w:val="20"/>
                <w:szCs w:val="20"/>
              </w:rPr>
            </w:pPr>
            <w:r w:rsidRPr="00B31EEB">
              <w:rPr>
                <w:sz w:val="20"/>
                <w:szCs w:val="20"/>
              </w:rPr>
              <w:t xml:space="preserve"> • Elaboración de escritos. </w:t>
            </w:r>
          </w:p>
          <w:p w:rsidR="00E60496" w:rsidRPr="00B31EEB" w:rsidRDefault="00E60496" w:rsidP="00B66270">
            <w:pPr>
              <w:pStyle w:val="Sinespaciado"/>
              <w:rPr>
                <w:b/>
                <w:sz w:val="20"/>
                <w:szCs w:val="20"/>
              </w:rPr>
            </w:pPr>
            <w:r w:rsidRPr="00B31EEB">
              <w:rPr>
                <w:sz w:val="20"/>
                <w:szCs w:val="20"/>
              </w:rPr>
              <w:t>• Participación en eventos académicos</w:t>
            </w:r>
          </w:p>
        </w:tc>
        <w:tc>
          <w:tcPr>
            <w:tcW w:w="6856" w:type="dxa"/>
            <w:shd w:val="clear" w:color="auto" w:fill="auto"/>
          </w:tcPr>
          <w:p w:rsidR="005618B9" w:rsidRPr="00B31EEB" w:rsidRDefault="005618B9" w:rsidP="00B66270">
            <w:pPr>
              <w:pStyle w:val="Sinespaciado"/>
            </w:pPr>
            <w:r w:rsidRPr="00B31EEB">
              <w:t xml:space="preserve">Los criterios de evaluación para el área de Ciencias Económicas y Políticas están sustentados en el Decreto 1.290 de 2009, artículo tercero, numerales 1 al 3 que proponen: </w:t>
            </w:r>
          </w:p>
          <w:p w:rsidR="005618B9" w:rsidRPr="00B31EEB" w:rsidRDefault="005618B9" w:rsidP="00B66270">
            <w:pPr>
              <w:pStyle w:val="Sinespaciado"/>
            </w:pPr>
            <w:r w:rsidRPr="00B31EEB">
              <w:t xml:space="preserve">• Identificar las características personales, los intereses, los ritmos de desarrollo y los estilos de aprendizaje del estudiante para valorar sus avances. </w:t>
            </w:r>
          </w:p>
          <w:p w:rsidR="005618B9" w:rsidRPr="00B31EEB" w:rsidRDefault="005618B9" w:rsidP="00B66270">
            <w:pPr>
              <w:pStyle w:val="Sinespaciado"/>
            </w:pPr>
            <w:r w:rsidRPr="00B31EEB">
              <w:t>• Proporcionar información básica para consolidar o reorientar los procesos educativos relacionados con el desarrollo integral del estudiante.</w:t>
            </w:r>
          </w:p>
          <w:p w:rsidR="005618B9" w:rsidRPr="00B31EEB" w:rsidRDefault="005618B9" w:rsidP="00B66270">
            <w:pPr>
              <w:pStyle w:val="Sinespaciado"/>
            </w:pPr>
            <w:r w:rsidRPr="00B31EEB">
              <w:t xml:space="preserve"> • Suministrar información que permita implementar estrategias pedagógicas para apoyar a los estudiantes que presenten debilidades y desempeños superiores en su proceso formativo.</w:t>
            </w:r>
          </w:p>
          <w:p w:rsidR="005618B9" w:rsidRPr="00B31EEB" w:rsidRDefault="005618B9" w:rsidP="00B66270">
            <w:pPr>
              <w:pStyle w:val="Sinespaciado"/>
            </w:pPr>
          </w:p>
          <w:p w:rsidR="005618B9" w:rsidRPr="00B31EEB" w:rsidRDefault="005618B9" w:rsidP="00B66270">
            <w:pPr>
              <w:pStyle w:val="Sinespaciado"/>
            </w:pPr>
            <w:r w:rsidRPr="00B31EEB">
              <w:t xml:space="preserve"> Estrategias de evaluación sugeridas: </w:t>
            </w:r>
          </w:p>
          <w:p w:rsidR="005618B9" w:rsidRPr="00B31EEB" w:rsidRDefault="005618B9" w:rsidP="00B66270">
            <w:pPr>
              <w:pStyle w:val="Sinespaciado"/>
            </w:pPr>
            <w:r w:rsidRPr="00B31EEB">
              <w:t xml:space="preserve">• Lecturas autorreguladas. </w:t>
            </w:r>
          </w:p>
          <w:p w:rsidR="005618B9" w:rsidRPr="00B31EEB" w:rsidRDefault="005618B9" w:rsidP="00B66270">
            <w:pPr>
              <w:pStyle w:val="Sinespaciado"/>
            </w:pPr>
            <w:r w:rsidRPr="00B31EEB">
              <w:t xml:space="preserve">• Actividades grupales. </w:t>
            </w:r>
          </w:p>
          <w:p w:rsidR="005618B9" w:rsidRPr="00B31EEB" w:rsidRDefault="005618B9" w:rsidP="00B66270">
            <w:pPr>
              <w:pStyle w:val="Sinespaciado"/>
            </w:pPr>
            <w:r w:rsidRPr="00B31EEB">
              <w:t xml:space="preserve">• Elaboración de ensayos y escritos. </w:t>
            </w:r>
          </w:p>
          <w:p w:rsidR="005618B9" w:rsidRPr="00B31EEB" w:rsidRDefault="005618B9" w:rsidP="00B66270">
            <w:pPr>
              <w:pStyle w:val="Sinespaciado"/>
            </w:pPr>
            <w:r w:rsidRPr="00B31EEB">
              <w:t>• Elaboración de mapas conceptuales y cartografías sociales.</w:t>
            </w:r>
          </w:p>
          <w:p w:rsidR="005618B9" w:rsidRPr="00B31EEB" w:rsidRDefault="005618B9" w:rsidP="00B66270">
            <w:pPr>
              <w:pStyle w:val="Sinespaciado"/>
            </w:pPr>
            <w:r w:rsidRPr="00B31EEB">
              <w:t xml:space="preserve"> • Socialización de trabajos, exposiciones, conversatorios, foros y debates. • Informes de investigación.</w:t>
            </w:r>
          </w:p>
          <w:p w:rsidR="00E60496" w:rsidRPr="00B31EEB" w:rsidRDefault="005618B9" w:rsidP="00B66270">
            <w:pPr>
              <w:pStyle w:val="Sinespaciado"/>
              <w:rPr>
                <w:b/>
                <w:sz w:val="20"/>
                <w:szCs w:val="20"/>
              </w:rPr>
            </w:pPr>
            <w:r w:rsidRPr="00B31EEB">
              <w:t xml:space="preserve"> • Participación en eventos de divulgación (foros, ferias de la ciencia, etc.).</w:t>
            </w:r>
          </w:p>
        </w:tc>
      </w:tr>
    </w:tbl>
    <w:p w:rsidR="00A50132" w:rsidRDefault="00A50132" w:rsidP="00B66270">
      <w:pPr>
        <w:pStyle w:val="Sinespaciado"/>
        <w:rPr>
          <w:b/>
          <w:sz w:val="20"/>
          <w:szCs w:val="20"/>
        </w:rPr>
      </w:pPr>
    </w:p>
    <w:p w:rsidR="00CF773C" w:rsidRDefault="00CF773C" w:rsidP="00A50132">
      <w:pPr>
        <w:pStyle w:val="Sinespaciado"/>
        <w:jc w:val="center"/>
        <w:rPr>
          <w:b/>
          <w:sz w:val="20"/>
          <w:szCs w:val="20"/>
        </w:rPr>
      </w:pPr>
    </w:p>
    <w:p w:rsidR="00CF773C" w:rsidRPr="00180409" w:rsidRDefault="00CF773C" w:rsidP="00A50132">
      <w:pPr>
        <w:pStyle w:val="Sinespaciado"/>
        <w:jc w:val="center"/>
        <w:rPr>
          <w:rFonts w:ascii="Arial" w:hAnsi="Arial" w:cs="Arial"/>
          <w:b/>
          <w:sz w:val="24"/>
          <w:szCs w:val="24"/>
        </w:rPr>
      </w:pPr>
    </w:p>
    <w:p w:rsidR="00A50132" w:rsidRPr="00180409" w:rsidRDefault="00A50132" w:rsidP="00A50132">
      <w:pPr>
        <w:pStyle w:val="Sinespaciado"/>
        <w:jc w:val="center"/>
        <w:rPr>
          <w:rFonts w:ascii="Arial" w:hAnsi="Arial" w:cs="Arial"/>
          <w:b/>
          <w:sz w:val="24"/>
          <w:szCs w:val="24"/>
        </w:rPr>
      </w:pPr>
      <w:r w:rsidRPr="00180409">
        <w:rPr>
          <w:rFonts w:ascii="Arial" w:hAnsi="Arial" w:cs="Arial"/>
          <w:b/>
          <w:sz w:val="24"/>
          <w:szCs w:val="24"/>
        </w:rPr>
        <w:t>ESTRATEGIAS DE NIVELACION, APOYO Y SUPERACIÓN</w:t>
      </w:r>
    </w:p>
    <w:p w:rsidR="00A50132" w:rsidRDefault="00A50132" w:rsidP="00B66270">
      <w:pPr>
        <w:pStyle w:val="Sinespaciad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4456"/>
        <w:gridCol w:w="2799"/>
      </w:tblGrid>
      <w:tr w:rsidR="00A50132" w:rsidRPr="00B31EEB" w:rsidTr="00B31EEB">
        <w:tc>
          <w:tcPr>
            <w:tcW w:w="4570" w:type="dxa"/>
            <w:shd w:val="clear" w:color="auto" w:fill="auto"/>
          </w:tcPr>
          <w:p w:rsidR="00A50132" w:rsidRPr="00B31EEB" w:rsidRDefault="00A50132" w:rsidP="00B66270">
            <w:pPr>
              <w:pStyle w:val="Sinespaciado"/>
              <w:rPr>
                <w:b/>
                <w:sz w:val="20"/>
                <w:szCs w:val="20"/>
              </w:rPr>
            </w:pPr>
            <w:r w:rsidRPr="00B31EEB">
              <w:rPr>
                <w:b/>
                <w:sz w:val="20"/>
                <w:szCs w:val="20"/>
              </w:rPr>
              <w:t>Nivelación</w:t>
            </w:r>
          </w:p>
        </w:tc>
        <w:tc>
          <w:tcPr>
            <w:tcW w:w="4571" w:type="dxa"/>
            <w:shd w:val="clear" w:color="auto" w:fill="auto"/>
          </w:tcPr>
          <w:p w:rsidR="00A50132" w:rsidRPr="00B31EEB" w:rsidRDefault="00A50132" w:rsidP="00B66270">
            <w:pPr>
              <w:pStyle w:val="Sinespaciado"/>
              <w:rPr>
                <w:b/>
                <w:sz w:val="20"/>
                <w:szCs w:val="20"/>
              </w:rPr>
            </w:pPr>
            <w:r w:rsidRPr="00B31EEB">
              <w:rPr>
                <w:b/>
                <w:sz w:val="20"/>
                <w:szCs w:val="20"/>
              </w:rPr>
              <w:t>Apoyo</w:t>
            </w:r>
          </w:p>
        </w:tc>
        <w:tc>
          <w:tcPr>
            <w:tcW w:w="4571" w:type="dxa"/>
            <w:shd w:val="clear" w:color="auto" w:fill="auto"/>
          </w:tcPr>
          <w:p w:rsidR="00A50132" w:rsidRPr="00B31EEB" w:rsidRDefault="00A50132" w:rsidP="00B66270">
            <w:pPr>
              <w:pStyle w:val="Sinespaciado"/>
              <w:rPr>
                <w:b/>
                <w:sz w:val="20"/>
                <w:szCs w:val="20"/>
              </w:rPr>
            </w:pPr>
            <w:r w:rsidRPr="00B31EEB">
              <w:rPr>
                <w:b/>
                <w:sz w:val="20"/>
                <w:szCs w:val="20"/>
              </w:rPr>
              <w:t>Superación</w:t>
            </w:r>
          </w:p>
        </w:tc>
      </w:tr>
      <w:tr w:rsidR="00A50132" w:rsidRPr="00B31EEB" w:rsidTr="00B31EEB">
        <w:tc>
          <w:tcPr>
            <w:tcW w:w="4570" w:type="dxa"/>
            <w:shd w:val="clear" w:color="auto" w:fill="auto"/>
          </w:tcPr>
          <w:p w:rsidR="00A50132" w:rsidRPr="00B31EEB" w:rsidRDefault="00A50132" w:rsidP="00B66270">
            <w:pPr>
              <w:pStyle w:val="Sinespaciado"/>
              <w:rPr>
                <w:sz w:val="20"/>
                <w:szCs w:val="20"/>
              </w:rPr>
            </w:pPr>
            <w:r w:rsidRPr="00B31EEB">
              <w:rPr>
                <w:sz w:val="20"/>
                <w:szCs w:val="20"/>
              </w:rPr>
              <w:t xml:space="preserve">Estas estrategias se proponen para los estudiantes que son promovidos anticipadamente y para los que llegan a la institución de forma extemporánea y pueden incluir: </w:t>
            </w:r>
          </w:p>
          <w:p w:rsidR="00A50132" w:rsidRPr="00B31EEB" w:rsidRDefault="00A50132" w:rsidP="00B66270">
            <w:pPr>
              <w:pStyle w:val="Sinespaciado"/>
              <w:rPr>
                <w:sz w:val="20"/>
                <w:szCs w:val="20"/>
              </w:rPr>
            </w:pPr>
            <w:r w:rsidRPr="00B31EEB">
              <w:rPr>
                <w:sz w:val="20"/>
                <w:szCs w:val="20"/>
              </w:rPr>
              <w:t xml:space="preserve">Lecturas dirigidas. </w:t>
            </w:r>
          </w:p>
          <w:p w:rsidR="00A50132" w:rsidRPr="00B31EEB" w:rsidRDefault="00A50132" w:rsidP="00B66270">
            <w:pPr>
              <w:pStyle w:val="Sinespaciado"/>
              <w:rPr>
                <w:sz w:val="20"/>
                <w:szCs w:val="20"/>
              </w:rPr>
            </w:pPr>
            <w:r w:rsidRPr="00B31EEB">
              <w:rPr>
                <w:sz w:val="20"/>
                <w:szCs w:val="20"/>
              </w:rPr>
              <w:t>• Asesorías a los proyectos de investigación.</w:t>
            </w:r>
          </w:p>
          <w:p w:rsidR="00A50132" w:rsidRPr="00B31EEB" w:rsidRDefault="00A50132" w:rsidP="00B66270">
            <w:pPr>
              <w:pStyle w:val="Sinespaciado"/>
              <w:rPr>
                <w:sz w:val="20"/>
                <w:szCs w:val="20"/>
              </w:rPr>
            </w:pPr>
            <w:r w:rsidRPr="00B31EEB">
              <w:rPr>
                <w:sz w:val="20"/>
                <w:szCs w:val="20"/>
              </w:rPr>
              <w:t xml:space="preserve"> • Seguimiento de tareas. </w:t>
            </w:r>
          </w:p>
          <w:p w:rsidR="00A50132" w:rsidRPr="00B31EEB" w:rsidRDefault="00A50132" w:rsidP="00B66270">
            <w:pPr>
              <w:pStyle w:val="Sinespaciado"/>
              <w:rPr>
                <w:b/>
                <w:sz w:val="20"/>
                <w:szCs w:val="20"/>
              </w:rPr>
            </w:pPr>
            <w:r w:rsidRPr="00B31EEB">
              <w:rPr>
                <w:sz w:val="20"/>
                <w:szCs w:val="20"/>
              </w:rPr>
              <w:t>• Evaluaciones continuas.</w:t>
            </w:r>
          </w:p>
        </w:tc>
        <w:tc>
          <w:tcPr>
            <w:tcW w:w="4571" w:type="dxa"/>
            <w:shd w:val="clear" w:color="auto" w:fill="auto"/>
          </w:tcPr>
          <w:p w:rsidR="00A50132" w:rsidRPr="00B31EEB" w:rsidRDefault="00A50132" w:rsidP="00B66270">
            <w:pPr>
              <w:pStyle w:val="Sinespaciado"/>
              <w:rPr>
                <w:sz w:val="20"/>
                <w:szCs w:val="20"/>
              </w:rPr>
            </w:pPr>
            <w:r w:rsidRPr="00B31EEB">
              <w:rPr>
                <w:sz w:val="20"/>
                <w:szCs w:val="20"/>
              </w:rPr>
              <w:t>Estas estrategias se proponen para los estudiantes que al finalizar el periodo se encuentran en una de las siguientes situaciones:</w:t>
            </w:r>
          </w:p>
          <w:p w:rsidR="00A50132" w:rsidRPr="00B31EEB" w:rsidRDefault="00A50132" w:rsidP="00B66270">
            <w:pPr>
              <w:pStyle w:val="Sinespaciado"/>
              <w:rPr>
                <w:sz w:val="20"/>
                <w:szCs w:val="20"/>
              </w:rPr>
            </w:pPr>
            <w:r w:rsidRPr="00B31EEB">
              <w:rPr>
                <w:sz w:val="20"/>
                <w:szCs w:val="20"/>
              </w:rPr>
              <w:t>Cumplieron satisfactoriamente las metas propuestas.</w:t>
            </w:r>
          </w:p>
          <w:p w:rsidR="00A50132" w:rsidRPr="00B31EEB" w:rsidRDefault="00A50132" w:rsidP="00B66270">
            <w:pPr>
              <w:pStyle w:val="Sinespaciado"/>
              <w:rPr>
                <w:sz w:val="20"/>
                <w:szCs w:val="20"/>
              </w:rPr>
            </w:pPr>
            <w:r w:rsidRPr="00B31EEB">
              <w:rPr>
                <w:sz w:val="20"/>
                <w:szCs w:val="20"/>
              </w:rPr>
              <w:t xml:space="preserve"> No cumplieron satisfactoriamente las metas propuestas.</w:t>
            </w:r>
          </w:p>
          <w:p w:rsidR="00A50132" w:rsidRPr="00B31EEB" w:rsidRDefault="00A50132" w:rsidP="00B66270">
            <w:pPr>
              <w:pStyle w:val="Sinespaciado"/>
              <w:rPr>
                <w:sz w:val="20"/>
                <w:szCs w:val="20"/>
              </w:rPr>
            </w:pPr>
            <w:r w:rsidRPr="00B31EEB">
              <w:rPr>
                <w:sz w:val="20"/>
                <w:szCs w:val="20"/>
              </w:rPr>
              <w:t xml:space="preserve">Asesorías personalizadas, reuniones extra-clase de asesoría en temáticas abordadas y de orientación de los procesos investigativos y consultas en fuentes de información virtual sobre los temas trabajados, para ello se proponen: </w:t>
            </w:r>
          </w:p>
          <w:p w:rsidR="00A50132" w:rsidRPr="00B31EEB" w:rsidRDefault="00A50132" w:rsidP="00B66270">
            <w:pPr>
              <w:pStyle w:val="Sinespaciado"/>
              <w:rPr>
                <w:sz w:val="20"/>
                <w:szCs w:val="20"/>
              </w:rPr>
            </w:pPr>
          </w:p>
          <w:p w:rsidR="00A50132" w:rsidRPr="00B31EEB" w:rsidRDefault="00A50132" w:rsidP="00B66270">
            <w:pPr>
              <w:pStyle w:val="Sinespaciado"/>
              <w:rPr>
                <w:sz w:val="20"/>
                <w:szCs w:val="20"/>
              </w:rPr>
            </w:pPr>
            <w:r w:rsidRPr="00B31EEB">
              <w:rPr>
                <w:sz w:val="20"/>
                <w:szCs w:val="20"/>
              </w:rPr>
              <w:t xml:space="preserve">Economía y Política: https://www.youtube.com/watch?v=- TEpzUK7kg6Y La historia del siglo XX Vol.6 El nuevo orden mundial 1985-2003: </w:t>
            </w:r>
          </w:p>
          <w:p w:rsidR="00A50132" w:rsidRPr="00B31EEB" w:rsidRDefault="00A50132" w:rsidP="00B66270">
            <w:pPr>
              <w:pStyle w:val="Sinespaciado"/>
              <w:rPr>
                <w:sz w:val="20"/>
                <w:szCs w:val="20"/>
              </w:rPr>
            </w:pPr>
          </w:p>
          <w:p w:rsidR="00A50132" w:rsidRPr="00B31EEB" w:rsidRDefault="00A50132" w:rsidP="00B66270">
            <w:pPr>
              <w:pStyle w:val="Sinespaciado"/>
              <w:rPr>
                <w:sz w:val="20"/>
                <w:szCs w:val="20"/>
              </w:rPr>
            </w:pPr>
            <w:r w:rsidRPr="00B31EEB">
              <w:rPr>
                <w:sz w:val="20"/>
                <w:szCs w:val="20"/>
              </w:rPr>
              <w:t xml:space="preserve">https://www.youtube.com/watch?v=9dI7XcIcFBI Los movimientos sociales del siglo XX: </w:t>
            </w:r>
          </w:p>
          <w:p w:rsidR="00A50132" w:rsidRPr="00B31EEB" w:rsidRDefault="00A50132" w:rsidP="00B66270">
            <w:pPr>
              <w:pStyle w:val="Sinespaciado"/>
              <w:rPr>
                <w:sz w:val="20"/>
                <w:szCs w:val="20"/>
              </w:rPr>
            </w:pPr>
          </w:p>
          <w:p w:rsidR="00A50132" w:rsidRPr="00B31EEB" w:rsidRDefault="00A50132" w:rsidP="00B66270">
            <w:pPr>
              <w:pStyle w:val="Sinespaciado"/>
              <w:rPr>
                <w:sz w:val="20"/>
                <w:szCs w:val="20"/>
              </w:rPr>
            </w:pPr>
            <w:r w:rsidRPr="00B31EEB">
              <w:rPr>
                <w:sz w:val="20"/>
                <w:szCs w:val="20"/>
              </w:rPr>
              <w:t xml:space="preserve">https://www.youtube.com/watch?v=gHuJczj31UA Trujillo: Una tragedia que no cesa: </w:t>
            </w:r>
          </w:p>
          <w:p w:rsidR="00A50132" w:rsidRPr="00B31EEB" w:rsidRDefault="00A50132" w:rsidP="00B66270">
            <w:pPr>
              <w:pStyle w:val="Sinespaciado"/>
              <w:rPr>
                <w:sz w:val="20"/>
                <w:szCs w:val="20"/>
              </w:rPr>
            </w:pPr>
          </w:p>
          <w:p w:rsidR="00A50132" w:rsidRPr="00B31EEB" w:rsidRDefault="00A50132" w:rsidP="00B66270">
            <w:pPr>
              <w:pStyle w:val="Sinespaciado"/>
              <w:rPr>
                <w:sz w:val="20"/>
                <w:szCs w:val="20"/>
              </w:rPr>
            </w:pPr>
            <w:r w:rsidRPr="00B31EEB">
              <w:rPr>
                <w:sz w:val="20"/>
                <w:szCs w:val="20"/>
              </w:rPr>
              <w:t xml:space="preserve">https://www.youtube.com/watch?v=cYBNJM5lgK4 Proyecto Ciudadanos Investigadores Sociales: </w:t>
            </w:r>
          </w:p>
          <w:p w:rsidR="00A50132" w:rsidRPr="00B31EEB" w:rsidRDefault="00A50132" w:rsidP="00B66270">
            <w:pPr>
              <w:pStyle w:val="Sinespaciado"/>
              <w:rPr>
                <w:sz w:val="20"/>
                <w:szCs w:val="20"/>
              </w:rPr>
            </w:pPr>
          </w:p>
          <w:p w:rsidR="00A50132" w:rsidRPr="00B31EEB" w:rsidRDefault="00A50132" w:rsidP="00B66270">
            <w:pPr>
              <w:pStyle w:val="Sinespaciado"/>
              <w:rPr>
                <w:sz w:val="20"/>
                <w:szCs w:val="20"/>
              </w:rPr>
            </w:pPr>
            <w:r w:rsidRPr="00B31EEB">
              <w:rPr>
                <w:sz w:val="20"/>
                <w:szCs w:val="20"/>
              </w:rPr>
              <w:t xml:space="preserve">www.alpumainvestiga.blogspot.com Colombia: Basta ya, memorias de guerra y dignidad: </w:t>
            </w:r>
          </w:p>
          <w:p w:rsidR="00A50132" w:rsidRPr="00B31EEB" w:rsidRDefault="00A50132" w:rsidP="00B66270">
            <w:pPr>
              <w:pStyle w:val="Sinespaciado"/>
              <w:rPr>
                <w:sz w:val="20"/>
                <w:szCs w:val="20"/>
              </w:rPr>
            </w:pPr>
          </w:p>
          <w:p w:rsidR="00A50132" w:rsidRPr="00B31EEB" w:rsidRDefault="00A50132" w:rsidP="00B66270">
            <w:pPr>
              <w:pStyle w:val="Sinespaciado"/>
              <w:rPr>
                <w:b/>
                <w:sz w:val="20"/>
                <w:szCs w:val="20"/>
              </w:rPr>
            </w:pPr>
            <w:r w:rsidRPr="00B31EEB">
              <w:rPr>
                <w:sz w:val="20"/>
                <w:szCs w:val="20"/>
              </w:rPr>
              <w:t>www.centrodememoriahistorica.gov.co</w:t>
            </w:r>
          </w:p>
        </w:tc>
        <w:tc>
          <w:tcPr>
            <w:tcW w:w="4571" w:type="dxa"/>
            <w:shd w:val="clear" w:color="auto" w:fill="auto"/>
          </w:tcPr>
          <w:p w:rsidR="00A50132" w:rsidRPr="00B31EEB" w:rsidRDefault="00A50132" w:rsidP="00B66270">
            <w:pPr>
              <w:pStyle w:val="Sinespaciado"/>
              <w:rPr>
                <w:sz w:val="20"/>
                <w:szCs w:val="20"/>
              </w:rPr>
            </w:pPr>
            <w:r w:rsidRPr="00B31EEB">
              <w:rPr>
                <w:sz w:val="20"/>
                <w:szCs w:val="20"/>
              </w:rPr>
              <w:t xml:space="preserve">Estas estrategias se proponen para los estudiantes que al finalizar el año escolar presentan dificultades en el desarrollo de competencias en el área. Algunas estrategias a implementar pueden ser: </w:t>
            </w:r>
          </w:p>
          <w:p w:rsidR="00A50132" w:rsidRPr="00B31EEB" w:rsidRDefault="00A50132" w:rsidP="00B66270">
            <w:pPr>
              <w:pStyle w:val="Sinespaciado"/>
              <w:rPr>
                <w:sz w:val="20"/>
                <w:szCs w:val="20"/>
              </w:rPr>
            </w:pPr>
          </w:p>
          <w:p w:rsidR="00A50132" w:rsidRPr="00B31EEB" w:rsidRDefault="00A50132" w:rsidP="00B66270">
            <w:pPr>
              <w:pStyle w:val="Sinespaciado"/>
              <w:rPr>
                <w:sz w:val="20"/>
                <w:szCs w:val="20"/>
              </w:rPr>
            </w:pPr>
            <w:r w:rsidRPr="00B31EEB">
              <w:rPr>
                <w:sz w:val="20"/>
                <w:szCs w:val="20"/>
              </w:rPr>
              <w:t xml:space="preserve">• Consulta de material bibliográfico. </w:t>
            </w:r>
          </w:p>
          <w:p w:rsidR="00A50132" w:rsidRPr="00B31EEB" w:rsidRDefault="00A50132" w:rsidP="00B66270">
            <w:pPr>
              <w:pStyle w:val="Sinespaciado"/>
              <w:rPr>
                <w:sz w:val="20"/>
                <w:szCs w:val="20"/>
              </w:rPr>
            </w:pPr>
          </w:p>
          <w:p w:rsidR="00A50132" w:rsidRPr="00B31EEB" w:rsidRDefault="00A50132" w:rsidP="00B66270">
            <w:pPr>
              <w:pStyle w:val="Sinespaciado"/>
              <w:rPr>
                <w:sz w:val="20"/>
                <w:szCs w:val="20"/>
              </w:rPr>
            </w:pPr>
            <w:r w:rsidRPr="00B31EEB">
              <w:rPr>
                <w:sz w:val="20"/>
                <w:szCs w:val="20"/>
              </w:rPr>
              <w:t xml:space="preserve">• Visitas a ONGs y centros de investigación. </w:t>
            </w:r>
          </w:p>
          <w:p w:rsidR="00A50132" w:rsidRPr="00B31EEB" w:rsidRDefault="00A50132" w:rsidP="00B66270">
            <w:pPr>
              <w:pStyle w:val="Sinespaciado"/>
              <w:rPr>
                <w:sz w:val="20"/>
                <w:szCs w:val="20"/>
              </w:rPr>
            </w:pPr>
          </w:p>
          <w:p w:rsidR="00A50132" w:rsidRPr="00B31EEB" w:rsidRDefault="00A50132" w:rsidP="00B66270">
            <w:pPr>
              <w:pStyle w:val="Sinespaciado"/>
              <w:rPr>
                <w:sz w:val="20"/>
                <w:szCs w:val="20"/>
              </w:rPr>
            </w:pPr>
            <w:r w:rsidRPr="00B31EEB">
              <w:rPr>
                <w:sz w:val="20"/>
                <w:szCs w:val="20"/>
              </w:rPr>
              <w:t xml:space="preserve">• Creación de nuevas preguntas de investigación. </w:t>
            </w:r>
          </w:p>
          <w:p w:rsidR="00A50132" w:rsidRPr="00B31EEB" w:rsidRDefault="00A50132" w:rsidP="00B66270">
            <w:pPr>
              <w:pStyle w:val="Sinespaciado"/>
              <w:rPr>
                <w:sz w:val="20"/>
                <w:szCs w:val="20"/>
              </w:rPr>
            </w:pPr>
          </w:p>
          <w:p w:rsidR="00A50132" w:rsidRPr="00B31EEB" w:rsidRDefault="00A50132" w:rsidP="00B66270">
            <w:pPr>
              <w:pStyle w:val="Sinespaciado"/>
              <w:rPr>
                <w:sz w:val="20"/>
                <w:szCs w:val="20"/>
              </w:rPr>
            </w:pPr>
            <w:r w:rsidRPr="00B31EEB">
              <w:rPr>
                <w:sz w:val="20"/>
                <w:szCs w:val="20"/>
              </w:rPr>
              <w:t>• Participación en eventos de ciudad y región.</w:t>
            </w:r>
          </w:p>
          <w:p w:rsidR="00A50132" w:rsidRPr="00B31EEB" w:rsidRDefault="00A50132" w:rsidP="00B66270">
            <w:pPr>
              <w:pStyle w:val="Sinespaciado"/>
              <w:rPr>
                <w:sz w:val="20"/>
                <w:szCs w:val="20"/>
              </w:rPr>
            </w:pPr>
          </w:p>
          <w:p w:rsidR="00A50132" w:rsidRPr="00B31EEB" w:rsidRDefault="00A50132" w:rsidP="00B66270">
            <w:pPr>
              <w:pStyle w:val="Sinespaciado"/>
              <w:rPr>
                <w:b/>
                <w:sz w:val="20"/>
                <w:szCs w:val="20"/>
              </w:rPr>
            </w:pPr>
            <w:r w:rsidRPr="00B31EEB">
              <w:rPr>
                <w:sz w:val="20"/>
                <w:szCs w:val="20"/>
              </w:rPr>
              <w:t xml:space="preserve"> • Participación en eventos de divulgación: foros académicos, ferias de la ciencia, seminarios, etc.</w:t>
            </w:r>
          </w:p>
        </w:tc>
      </w:tr>
    </w:tbl>
    <w:p w:rsidR="00A50132" w:rsidRDefault="00A50132" w:rsidP="00B66270">
      <w:pPr>
        <w:pStyle w:val="Sinespaciado"/>
        <w:rPr>
          <w:b/>
          <w:sz w:val="20"/>
          <w:szCs w:val="20"/>
        </w:rPr>
      </w:pPr>
    </w:p>
    <w:p w:rsidR="00A50132" w:rsidRDefault="00A50132" w:rsidP="00B66270">
      <w:pPr>
        <w:pStyle w:val="Sinespaciado"/>
        <w:rPr>
          <w:b/>
          <w:sz w:val="20"/>
          <w:szCs w:val="20"/>
        </w:rPr>
      </w:pPr>
    </w:p>
    <w:p w:rsidR="00E60496" w:rsidRPr="00E60496" w:rsidRDefault="00E60496" w:rsidP="00B66270">
      <w:pPr>
        <w:pStyle w:val="Sinespaciado"/>
        <w:rPr>
          <w:b/>
          <w:sz w:val="20"/>
          <w:szCs w:val="20"/>
        </w:rPr>
      </w:pPr>
    </w:p>
    <w:p w:rsidR="00E60496" w:rsidRDefault="00E60496" w:rsidP="00B66270">
      <w:pPr>
        <w:pStyle w:val="Sinespaciado"/>
        <w:rPr>
          <w:sz w:val="20"/>
          <w:szCs w:val="20"/>
        </w:rPr>
      </w:pPr>
    </w:p>
    <w:p w:rsidR="00E60496" w:rsidRPr="00146112" w:rsidRDefault="00E60496" w:rsidP="00B66270">
      <w:pPr>
        <w:pStyle w:val="Sinespaciado"/>
        <w:rPr>
          <w:sz w:val="20"/>
          <w:szCs w:val="20"/>
        </w:rPr>
      </w:pPr>
    </w:p>
    <w:sectPr w:rsidR="00E60496" w:rsidRPr="00146112" w:rsidSect="00223531">
      <w:headerReference w:type="default" r:id="rId8"/>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594" w:rsidRDefault="00DE2594" w:rsidP="000E4D24">
      <w:pPr>
        <w:spacing w:after="0" w:line="240" w:lineRule="auto"/>
      </w:pPr>
      <w:r>
        <w:separator/>
      </w:r>
    </w:p>
  </w:endnote>
  <w:endnote w:type="continuationSeparator" w:id="0">
    <w:p w:rsidR="00DE2594" w:rsidRDefault="00DE2594" w:rsidP="000E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eo-Ligh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594" w:rsidRDefault="00DE2594" w:rsidP="000E4D24">
      <w:pPr>
        <w:spacing w:after="0" w:line="240" w:lineRule="auto"/>
      </w:pPr>
      <w:r>
        <w:separator/>
      </w:r>
    </w:p>
  </w:footnote>
  <w:footnote w:type="continuationSeparator" w:id="0">
    <w:p w:rsidR="00DE2594" w:rsidRDefault="00DE2594" w:rsidP="000E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A2" w:rsidRPr="00BB2866" w:rsidRDefault="00FB2DC3" w:rsidP="00041FD6">
    <w:pPr>
      <w:tabs>
        <w:tab w:val="center" w:pos="4252"/>
        <w:tab w:val="right" w:pos="8504"/>
      </w:tabs>
      <w:spacing w:after="0" w:line="240" w:lineRule="auto"/>
      <w:ind w:left="-1560"/>
      <w:jc w:val="center"/>
      <w:rPr>
        <w:rFonts w:ascii="Britannic Bold" w:hAnsi="Britannic Bold"/>
        <w:sz w:val="18"/>
        <w:szCs w:val="18"/>
        <w:lang w:val="es-ES"/>
      </w:rPr>
    </w:pPr>
    <w:r>
      <w:rPr>
        <w:noProof/>
        <w:lang w:eastAsia="es-CO"/>
      </w:rPr>
      <w:drawing>
        <wp:anchor distT="0" distB="0" distL="114300" distR="114300" simplePos="0" relativeHeight="251657728" behindDoc="1" locked="0" layoutInCell="1" allowOverlap="1">
          <wp:simplePos x="0" y="0"/>
          <wp:positionH relativeFrom="column">
            <wp:posOffset>281940</wp:posOffset>
          </wp:positionH>
          <wp:positionV relativeFrom="paragraph">
            <wp:posOffset>-260350</wp:posOffset>
          </wp:positionV>
          <wp:extent cx="952500" cy="899160"/>
          <wp:effectExtent l="0" t="0" r="0" b="0"/>
          <wp:wrapThrough wrapText="bothSides">
            <wp:wrapPolygon edited="0">
              <wp:start x="0" y="0"/>
              <wp:lineTo x="0" y="21051"/>
              <wp:lineTo x="21168" y="21051"/>
              <wp:lineTo x="2116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3A2">
      <w:rPr>
        <w:rFonts w:ascii="Britannic Bold" w:hAnsi="Britannic Bold"/>
        <w:sz w:val="18"/>
        <w:szCs w:val="18"/>
        <w:lang w:val="es-ES"/>
      </w:rPr>
      <w:t>I</w:t>
    </w:r>
    <w:r w:rsidR="00DD03A2" w:rsidRPr="00BB2866">
      <w:rPr>
        <w:rFonts w:ascii="Britannic Bold" w:hAnsi="Britannic Bold"/>
        <w:sz w:val="18"/>
        <w:szCs w:val="18"/>
        <w:lang w:val="es-ES"/>
      </w:rPr>
      <w:t>NSTITUCION  EDUCATIVA REINO DE BELGICA</w:t>
    </w:r>
    <w:r w:rsidR="00DD03A2" w:rsidRPr="00041FD6">
      <w:rPr>
        <w:rFonts w:ascii="Britannic Bold" w:hAnsi="Britannic Bold"/>
        <w:sz w:val="18"/>
        <w:szCs w:val="18"/>
        <w:lang w:val="es-ES"/>
      </w:rPr>
      <w:t xml:space="preserve"> </w:t>
    </w:r>
    <w:r w:rsidR="00DD03A2" w:rsidRPr="00BB2866">
      <w:rPr>
        <w:rFonts w:ascii="Britannic Bold" w:hAnsi="Britannic Bold"/>
        <w:sz w:val="18"/>
        <w:szCs w:val="18"/>
        <w:lang w:val="es-ES"/>
      </w:rPr>
      <w:t>RESOLUCION  Nº  10032   DE  OCTUBRE  11   de 2013</w:t>
    </w:r>
  </w:p>
  <w:p w:rsidR="00DD03A2" w:rsidRPr="00BB2866" w:rsidRDefault="00DD03A2" w:rsidP="000E4D24">
    <w:pPr>
      <w:tabs>
        <w:tab w:val="center" w:pos="4252"/>
        <w:tab w:val="right" w:pos="8504"/>
      </w:tabs>
      <w:spacing w:after="0" w:line="240" w:lineRule="auto"/>
      <w:ind w:left="-1560"/>
      <w:jc w:val="center"/>
      <w:rPr>
        <w:rFonts w:ascii="Britannic Bold" w:hAnsi="Britannic Bold"/>
        <w:sz w:val="18"/>
        <w:szCs w:val="18"/>
        <w:lang w:val="es-ES"/>
      </w:rPr>
    </w:pPr>
  </w:p>
  <w:p w:rsidR="00DD03A2" w:rsidRPr="00BB2866" w:rsidRDefault="00DD03A2" w:rsidP="000E4D24">
    <w:pPr>
      <w:tabs>
        <w:tab w:val="center" w:pos="4252"/>
        <w:tab w:val="right" w:pos="8504"/>
      </w:tabs>
      <w:spacing w:after="0" w:line="240" w:lineRule="auto"/>
      <w:ind w:left="-1560"/>
      <w:jc w:val="center"/>
      <w:rPr>
        <w:rFonts w:ascii="Britannic Bold" w:hAnsi="Britannic Bold"/>
        <w:sz w:val="18"/>
        <w:szCs w:val="18"/>
        <w:lang w:val="es-ES"/>
      </w:rPr>
    </w:pPr>
    <w:r w:rsidRPr="00BB2866">
      <w:rPr>
        <w:rFonts w:ascii="Britannic Bold" w:hAnsi="Britannic Bold"/>
        <w:sz w:val="18"/>
        <w:szCs w:val="18"/>
        <w:lang w:val="es-ES"/>
      </w:rPr>
      <w:t>NIT 900709106-1</w:t>
    </w:r>
  </w:p>
  <w:p w:rsidR="00DD03A2" w:rsidRPr="00BB2866" w:rsidRDefault="00DD03A2" w:rsidP="000E4D24">
    <w:pPr>
      <w:tabs>
        <w:tab w:val="center" w:pos="4252"/>
        <w:tab w:val="right" w:pos="8504"/>
      </w:tabs>
      <w:spacing w:after="0" w:line="240" w:lineRule="auto"/>
      <w:ind w:left="-1560"/>
      <w:jc w:val="center"/>
      <w:rPr>
        <w:rFonts w:ascii="Britannic Bold" w:hAnsi="Britannic Bold"/>
        <w:sz w:val="18"/>
        <w:szCs w:val="18"/>
        <w:lang w:val="es-ES"/>
      </w:rPr>
    </w:pPr>
  </w:p>
  <w:p w:rsidR="00DD03A2" w:rsidRPr="00BB2866" w:rsidRDefault="00DD03A2" w:rsidP="000E4D24">
    <w:pPr>
      <w:ind w:left="-1560"/>
      <w:jc w:val="center"/>
      <w:rPr>
        <w:sz w:val="18"/>
        <w:szCs w:val="18"/>
      </w:rPr>
    </w:pPr>
    <w:r w:rsidRPr="00BB2866">
      <w:rPr>
        <w:rFonts w:ascii="Britannic Bold" w:eastAsia="Times New Roman" w:hAnsi="Britannic Bold" w:cs="Arial"/>
        <w:i/>
        <w:sz w:val="18"/>
        <w:szCs w:val="18"/>
        <w:lang w:val="es-ES" w:eastAsia="es-ES"/>
      </w:rPr>
      <w:t>Transformamos sociedad, educando en integridad</w:t>
    </w:r>
  </w:p>
  <w:p w:rsidR="00DD03A2" w:rsidRDefault="00DD03A2">
    <w:pPr>
      <w:pStyle w:val="Encabezado"/>
    </w:pPr>
  </w:p>
  <w:p w:rsidR="00DD03A2" w:rsidRDefault="00DD03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A26"/>
    <w:multiLevelType w:val="hybridMultilevel"/>
    <w:tmpl w:val="FB1021E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nsid w:val="054B4F21"/>
    <w:multiLevelType w:val="hybridMultilevel"/>
    <w:tmpl w:val="82CAFF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406508"/>
    <w:multiLevelType w:val="hybridMultilevel"/>
    <w:tmpl w:val="755850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9708A0"/>
    <w:multiLevelType w:val="hybridMultilevel"/>
    <w:tmpl w:val="3BEE9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4B0FF9"/>
    <w:multiLevelType w:val="hybridMultilevel"/>
    <w:tmpl w:val="036495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90C6DCE"/>
    <w:multiLevelType w:val="hybridMultilevel"/>
    <w:tmpl w:val="86F874D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nsid w:val="2CD405D9"/>
    <w:multiLevelType w:val="hybridMultilevel"/>
    <w:tmpl w:val="F2D4607A"/>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7">
    <w:nsid w:val="32227431"/>
    <w:multiLevelType w:val="hybridMultilevel"/>
    <w:tmpl w:val="B6F8C1AE"/>
    <w:lvl w:ilvl="0" w:tplc="9872CE02">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324A6BCE"/>
    <w:multiLevelType w:val="hybridMultilevel"/>
    <w:tmpl w:val="863C321A"/>
    <w:lvl w:ilvl="0" w:tplc="07745C40">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3E080498"/>
    <w:multiLevelType w:val="hybridMultilevel"/>
    <w:tmpl w:val="B8C4AE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EF1544A"/>
    <w:multiLevelType w:val="hybridMultilevel"/>
    <w:tmpl w:val="A642C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F7F22B7"/>
    <w:multiLevelType w:val="hybridMultilevel"/>
    <w:tmpl w:val="69DCBE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9DD4886"/>
    <w:multiLevelType w:val="hybridMultilevel"/>
    <w:tmpl w:val="04BE7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C1A25D0"/>
    <w:multiLevelType w:val="hybridMultilevel"/>
    <w:tmpl w:val="B9E87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7086B2E"/>
    <w:multiLevelType w:val="multilevel"/>
    <w:tmpl w:val="FCA625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7B26C82"/>
    <w:multiLevelType w:val="hybridMultilevel"/>
    <w:tmpl w:val="2880F9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B5B5D40"/>
    <w:multiLevelType w:val="hybridMultilevel"/>
    <w:tmpl w:val="604CD1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E6276FE"/>
    <w:multiLevelType w:val="hybridMultilevel"/>
    <w:tmpl w:val="6FA465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F3C2BCE"/>
    <w:multiLevelType w:val="hybridMultilevel"/>
    <w:tmpl w:val="61662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1CE4AB6"/>
    <w:multiLevelType w:val="multilevel"/>
    <w:tmpl w:val="79A8A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cs="Times New Roman" w:hint="default"/>
        <w:b/>
        <w:color w:val="auto"/>
      </w:rPr>
    </w:lvl>
    <w:lvl w:ilvl="2">
      <w:start w:val="1"/>
      <w:numFmt w:val="decimal"/>
      <w:isLgl/>
      <w:lvlText w:val="%1.%2.%3"/>
      <w:lvlJc w:val="left"/>
      <w:pPr>
        <w:ind w:left="1080" w:hanging="720"/>
      </w:pPr>
      <w:rPr>
        <w:rFonts w:ascii="Calibri" w:eastAsia="Calibri" w:hAnsi="Calibri" w:cs="Times New Roman" w:hint="default"/>
        <w:b/>
        <w:color w:val="auto"/>
      </w:rPr>
    </w:lvl>
    <w:lvl w:ilvl="3">
      <w:start w:val="1"/>
      <w:numFmt w:val="decimal"/>
      <w:isLgl/>
      <w:lvlText w:val="%1.%2.%3.%4"/>
      <w:lvlJc w:val="left"/>
      <w:pPr>
        <w:ind w:left="1440" w:hanging="1080"/>
      </w:pPr>
      <w:rPr>
        <w:rFonts w:ascii="Calibri" w:eastAsia="Calibri" w:hAnsi="Calibri" w:cs="Times New Roman" w:hint="default"/>
        <w:b/>
        <w:color w:val="auto"/>
      </w:rPr>
    </w:lvl>
    <w:lvl w:ilvl="4">
      <w:start w:val="1"/>
      <w:numFmt w:val="decimal"/>
      <w:isLgl/>
      <w:lvlText w:val="%1.%2.%3.%4.%5"/>
      <w:lvlJc w:val="left"/>
      <w:pPr>
        <w:ind w:left="1440" w:hanging="1080"/>
      </w:pPr>
      <w:rPr>
        <w:rFonts w:ascii="Calibri" w:eastAsia="Calibri" w:hAnsi="Calibri" w:cs="Times New Roman" w:hint="default"/>
        <w:b/>
        <w:color w:val="auto"/>
      </w:rPr>
    </w:lvl>
    <w:lvl w:ilvl="5">
      <w:start w:val="1"/>
      <w:numFmt w:val="decimal"/>
      <w:isLgl/>
      <w:lvlText w:val="%1.%2.%3.%4.%5.%6"/>
      <w:lvlJc w:val="left"/>
      <w:pPr>
        <w:ind w:left="1800" w:hanging="1440"/>
      </w:pPr>
      <w:rPr>
        <w:rFonts w:ascii="Calibri" w:eastAsia="Calibri" w:hAnsi="Calibri" w:cs="Times New Roman" w:hint="default"/>
        <w:b/>
        <w:color w:val="auto"/>
      </w:rPr>
    </w:lvl>
    <w:lvl w:ilvl="6">
      <w:start w:val="1"/>
      <w:numFmt w:val="decimal"/>
      <w:isLgl/>
      <w:lvlText w:val="%1.%2.%3.%4.%5.%6.%7"/>
      <w:lvlJc w:val="left"/>
      <w:pPr>
        <w:ind w:left="1800" w:hanging="1440"/>
      </w:pPr>
      <w:rPr>
        <w:rFonts w:ascii="Calibri" w:eastAsia="Calibri" w:hAnsi="Calibri" w:cs="Times New Roman" w:hint="default"/>
        <w:b/>
        <w:color w:val="auto"/>
      </w:rPr>
    </w:lvl>
    <w:lvl w:ilvl="7">
      <w:start w:val="1"/>
      <w:numFmt w:val="decimal"/>
      <w:isLgl/>
      <w:lvlText w:val="%1.%2.%3.%4.%5.%6.%7.%8"/>
      <w:lvlJc w:val="left"/>
      <w:pPr>
        <w:ind w:left="2160" w:hanging="1800"/>
      </w:pPr>
      <w:rPr>
        <w:rFonts w:ascii="Calibri" w:eastAsia="Calibri" w:hAnsi="Calibri" w:cs="Times New Roman" w:hint="default"/>
        <w:b/>
        <w:color w:val="auto"/>
      </w:rPr>
    </w:lvl>
    <w:lvl w:ilvl="8">
      <w:start w:val="1"/>
      <w:numFmt w:val="decimal"/>
      <w:isLgl/>
      <w:lvlText w:val="%1.%2.%3.%4.%5.%6.%7.%8.%9"/>
      <w:lvlJc w:val="left"/>
      <w:pPr>
        <w:ind w:left="2160" w:hanging="1800"/>
      </w:pPr>
      <w:rPr>
        <w:rFonts w:ascii="Calibri" w:eastAsia="Calibri" w:hAnsi="Calibri" w:cs="Times New Roman" w:hint="default"/>
        <w:b/>
        <w:color w:val="auto"/>
      </w:rPr>
    </w:lvl>
  </w:abstractNum>
  <w:abstractNum w:abstractNumId="20">
    <w:nsid w:val="72B0297A"/>
    <w:multiLevelType w:val="hybridMultilevel"/>
    <w:tmpl w:val="B442B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79C7E8C"/>
    <w:multiLevelType w:val="hybridMultilevel"/>
    <w:tmpl w:val="1CF6894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13"/>
  </w:num>
  <w:num w:numId="2">
    <w:abstractNumId w:val="21"/>
  </w:num>
  <w:num w:numId="3">
    <w:abstractNumId w:val="5"/>
  </w:num>
  <w:num w:numId="4">
    <w:abstractNumId w:val="18"/>
  </w:num>
  <w:num w:numId="5">
    <w:abstractNumId w:val="17"/>
  </w:num>
  <w:num w:numId="6">
    <w:abstractNumId w:val="0"/>
  </w:num>
  <w:num w:numId="7">
    <w:abstractNumId w:val="6"/>
  </w:num>
  <w:num w:numId="8">
    <w:abstractNumId w:val="2"/>
  </w:num>
  <w:num w:numId="9">
    <w:abstractNumId w:val="1"/>
  </w:num>
  <w:num w:numId="10">
    <w:abstractNumId w:val="3"/>
  </w:num>
  <w:num w:numId="11">
    <w:abstractNumId w:val="19"/>
  </w:num>
  <w:num w:numId="12">
    <w:abstractNumId w:val="14"/>
  </w:num>
  <w:num w:numId="13">
    <w:abstractNumId w:val="15"/>
  </w:num>
  <w:num w:numId="14">
    <w:abstractNumId w:val="7"/>
  </w:num>
  <w:num w:numId="15">
    <w:abstractNumId w:val="16"/>
  </w:num>
  <w:num w:numId="16">
    <w:abstractNumId w:val="9"/>
  </w:num>
  <w:num w:numId="17">
    <w:abstractNumId w:val="12"/>
  </w:num>
  <w:num w:numId="18">
    <w:abstractNumId w:val="20"/>
  </w:num>
  <w:num w:numId="19">
    <w:abstractNumId w:val="4"/>
  </w:num>
  <w:num w:numId="20">
    <w:abstractNumId w:val="1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70"/>
    <w:rsid w:val="00011520"/>
    <w:rsid w:val="000224D2"/>
    <w:rsid w:val="00027271"/>
    <w:rsid w:val="00041FD6"/>
    <w:rsid w:val="00044B42"/>
    <w:rsid w:val="00047609"/>
    <w:rsid w:val="000560A6"/>
    <w:rsid w:val="00063003"/>
    <w:rsid w:val="000733C0"/>
    <w:rsid w:val="000A23A4"/>
    <w:rsid w:val="000D4B3D"/>
    <w:rsid w:val="000D776C"/>
    <w:rsid w:val="000E4D24"/>
    <w:rsid w:val="000F3999"/>
    <w:rsid w:val="000F3EA7"/>
    <w:rsid w:val="00146112"/>
    <w:rsid w:val="00155446"/>
    <w:rsid w:val="00176DE6"/>
    <w:rsid w:val="00180409"/>
    <w:rsid w:val="00183530"/>
    <w:rsid w:val="001E1743"/>
    <w:rsid w:val="002118E8"/>
    <w:rsid w:val="00215E43"/>
    <w:rsid w:val="00223531"/>
    <w:rsid w:val="00244CBE"/>
    <w:rsid w:val="0025345C"/>
    <w:rsid w:val="002672FD"/>
    <w:rsid w:val="002977B0"/>
    <w:rsid w:val="002C7EEA"/>
    <w:rsid w:val="00335E57"/>
    <w:rsid w:val="00356B27"/>
    <w:rsid w:val="003577A8"/>
    <w:rsid w:val="00360416"/>
    <w:rsid w:val="00376B4E"/>
    <w:rsid w:val="00391C25"/>
    <w:rsid w:val="003D11EA"/>
    <w:rsid w:val="003D6BE8"/>
    <w:rsid w:val="0042133B"/>
    <w:rsid w:val="004425F7"/>
    <w:rsid w:val="00465A1C"/>
    <w:rsid w:val="00467662"/>
    <w:rsid w:val="00470EBF"/>
    <w:rsid w:val="004B2383"/>
    <w:rsid w:val="004B2589"/>
    <w:rsid w:val="004F05C5"/>
    <w:rsid w:val="00503EEE"/>
    <w:rsid w:val="0056075F"/>
    <w:rsid w:val="005618B9"/>
    <w:rsid w:val="00581A44"/>
    <w:rsid w:val="00596EEE"/>
    <w:rsid w:val="005B090D"/>
    <w:rsid w:val="005D699C"/>
    <w:rsid w:val="00660B1D"/>
    <w:rsid w:val="006829A6"/>
    <w:rsid w:val="006912CB"/>
    <w:rsid w:val="006B1735"/>
    <w:rsid w:val="006D55E7"/>
    <w:rsid w:val="006E40E1"/>
    <w:rsid w:val="006E42C1"/>
    <w:rsid w:val="006F2B1B"/>
    <w:rsid w:val="00706A3B"/>
    <w:rsid w:val="00716F4B"/>
    <w:rsid w:val="00717ADA"/>
    <w:rsid w:val="00742BF2"/>
    <w:rsid w:val="007D4836"/>
    <w:rsid w:val="007D7B15"/>
    <w:rsid w:val="008331DA"/>
    <w:rsid w:val="008418AF"/>
    <w:rsid w:val="00844F9E"/>
    <w:rsid w:val="0086107D"/>
    <w:rsid w:val="00870961"/>
    <w:rsid w:val="008A51A6"/>
    <w:rsid w:val="008D3F41"/>
    <w:rsid w:val="0092507F"/>
    <w:rsid w:val="009323D8"/>
    <w:rsid w:val="00933585"/>
    <w:rsid w:val="009632ED"/>
    <w:rsid w:val="009C52D4"/>
    <w:rsid w:val="00A11FEE"/>
    <w:rsid w:val="00A12712"/>
    <w:rsid w:val="00A4640C"/>
    <w:rsid w:val="00A50132"/>
    <w:rsid w:val="00A57B0C"/>
    <w:rsid w:val="00A92AAC"/>
    <w:rsid w:val="00AA0849"/>
    <w:rsid w:val="00AD6FB9"/>
    <w:rsid w:val="00AE2D27"/>
    <w:rsid w:val="00AF51BB"/>
    <w:rsid w:val="00B24AB6"/>
    <w:rsid w:val="00B31EEB"/>
    <w:rsid w:val="00B6202F"/>
    <w:rsid w:val="00B66270"/>
    <w:rsid w:val="00BB1BEF"/>
    <w:rsid w:val="00BC5E90"/>
    <w:rsid w:val="00BF3BFA"/>
    <w:rsid w:val="00BF4ED2"/>
    <w:rsid w:val="00C4739D"/>
    <w:rsid w:val="00C87F45"/>
    <w:rsid w:val="00C97201"/>
    <w:rsid w:val="00CC3702"/>
    <w:rsid w:val="00CE2CB0"/>
    <w:rsid w:val="00CF773C"/>
    <w:rsid w:val="00D15991"/>
    <w:rsid w:val="00D560BD"/>
    <w:rsid w:val="00D97803"/>
    <w:rsid w:val="00DD03A2"/>
    <w:rsid w:val="00DE2594"/>
    <w:rsid w:val="00DF6DD7"/>
    <w:rsid w:val="00DF7C92"/>
    <w:rsid w:val="00E027B6"/>
    <w:rsid w:val="00E1450D"/>
    <w:rsid w:val="00E15FBF"/>
    <w:rsid w:val="00E60496"/>
    <w:rsid w:val="00E65B95"/>
    <w:rsid w:val="00E6646B"/>
    <w:rsid w:val="00E669D9"/>
    <w:rsid w:val="00E80909"/>
    <w:rsid w:val="00EA30F1"/>
    <w:rsid w:val="00EC0844"/>
    <w:rsid w:val="00ED0E41"/>
    <w:rsid w:val="00F31483"/>
    <w:rsid w:val="00F5329F"/>
    <w:rsid w:val="00F83A4C"/>
    <w:rsid w:val="00FB2DC3"/>
    <w:rsid w:val="00FE1A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F67110-A33A-4E15-955E-814FD7D7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6270"/>
    <w:rPr>
      <w:sz w:val="22"/>
      <w:szCs w:val="22"/>
      <w:lang w:eastAsia="en-US"/>
    </w:rPr>
  </w:style>
  <w:style w:type="paragraph" w:styleId="Encabezado">
    <w:name w:val="header"/>
    <w:basedOn w:val="Normal"/>
    <w:link w:val="EncabezadoCar"/>
    <w:uiPriority w:val="99"/>
    <w:unhideWhenUsed/>
    <w:rsid w:val="000E4D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D24"/>
  </w:style>
  <w:style w:type="paragraph" w:styleId="Piedepgina">
    <w:name w:val="footer"/>
    <w:basedOn w:val="Normal"/>
    <w:link w:val="PiedepginaCar"/>
    <w:uiPriority w:val="99"/>
    <w:unhideWhenUsed/>
    <w:rsid w:val="000E4D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D24"/>
  </w:style>
  <w:style w:type="paragraph" w:styleId="Textodeglobo">
    <w:name w:val="Balloon Text"/>
    <w:basedOn w:val="Normal"/>
    <w:link w:val="TextodegloboCar"/>
    <w:uiPriority w:val="99"/>
    <w:semiHidden/>
    <w:unhideWhenUsed/>
    <w:rsid w:val="000E4D2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E4D24"/>
    <w:rPr>
      <w:rFonts w:ascii="Tahoma" w:hAnsi="Tahoma" w:cs="Tahoma"/>
      <w:sz w:val="16"/>
      <w:szCs w:val="16"/>
    </w:rPr>
  </w:style>
  <w:style w:type="table" w:styleId="Tablaconcuadrcula">
    <w:name w:val="Table Grid"/>
    <w:basedOn w:val="Tablanormal"/>
    <w:uiPriority w:val="39"/>
    <w:rsid w:val="005B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0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4D4A-3DB1-4DE2-84FE-B442995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10131</Words>
  <Characters>55723</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dcterms:created xsi:type="dcterms:W3CDTF">2019-02-26T21:29:00Z</dcterms:created>
  <dcterms:modified xsi:type="dcterms:W3CDTF">2019-02-26T21:29:00Z</dcterms:modified>
</cp:coreProperties>
</file>